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015C" w:rsidRPr="0086188D" w:rsidRDefault="00251208">
      <w:pPr>
        <w:widowControl w:val="0"/>
        <w:spacing w:before="0"/>
        <w:jc w:val="center"/>
        <w:rPr>
          <w:rFonts w:ascii="Times New Roman" w:hAnsi="Times New Roman" w:cs="Times New Roman"/>
          <w:sz w:val="22"/>
          <w:szCs w:val="22"/>
        </w:rPr>
      </w:pPr>
      <w:r w:rsidRPr="0086188D">
        <w:rPr>
          <w:rFonts w:ascii="Times New Roman" w:hAnsi="Times New Roman" w:cs="Times New Roman"/>
          <w:b/>
          <w:bCs/>
          <w:caps/>
          <w:sz w:val="22"/>
          <w:szCs w:val="22"/>
        </w:rPr>
        <w:t>Договор</w:t>
      </w:r>
      <w:r w:rsidRPr="0086188D">
        <w:rPr>
          <w:rFonts w:ascii="Times New Roman" w:hAnsi="Times New Roman" w:cs="Times New Roman"/>
          <w:b/>
          <w:bCs/>
          <w:sz w:val="22"/>
          <w:szCs w:val="22"/>
        </w:rPr>
        <w:t xml:space="preserve"> №</w:t>
      </w:r>
      <w:r w:rsidRPr="0086188D">
        <w:rPr>
          <w:rFonts w:ascii="Times New Roman" w:hAnsi="Times New Roman" w:cs="Times New Roman"/>
          <w:b/>
          <w:bCs/>
          <w:color w:val="000000"/>
          <w:sz w:val="22"/>
          <w:szCs w:val="22"/>
        </w:rPr>
        <w:t xml:space="preserve"> </w:t>
      </w:r>
    </w:p>
    <w:p w:rsidR="0015015C" w:rsidRPr="0086188D" w:rsidRDefault="00251208">
      <w:pPr>
        <w:widowControl w:val="0"/>
        <w:spacing w:before="0"/>
        <w:jc w:val="center"/>
        <w:rPr>
          <w:rFonts w:ascii="Times New Roman" w:hAnsi="Times New Roman" w:cs="Times New Roman"/>
          <w:b/>
          <w:bCs/>
          <w:sz w:val="22"/>
          <w:szCs w:val="22"/>
        </w:rPr>
      </w:pPr>
      <w:r w:rsidRPr="0086188D">
        <w:rPr>
          <w:rFonts w:ascii="Times New Roman" w:hAnsi="Times New Roman" w:cs="Times New Roman"/>
          <w:b/>
          <w:bCs/>
          <w:sz w:val="22"/>
          <w:szCs w:val="22"/>
        </w:rPr>
        <w:t>на оказание услуг по техническому обслуживанию оборудования</w:t>
      </w:r>
    </w:p>
    <w:p w:rsidR="0015015C" w:rsidRPr="0086188D" w:rsidRDefault="0015015C">
      <w:pPr>
        <w:widowControl w:val="0"/>
        <w:spacing w:before="0"/>
        <w:jc w:val="center"/>
        <w:rPr>
          <w:rFonts w:ascii="Times New Roman" w:hAnsi="Times New Roman" w:cs="Times New Roman"/>
          <w:b/>
          <w:bCs/>
          <w:sz w:val="22"/>
          <w:szCs w:val="22"/>
        </w:rPr>
      </w:pPr>
    </w:p>
    <w:tbl>
      <w:tblPr>
        <w:tblW w:w="10035" w:type="dxa"/>
        <w:tblLook w:val="0000" w:firstRow="0" w:lastRow="0" w:firstColumn="0" w:lastColumn="0" w:noHBand="0" w:noVBand="0"/>
      </w:tblPr>
      <w:tblGrid>
        <w:gridCol w:w="5085"/>
        <w:gridCol w:w="4950"/>
      </w:tblGrid>
      <w:tr w:rsidR="0015015C" w:rsidRPr="0086188D">
        <w:tc>
          <w:tcPr>
            <w:tcW w:w="5084" w:type="dxa"/>
            <w:shd w:val="clear" w:color="auto" w:fill="auto"/>
          </w:tcPr>
          <w:p w:rsidR="0015015C" w:rsidRPr="0086188D" w:rsidRDefault="00251208">
            <w:pPr>
              <w:snapToGrid w:val="0"/>
              <w:spacing w:before="0"/>
              <w:rPr>
                <w:rFonts w:ascii="Times New Roman" w:hAnsi="Times New Roman" w:cs="Times New Roman"/>
                <w:sz w:val="22"/>
                <w:szCs w:val="22"/>
              </w:rPr>
            </w:pPr>
            <w:r w:rsidRPr="0086188D">
              <w:rPr>
                <w:rFonts w:ascii="Times New Roman" w:hAnsi="Times New Roman" w:cs="Times New Roman"/>
                <w:sz w:val="22"/>
                <w:szCs w:val="22"/>
              </w:rPr>
              <w:t xml:space="preserve">г. Москва </w:t>
            </w:r>
          </w:p>
        </w:tc>
        <w:tc>
          <w:tcPr>
            <w:tcW w:w="4950" w:type="dxa"/>
            <w:shd w:val="clear" w:color="auto" w:fill="auto"/>
          </w:tcPr>
          <w:p w:rsidR="0015015C" w:rsidRPr="0086188D" w:rsidRDefault="009B6F4F">
            <w:pPr>
              <w:snapToGrid w:val="0"/>
              <w:spacing w:before="0"/>
              <w:jc w:val="right"/>
              <w:rPr>
                <w:rFonts w:ascii="Times New Roman" w:hAnsi="Times New Roman" w:cs="Times New Roman"/>
                <w:sz w:val="22"/>
                <w:szCs w:val="22"/>
              </w:rPr>
            </w:pPr>
            <w:r w:rsidRPr="0086188D">
              <w:rPr>
                <w:rFonts w:ascii="Times New Roman" w:hAnsi="Times New Roman" w:cs="Times New Roman"/>
                <w:sz w:val="22"/>
                <w:szCs w:val="22"/>
              </w:rPr>
              <w:t>«</w:t>
            </w:r>
            <w:r w:rsidR="003845EF" w:rsidRPr="0086188D">
              <w:rPr>
                <w:rFonts w:ascii="Times New Roman" w:hAnsi="Times New Roman" w:cs="Times New Roman"/>
                <w:sz w:val="22"/>
                <w:szCs w:val="22"/>
              </w:rPr>
              <w:t>__</w:t>
            </w:r>
            <w:r w:rsidR="00CE22D7" w:rsidRPr="0086188D">
              <w:rPr>
                <w:rFonts w:ascii="Times New Roman" w:hAnsi="Times New Roman" w:cs="Times New Roman"/>
                <w:sz w:val="22"/>
                <w:szCs w:val="22"/>
              </w:rPr>
              <w:t xml:space="preserve">» </w:t>
            </w:r>
            <w:r w:rsidR="003845EF" w:rsidRPr="0086188D">
              <w:rPr>
                <w:rFonts w:ascii="Times New Roman" w:hAnsi="Times New Roman" w:cs="Times New Roman"/>
                <w:sz w:val="22"/>
                <w:szCs w:val="22"/>
              </w:rPr>
              <w:t>_________</w:t>
            </w:r>
            <w:r w:rsidR="00251208" w:rsidRPr="0086188D">
              <w:rPr>
                <w:rFonts w:ascii="Times New Roman" w:hAnsi="Times New Roman" w:cs="Times New Roman"/>
                <w:sz w:val="22"/>
                <w:szCs w:val="22"/>
              </w:rPr>
              <w:t xml:space="preserve"> 20</w:t>
            </w:r>
            <w:r w:rsidR="003845EF" w:rsidRPr="0086188D">
              <w:rPr>
                <w:rFonts w:ascii="Times New Roman" w:hAnsi="Times New Roman" w:cs="Times New Roman"/>
                <w:sz w:val="22"/>
                <w:szCs w:val="22"/>
              </w:rPr>
              <w:t>20</w:t>
            </w:r>
            <w:r w:rsidR="00251208" w:rsidRPr="0086188D">
              <w:rPr>
                <w:rFonts w:ascii="Times New Roman" w:hAnsi="Times New Roman" w:cs="Times New Roman"/>
                <w:sz w:val="22"/>
                <w:szCs w:val="22"/>
              </w:rPr>
              <w:t xml:space="preserve"> года</w:t>
            </w:r>
          </w:p>
        </w:tc>
      </w:tr>
      <w:tr w:rsidR="00CE22D7" w:rsidRPr="0086188D">
        <w:tc>
          <w:tcPr>
            <w:tcW w:w="5084" w:type="dxa"/>
            <w:shd w:val="clear" w:color="auto" w:fill="auto"/>
          </w:tcPr>
          <w:p w:rsidR="00CE22D7" w:rsidRPr="0086188D" w:rsidRDefault="00CE22D7">
            <w:pPr>
              <w:snapToGrid w:val="0"/>
              <w:spacing w:before="0"/>
              <w:rPr>
                <w:rFonts w:ascii="Times New Roman" w:hAnsi="Times New Roman" w:cs="Times New Roman"/>
                <w:sz w:val="22"/>
                <w:szCs w:val="22"/>
              </w:rPr>
            </w:pPr>
          </w:p>
        </w:tc>
        <w:tc>
          <w:tcPr>
            <w:tcW w:w="4950" w:type="dxa"/>
            <w:shd w:val="clear" w:color="auto" w:fill="auto"/>
          </w:tcPr>
          <w:p w:rsidR="00CE22D7" w:rsidRPr="0086188D" w:rsidRDefault="00CE22D7">
            <w:pPr>
              <w:snapToGrid w:val="0"/>
              <w:spacing w:before="0"/>
              <w:jc w:val="right"/>
              <w:rPr>
                <w:rFonts w:ascii="Times New Roman" w:hAnsi="Times New Roman" w:cs="Times New Roman"/>
                <w:sz w:val="22"/>
                <w:szCs w:val="22"/>
              </w:rPr>
            </w:pPr>
          </w:p>
        </w:tc>
      </w:tr>
    </w:tbl>
    <w:p w:rsidR="0015015C" w:rsidRPr="0086188D" w:rsidRDefault="00251208">
      <w:pPr>
        <w:spacing w:before="0"/>
        <w:ind w:firstLine="709"/>
        <w:jc w:val="both"/>
        <w:rPr>
          <w:rFonts w:ascii="Times New Roman" w:hAnsi="Times New Roman" w:cs="Times New Roman"/>
          <w:sz w:val="22"/>
          <w:szCs w:val="22"/>
        </w:rPr>
      </w:pPr>
      <w:r w:rsidRPr="0086188D">
        <w:rPr>
          <w:rFonts w:ascii="Times New Roman" w:hAnsi="Times New Roman" w:cs="Times New Roman"/>
          <w:b/>
          <w:bCs/>
          <w:sz w:val="22"/>
          <w:szCs w:val="22"/>
        </w:rPr>
        <w:t>Акционерное общество «Сочи-Парк»</w:t>
      </w:r>
      <w:r w:rsidRPr="0086188D">
        <w:rPr>
          <w:rFonts w:ascii="Times New Roman" w:hAnsi="Times New Roman" w:cs="Times New Roman"/>
          <w:sz w:val="22"/>
          <w:szCs w:val="22"/>
        </w:rPr>
        <w:t xml:space="preserve">, в лице Генерального директора </w:t>
      </w:r>
      <w:r w:rsidRPr="0086188D">
        <w:rPr>
          <w:rFonts w:ascii="Times New Roman" w:hAnsi="Times New Roman" w:cs="Times New Roman"/>
          <w:b/>
          <w:bCs/>
          <w:sz w:val="22"/>
          <w:szCs w:val="22"/>
        </w:rPr>
        <w:t>Кузнецовой Людмилы Александровны</w:t>
      </w:r>
      <w:r w:rsidRPr="0086188D">
        <w:rPr>
          <w:rFonts w:ascii="Times New Roman" w:hAnsi="Times New Roman" w:cs="Times New Roman"/>
          <w:sz w:val="22"/>
          <w:szCs w:val="22"/>
        </w:rPr>
        <w:t xml:space="preserve">, действующего на основании Устава, именуемый в дальнейшем </w:t>
      </w:r>
      <w:r w:rsidRPr="0086188D">
        <w:rPr>
          <w:rFonts w:ascii="Times New Roman" w:hAnsi="Times New Roman" w:cs="Times New Roman"/>
          <w:b/>
          <w:bCs/>
          <w:sz w:val="22"/>
          <w:szCs w:val="22"/>
        </w:rPr>
        <w:t>«ЗАКАЗЧИК»</w:t>
      </w:r>
      <w:r w:rsidRPr="0086188D">
        <w:rPr>
          <w:rFonts w:ascii="Times New Roman" w:hAnsi="Times New Roman" w:cs="Times New Roman"/>
          <w:sz w:val="22"/>
          <w:szCs w:val="22"/>
        </w:rPr>
        <w:t xml:space="preserve">, </w:t>
      </w:r>
    </w:p>
    <w:p w:rsidR="0015015C" w:rsidRPr="0086188D" w:rsidRDefault="00251208" w:rsidP="00CE22D7">
      <w:pPr>
        <w:spacing w:before="0"/>
        <w:ind w:firstLine="709"/>
        <w:jc w:val="both"/>
        <w:rPr>
          <w:rFonts w:ascii="Times New Roman" w:hAnsi="Times New Roman" w:cs="Times New Roman"/>
          <w:sz w:val="22"/>
          <w:szCs w:val="22"/>
        </w:rPr>
      </w:pPr>
      <w:r w:rsidRPr="0086188D">
        <w:rPr>
          <w:rFonts w:ascii="Times New Roman" w:hAnsi="Times New Roman" w:cs="Times New Roman"/>
          <w:sz w:val="22"/>
          <w:szCs w:val="22"/>
        </w:rPr>
        <w:t xml:space="preserve">и </w:t>
      </w:r>
      <w:r w:rsidR="003845EF" w:rsidRPr="0086188D">
        <w:rPr>
          <w:rFonts w:ascii="Times New Roman" w:hAnsi="Times New Roman" w:cs="Times New Roman"/>
          <w:b/>
          <w:bCs/>
          <w:sz w:val="22"/>
          <w:szCs w:val="22"/>
        </w:rPr>
        <w:t>_________</w:t>
      </w:r>
      <w:r w:rsidRPr="0086188D">
        <w:rPr>
          <w:rFonts w:ascii="Times New Roman" w:hAnsi="Times New Roman" w:cs="Times New Roman"/>
          <w:b/>
          <w:bCs/>
          <w:sz w:val="22"/>
          <w:szCs w:val="22"/>
        </w:rPr>
        <w:t xml:space="preserve"> «</w:t>
      </w:r>
      <w:r w:rsidR="003845EF" w:rsidRPr="0086188D">
        <w:rPr>
          <w:rFonts w:ascii="Times New Roman" w:hAnsi="Times New Roman" w:cs="Times New Roman"/>
          <w:b/>
          <w:bCs/>
          <w:sz w:val="22"/>
          <w:szCs w:val="22"/>
        </w:rPr>
        <w:t>_______</w:t>
      </w:r>
      <w:r w:rsidRPr="0086188D">
        <w:rPr>
          <w:rFonts w:ascii="Times New Roman" w:hAnsi="Times New Roman" w:cs="Times New Roman"/>
          <w:b/>
          <w:bCs/>
          <w:sz w:val="22"/>
          <w:szCs w:val="22"/>
        </w:rPr>
        <w:t>»</w:t>
      </w:r>
      <w:r w:rsidRPr="0086188D">
        <w:rPr>
          <w:rFonts w:ascii="Times New Roman" w:hAnsi="Times New Roman" w:cs="Times New Roman"/>
          <w:sz w:val="22"/>
          <w:szCs w:val="22"/>
        </w:rPr>
        <w:t xml:space="preserve">, в лице </w:t>
      </w:r>
      <w:r w:rsidR="003845EF" w:rsidRPr="0086188D">
        <w:rPr>
          <w:rFonts w:ascii="Times New Roman" w:hAnsi="Times New Roman" w:cs="Times New Roman"/>
          <w:sz w:val="22"/>
          <w:szCs w:val="22"/>
        </w:rPr>
        <w:t>_____________</w:t>
      </w:r>
      <w:r w:rsidRPr="0086188D">
        <w:rPr>
          <w:rFonts w:ascii="Times New Roman" w:hAnsi="Times New Roman" w:cs="Times New Roman"/>
          <w:b/>
          <w:bCs/>
          <w:sz w:val="22"/>
          <w:szCs w:val="22"/>
        </w:rPr>
        <w:t>,</w:t>
      </w:r>
      <w:r w:rsidRPr="0086188D">
        <w:rPr>
          <w:rFonts w:ascii="Times New Roman" w:hAnsi="Times New Roman" w:cs="Times New Roman"/>
          <w:sz w:val="22"/>
          <w:szCs w:val="22"/>
        </w:rPr>
        <w:t xml:space="preserve"> действующего на основании Устава, именуемое в дальнейшем </w:t>
      </w:r>
      <w:r w:rsidRPr="0086188D">
        <w:rPr>
          <w:rFonts w:ascii="Times New Roman" w:hAnsi="Times New Roman" w:cs="Times New Roman"/>
          <w:b/>
          <w:bCs/>
          <w:sz w:val="22"/>
          <w:szCs w:val="22"/>
        </w:rPr>
        <w:t>«ИСПОЛНИТЕЛЬ</w:t>
      </w:r>
      <w:r w:rsidRPr="0086188D">
        <w:rPr>
          <w:rFonts w:ascii="Times New Roman" w:hAnsi="Times New Roman" w:cs="Times New Roman"/>
          <w:sz w:val="22"/>
          <w:szCs w:val="22"/>
        </w:rPr>
        <w:t>», заключили настоящий Договор о нижеследующем:</w:t>
      </w:r>
    </w:p>
    <w:p w:rsidR="00CE22D7" w:rsidRPr="0086188D" w:rsidRDefault="00CE22D7" w:rsidP="00CE22D7">
      <w:pPr>
        <w:spacing w:before="0"/>
        <w:ind w:firstLine="709"/>
        <w:jc w:val="both"/>
        <w:rPr>
          <w:rFonts w:ascii="Times New Roman" w:hAnsi="Times New Roman" w:cs="Times New Roman"/>
          <w:sz w:val="22"/>
          <w:szCs w:val="22"/>
        </w:rPr>
      </w:pPr>
    </w:p>
    <w:p w:rsidR="0015015C" w:rsidRPr="0086188D" w:rsidRDefault="00251208">
      <w:pPr>
        <w:spacing w:before="0"/>
        <w:ind w:left="714" w:hanging="357"/>
        <w:jc w:val="center"/>
        <w:rPr>
          <w:rFonts w:ascii="Times New Roman" w:hAnsi="Times New Roman" w:cs="Times New Roman"/>
          <w:sz w:val="22"/>
          <w:szCs w:val="22"/>
        </w:rPr>
      </w:pPr>
      <w:r w:rsidRPr="0086188D">
        <w:rPr>
          <w:rFonts w:ascii="Times New Roman" w:hAnsi="Times New Roman" w:cs="Times New Roman"/>
          <w:b/>
          <w:bCs/>
          <w:caps/>
          <w:sz w:val="22"/>
          <w:szCs w:val="22"/>
        </w:rPr>
        <w:t>1. Предмет Договора</w:t>
      </w:r>
    </w:p>
    <w:p w:rsidR="0015015C" w:rsidRPr="0086188D" w:rsidRDefault="00251208">
      <w:pPr>
        <w:numPr>
          <w:ilvl w:val="1"/>
          <w:numId w:val="6"/>
        </w:numPr>
        <w:tabs>
          <w:tab w:val="left" w:pos="1020"/>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 xml:space="preserve">ЗАКАЗЧИК поручает, а ИСПОЛНИТЕЛЬ принимает на себя </w:t>
      </w:r>
      <w:r w:rsidR="00FD187B">
        <w:rPr>
          <w:rFonts w:ascii="Times New Roman" w:hAnsi="Times New Roman" w:cs="Times New Roman"/>
          <w:sz w:val="22"/>
          <w:szCs w:val="22"/>
        </w:rPr>
        <w:t>оказание услуг</w:t>
      </w:r>
      <w:r w:rsidRPr="0086188D">
        <w:rPr>
          <w:rFonts w:ascii="Times New Roman" w:hAnsi="Times New Roman" w:cs="Times New Roman"/>
          <w:sz w:val="22"/>
          <w:szCs w:val="22"/>
        </w:rPr>
        <w:t xml:space="preserve"> по регламентированному техническому обслуживанию оборудования (далее «ТО»), принадлежащего ЗАКАЗЧИКУ</w:t>
      </w:r>
      <w:r w:rsidR="00071288" w:rsidRPr="0086188D">
        <w:rPr>
          <w:rFonts w:ascii="Times New Roman" w:hAnsi="Times New Roman" w:cs="Times New Roman"/>
          <w:sz w:val="22"/>
          <w:szCs w:val="22"/>
        </w:rPr>
        <w:t>, в соответствии с Техническим заданием (Приложение №1 к Договору)</w:t>
      </w:r>
      <w:r w:rsidR="00006FC5" w:rsidRPr="0086188D">
        <w:rPr>
          <w:rFonts w:ascii="Times New Roman" w:hAnsi="Times New Roman" w:cs="Times New Roman"/>
          <w:sz w:val="22"/>
          <w:szCs w:val="22"/>
        </w:rPr>
        <w:t>.</w:t>
      </w:r>
    </w:p>
    <w:p w:rsidR="0015015C" w:rsidRPr="0086188D" w:rsidRDefault="00251208">
      <w:pPr>
        <w:numPr>
          <w:ilvl w:val="1"/>
          <w:numId w:val="6"/>
        </w:numPr>
        <w:tabs>
          <w:tab w:val="left" w:pos="1020"/>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 xml:space="preserve">Техническому обслуживанию подлежит только исправное оборудование. Состояние и исправность оборудования проверяется ИСПОЛНИТЕЛЕМ до </w:t>
      </w:r>
      <w:r w:rsidR="003845EF" w:rsidRPr="0086188D">
        <w:rPr>
          <w:rFonts w:ascii="Times New Roman" w:hAnsi="Times New Roman" w:cs="Times New Roman"/>
          <w:sz w:val="22"/>
          <w:szCs w:val="22"/>
        </w:rPr>
        <w:t>проведения ТО</w:t>
      </w:r>
      <w:r w:rsidRPr="0086188D">
        <w:rPr>
          <w:rFonts w:ascii="Times New Roman" w:hAnsi="Times New Roman" w:cs="Times New Roman"/>
          <w:sz w:val="22"/>
          <w:szCs w:val="22"/>
        </w:rPr>
        <w:t>.</w:t>
      </w:r>
    </w:p>
    <w:p w:rsidR="0015015C" w:rsidRPr="0086188D" w:rsidRDefault="00251208">
      <w:pPr>
        <w:numPr>
          <w:ilvl w:val="1"/>
          <w:numId w:val="6"/>
        </w:numPr>
        <w:tabs>
          <w:tab w:val="left" w:pos="1020"/>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Неисправности оборудования, выявленные до проведения или в процессе проведения ТО, подлежат устранению за счёт ЗАКАЗЧИКА. Стоимость и условия проведения ремонта согласовываются дополнительно и оформляются как Дополнительное соглашение к настоящему договору ТО или отдельным договором.</w:t>
      </w:r>
    </w:p>
    <w:p w:rsidR="0015015C" w:rsidRPr="0086188D" w:rsidRDefault="00251208">
      <w:pPr>
        <w:numPr>
          <w:ilvl w:val="1"/>
          <w:numId w:val="6"/>
        </w:numPr>
        <w:tabs>
          <w:tab w:val="left" w:pos="1020"/>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 xml:space="preserve">ТО включает в себя </w:t>
      </w:r>
      <w:r w:rsidR="00FD187B">
        <w:rPr>
          <w:rFonts w:ascii="Times New Roman" w:hAnsi="Times New Roman" w:cs="Times New Roman"/>
          <w:sz w:val="22"/>
          <w:szCs w:val="22"/>
        </w:rPr>
        <w:t>услуги</w:t>
      </w:r>
      <w:r w:rsidRPr="0086188D">
        <w:rPr>
          <w:rFonts w:ascii="Times New Roman" w:hAnsi="Times New Roman" w:cs="Times New Roman"/>
          <w:sz w:val="22"/>
          <w:szCs w:val="22"/>
        </w:rPr>
        <w:t xml:space="preserve"> согласно Приложению №1 к настоящему Договору.</w:t>
      </w:r>
    </w:p>
    <w:p w:rsidR="0015015C" w:rsidRPr="0086188D" w:rsidRDefault="00251208">
      <w:pPr>
        <w:numPr>
          <w:ilvl w:val="1"/>
          <w:numId w:val="6"/>
        </w:numPr>
        <w:tabs>
          <w:tab w:val="left" w:pos="1020"/>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ТО осуществляется по месту нахождения оборудования, указанному в п. 1.1 настоящего Договора.</w:t>
      </w:r>
    </w:p>
    <w:p w:rsidR="0015015C" w:rsidRPr="0086188D" w:rsidRDefault="00251208">
      <w:pPr>
        <w:numPr>
          <w:ilvl w:val="1"/>
          <w:numId w:val="6"/>
        </w:numPr>
        <w:tabs>
          <w:tab w:val="left" w:pos="1020"/>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 xml:space="preserve">ТО не включает в себя: </w:t>
      </w:r>
    </w:p>
    <w:p w:rsidR="0015015C" w:rsidRPr="0086188D" w:rsidRDefault="00FD187B">
      <w:pPr>
        <w:numPr>
          <w:ilvl w:val="2"/>
          <w:numId w:val="6"/>
        </w:numPr>
        <w:tabs>
          <w:tab w:val="left" w:pos="1140"/>
        </w:tabs>
        <w:spacing w:before="0"/>
        <w:ind w:left="0" w:firstLine="567"/>
        <w:jc w:val="both"/>
        <w:rPr>
          <w:rFonts w:ascii="Times New Roman" w:hAnsi="Times New Roman" w:cs="Times New Roman"/>
          <w:sz w:val="22"/>
          <w:szCs w:val="22"/>
        </w:rPr>
      </w:pPr>
      <w:r>
        <w:rPr>
          <w:rFonts w:ascii="Times New Roman" w:hAnsi="Times New Roman" w:cs="Times New Roman"/>
          <w:sz w:val="22"/>
          <w:szCs w:val="22"/>
        </w:rPr>
        <w:t>Услуги</w:t>
      </w:r>
      <w:r w:rsidR="00251208" w:rsidRPr="0086188D">
        <w:rPr>
          <w:rFonts w:ascii="Times New Roman" w:hAnsi="Times New Roman" w:cs="Times New Roman"/>
          <w:sz w:val="22"/>
          <w:szCs w:val="22"/>
        </w:rPr>
        <w:t>, которые должны выполняться персоналом ЗАКАЗЧИКА согласно инструкции по эксплуатации изготовителя;</w:t>
      </w:r>
    </w:p>
    <w:p w:rsidR="0015015C" w:rsidRPr="0086188D" w:rsidRDefault="00251208">
      <w:pPr>
        <w:numPr>
          <w:ilvl w:val="2"/>
          <w:numId w:val="6"/>
        </w:numPr>
        <w:tabs>
          <w:tab w:val="left" w:pos="1140"/>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Обслуживание дополнительных устройств, подключённых к оборудованию и не являющихся его составной частью.</w:t>
      </w:r>
    </w:p>
    <w:p w:rsidR="0015015C" w:rsidRPr="0086188D" w:rsidRDefault="00251208" w:rsidP="009B6F4F">
      <w:pPr>
        <w:numPr>
          <w:ilvl w:val="2"/>
          <w:numId w:val="6"/>
        </w:numPr>
        <w:tabs>
          <w:tab w:val="left" w:pos="1134"/>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 xml:space="preserve"> Ремонт оборудования, вышедшего из строя не по вине ИСПОЛНИТЕЛЯ.</w:t>
      </w:r>
    </w:p>
    <w:p w:rsidR="0015015C" w:rsidRPr="0086188D" w:rsidRDefault="00251208">
      <w:pPr>
        <w:numPr>
          <w:ilvl w:val="1"/>
          <w:numId w:val="6"/>
        </w:numPr>
        <w:tabs>
          <w:tab w:val="left" w:pos="1020"/>
        </w:tabs>
        <w:spacing w:before="0"/>
        <w:ind w:left="0" w:firstLine="624"/>
        <w:jc w:val="both"/>
        <w:rPr>
          <w:rFonts w:ascii="Times New Roman" w:hAnsi="Times New Roman" w:cs="Times New Roman"/>
          <w:sz w:val="22"/>
          <w:szCs w:val="22"/>
        </w:rPr>
      </w:pPr>
      <w:r w:rsidRPr="0086188D">
        <w:rPr>
          <w:rFonts w:ascii="Times New Roman" w:hAnsi="Times New Roman" w:cs="Times New Roman"/>
          <w:sz w:val="22"/>
          <w:szCs w:val="22"/>
        </w:rPr>
        <w:t xml:space="preserve"> </w:t>
      </w:r>
      <w:r w:rsidR="00FD187B">
        <w:rPr>
          <w:rFonts w:ascii="Times New Roman" w:hAnsi="Times New Roman" w:cs="Times New Roman"/>
          <w:sz w:val="22"/>
          <w:szCs w:val="22"/>
        </w:rPr>
        <w:t>Услуги,</w:t>
      </w:r>
      <w:r w:rsidR="00D06E71">
        <w:rPr>
          <w:rFonts w:ascii="Times New Roman" w:hAnsi="Times New Roman" w:cs="Times New Roman"/>
          <w:sz w:val="22"/>
          <w:szCs w:val="22"/>
        </w:rPr>
        <w:t xml:space="preserve"> </w:t>
      </w:r>
      <w:r w:rsidRPr="0086188D">
        <w:rPr>
          <w:rFonts w:ascii="Times New Roman" w:hAnsi="Times New Roman" w:cs="Times New Roman"/>
          <w:sz w:val="22"/>
          <w:szCs w:val="22"/>
        </w:rPr>
        <w:t>не относящиеся к ТО, ремонт оборудования и иные услуги, предоставляемые ИСПОЛНИТЕЛЕМ, выполняются после подписания Сторонами дополнительного соглашения к настоящему Договору.</w:t>
      </w:r>
    </w:p>
    <w:p w:rsidR="0015015C" w:rsidRPr="0086188D" w:rsidRDefault="0015015C">
      <w:pPr>
        <w:tabs>
          <w:tab w:val="left" w:pos="1020"/>
        </w:tabs>
        <w:spacing w:before="0"/>
        <w:ind w:left="1929"/>
        <w:jc w:val="both"/>
        <w:rPr>
          <w:rFonts w:ascii="Times New Roman" w:hAnsi="Times New Roman" w:cs="Times New Roman"/>
          <w:sz w:val="22"/>
          <w:szCs w:val="22"/>
        </w:rPr>
      </w:pPr>
    </w:p>
    <w:p w:rsidR="0015015C" w:rsidRPr="0086188D" w:rsidRDefault="00251208">
      <w:pPr>
        <w:spacing w:before="0"/>
        <w:ind w:left="714" w:hanging="357"/>
        <w:jc w:val="center"/>
        <w:rPr>
          <w:rFonts w:ascii="Times New Roman" w:hAnsi="Times New Roman" w:cs="Times New Roman"/>
          <w:sz w:val="22"/>
          <w:szCs w:val="22"/>
        </w:rPr>
      </w:pPr>
      <w:r w:rsidRPr="0086188D">
        <w:rPr>
          <w:rFonts w:ascii="Times New Roman" w:hAnsi="Times New Roman" w:cs="Times New Roman"/>
          <w:b/>
          <w:bCs/>
          <w:caps/>
          <w:sz w:val="22"/>
          <w:szCs w:val="22"/>
        </w:rPr>
        <w:t>2. Обязанности сторон</w:t>
      </w:r>
    </w:p>
    <w:p w:rsidR="0015015C" w:rsidRPr="0086188D" w:rsidRDefault="00251208" w:rsidP="009B6F4F">
      <w:pPr>
        <w:numPr>
          <w:ilvl w:val="1"/>
          <w:numId w:val="7"/>
        </w:numPr>
        <w:tabs>
          <w:tab w:val="left" w:pos="993"/>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ИСПОЛНИТЕЛЬ принимает на себя следующие обязательства:</w:t>
      </w:r>
    </w:p>
    <w:p w:rsidR="0015015C" w:rsidRPr="0086188D" w:rsidRDefault="00251208" w:rsidP="009B6F4F">
      <w:pPr>
        <w:numPr>
          <w:ilvl w:val="2"/>
          <w:numId w:val="7"/>
        </w:numPr>
        <w:tabs>
          <w:tab w:val="left" w:pos="1134"/>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 xml:space="preserve"> Качественно и своевременно </w:t>
      </w:r>
      <w:r w:rsidR="00FD187B">
        <w:rPr>
          <w:rFonts w:ascii="Times New Roman" w:hAnsi="Times New Roman" w:cs="Times New Roman"/>
          <w:sz w:val="22"/>
          <w:szCs w:val="22"/>
        </w:rPr>
        <w:t>оказывать услуги</w:t>
      </w:r>
      <w:r w:rsidRPr="0086188D">
        <w:rPr>
          <w:rFonts w:ascii="Times New Roman" w:hAnsi="Times New Roman" w:cs="Times New Roman"/>
          <w:sz w:val="22"/>
          <w:szCs w:val="22"/>
        </w:rPr>
        <w:t>, предусмотренный настоящим Договором.</w:t>
      </w:r>
    </w:p>
    <w:p w:rsidR="0015015C" w:rsidRPr="0086188D" w:rsidRDefault="00251208" w:rsidP="009B6F4F">
      <w:pPr>
        <w:numPr>
          <w:ilvl w:val="2"/>
          <w:numId w:val="7"/>
        </w:numPr>
        <w:tabs>
          <w:tab w:val="left" w:pos="1134"/>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 xml:space="preserve"> Оказывать услуги силами квалифицированных специалистов, имеющих соответствующие сертификаты, и в строгом соответствии с требованиями технического руководства на оборудование и правил техники безопасности.</w:t>
      </w:r>
    </w:p>
    <w:p w:rsidR="0015015C" w:rsidRPr="0086188D" w:rsidRDefault="00251208" w:rsidP="009B6F4F">
      <w:pPr>
        <w:numPr>
          <w:ilvl w:val="2"/>
          <w:numId w:val="7"/>
        </w:numPr>
        <w:tabs>
          <w:tab w:val="left" w:pos="1134"/>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 xml:space="preserve"> Обеспечить соблюдение своими сотрудниками правил и требований техники безопасности и охраны труда, электро- и пожарной безопасности, санитарных норм и правил в период </w:t>
      </w:r>
      <w:r w:rsidR="00FD187B">
        <w:rPr>
          <w:rFonts w:ascii="Times New Roman" w:hAnsi="Times New Roman" w:cs="Times New Roman"/>
          <w:sz w:val="22"/>
          <w:szCs w:val="22"/>
        </w:rPr>
        <w:t>оказания услуг</w:t>
      </w:r>
      <w:r w:rsidRPr="0086188D">
        <w:rPr>
          <w:rFonts w:ascii="Times New Roman" w:hAnsi="Times New Roman" w:cs="Times New Roman"/>
          <w:sz w:val="22"/>
          <w:szCs w:val="22"/>
        </w:rPr>
        <w:t>.</w:t>
      </w:r>
    </w:p>
    <w:p w:rsidR="0015015C" w:rsidRPr="0086188D" w:rsidRDefault="00251208" w:rsidP="009B6F4F">
      <w:pPr>
        <w:numPr>
          <w:ilvl w:val="2"/>
          <w:numId w:val="7"/>
        </w:numPr>
        <w:tabs>
          <w:tab w:val="left" w:pos="1134"/>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 xml:space="preserve"> При оказании услуг иметь необходимые инструменты и контрольно-измерительные приборы.</w:t>
      </w:r>
    </w:p>
    <w:p w:rsidR="0015015C" w:rsidRPr="0086188D" w:rsidRDefault="00251208" w:rsidP="009B6F4F">
      <w:pPr>
        <w:numPr>
          <w:ilvl w:val="2"/>
          <w:numId w:val="7"/>
        </w:numPr>
        <w:tabs>
          <w:tab w:val="left" w:pos="1134"/>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Информировать ЗАКАЗЧИКА о необходимой замене отдельных элементов, блоков (модулей) оборудования, если их состояние (естественный износ, старение) может привести к выходу из строя оборудования в целом, либо ограничить его использование.</w:t>
      </w:r>
    </w:p>
    <w:p w:rsidR="0015015C" w:rsidRPr="0086188D" w:rsidRDefault="00251208" w:rsidP="009B6F4F">
      <w:pPr>
        <w:numPr>
          <w:ilvl w:val="2"/>
          <w:numId w:val="7"/>
        </w:numPr>
        <w:tabs>
          <w:tab w:val="left" w:pos="1134"/>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 xml:space="preserve"> Согласовывать с ЗАКАЗЧИКОМ стоимость и сроки замены неисправных элементов, блоков (модулей) оборудования.</w:t>
      </w:r>
    </w:p>
    <w:p w:rsidR="0015015C" w:rsidRPr="0086188D" w:rsidRDefault="00251208" w:rsidP="009B6F4F">
      <w:pPr>
        <w:numPr>
          <w:ilvl w:val="2"/>
          <w:numId w:val="7"/>
        </w:numPr>
        <w:tabs>
          <w:tab w:val="left" w:pos="1134"/>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 xml:space="preserve"> Между плановыми ТО, по согласованию с ЗАКАЗЧИКОМ и за его счёт, обеспечить прибытие сотрудника для диагностики возникшей неисправности, определения стоимости и сроков ремонта.</w:t>
      </w:r>
    </w:p>
    <w:p w:rsidR="0015015C" w:rsidRPr="0086188D" w:rsidRDefault="00251208" w:rsidP="009B6F4F">
      <w:pPr>
        <w:numPr>
          <w:ilvl w:val="2"/>
          <w:numId w:val="7"/>
        </w:numPr>
        <w:tabs>
          <w:tab w:val="left" w:pos="1134"/>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 xml:space="preserve"> При выявлении ЗАКАЗЧИКОМ недостатков в работе оборудования, произошедших вследствие действий ИСПОЛНИТЕЛЯ, ИСПОЛНИТЕЛЬ безвозмездно устраняет их в разумный срок, но не более 15 (пятнадцати) календарных дней.</w:t>
      </w:r>
    </w:p>
    <w:p w:rsidR="0015015C" w:rsidRPr="0086188D" w:rsidRDefault="00251208">
      <w:pPr>
        <w:numPr>
          <w:ilvl w:val="1"/>
          <w:numId w:val="7"/>
        </w:numPr>
        <w:tabs>
          <w:tab w:val="left" w:pos="1020"/>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ИСПОЛНИТЕЛЬ не несёт ответственность за неисправности, возникшие в следующих случаях:</w:t>
      </w:r>
    </w:p>
    <w:p w:rsidR="0015015C" w:rsidRPr="0086188D" w:rsidRDefault="00251208" w:rsidP="009B6F4F">
      <w:pPr>
        <w:numPr>
          <w:ilvl w:val="2"/>
          <w:numId w:val="7"/>
        </w:numPr>
        <w:tabs>
          <w:tab w:val="left" w:pos="1134"/>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 xml:space="preserve"> Имеются нарушения правил эксплуатации оборудования, техники безопасности и пожарной безопасности со стороны ЗАКАЗЧИКА либо третьих лиц;</w:t>
      </w:r>
    </w:p>
    <w:p w:rsidR="0015015C" w:rsidRPr="0086188D" w:rsidRDefault="00251208" w:rsidP="009B6F4F">
      <w:pPr>
        <w:numPr>
          <w:ilvl w:val="2"/>
          <w:numId w:val="7"/>
        </w:numPr>
        <w:tabs>
          <w:tab w:val="left" w:pos="1134"/>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 xml:space="preserve"> Происходят перебои в обеспечении электроэнергией;</w:t>
      </w:r>
    </w:p>
    <w:p w:rsidR="0015015C" w:rsidRPr="0086188D" w:rsidRDefault="00251208" w:rsidP="009B6F4F">
      <w:pPr>
        <w:numPr>
          <w:ilvl w:val="2"/>
          <w:numId w:val="7"/>
        </w:numPr>
        <w:tabs>
          <w:tab w:val="left" w:pos="1134"/>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 xml:space="preserve"> Оборудование используется не по назначению;</w:t>
      </w:r>
    </w:p>
    <w:p w:rsidR="0015015C" w:rsidRPr="0086188D" w:rsidRDefault="00251208" w:rsidP="009B6F4F">
      <w:pPr>
        <w:numPr>
          <w:ilvl w:val="2"/>
          <w:numId w:val="7"/>
        </w:numPr>
        <w:tabs>
          <w:tab w:val="left" w:pos="1134"/>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 xml:space="preserve"> В период между плановыми ТО обслуживание и ремонт оборудования осуществлялись третьими лицами.</w:t>
      </w:r>
    </w:p>
    <w:p w:rsidR="0015015C" w:rsidRPr="0086188D" w:rsidRDefault="00251208">
      <w:pPr>
        <w:numPr>
          <w:ilvl w:val="1"/>
          <w:numId w:val="7"/>
        </w:numPr>
        <w:tabs>
          <w:tab w:val="left" w:pos="1080"/>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lastRenderedPageBreak/>
        <w:t>ЗАКАЗЧИК принимает на себя следующие обязательства:</w:t>
      </w:r>
    </w:p>
    <w:p w:rsidR="0015015C" w:rsidRPr="0086188D" w:rsidRDefault="00251208" w:rsidP="009B6F4F">
      <w:pPr>
        <w:numPr>
          <w:ilvl w:val="2"/>
          <w:numId w:val="7"/>
        </w:numPr>
        <w:tabs>
          <w:tab w:val="left" w:pos="1134"/>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 xml:space="preserve"> Эксплуатировать оборудование в точном соответствии с инструкцией по эксплуатации и нормативными документами, регулирующими использование источников ионизирующего излучения;</w:t>
      </w:r>
    </w:p>
    <w:p w:rsidR="0015015C" w:rsidRPr="0086188D" w:rsidRDefault="00251208" w:rsidP="009B6F4F">
      <w:pPr>
        <w:numPr>
          <w:ilvl w:val="2"/>
          <w:numId w:val="7"/>
        </w:numPr>
        <w:tabs>
          <w:tab w:val="left" w:pos="1134"/>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 xml:space="preserve"> Не допускать к эксплуатации необученных лиц;</w:t>
      </w:r>
    </w:p>
    <w:p w:rsidR="0015015C" w:rsidRPr="0086188D" w:rsidRDefault="00251208" w:rsidP="009B6F4F">
      <w:pPr>
        <w:numPr>
          <w:ilvl w:val="2"/>
          <w:numId w:val="7"/>
        </w:numPr>
        <w:tabs>
          <w:tab w:val="left" w:pos="1134"/>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 xml:space="preserve"> Следить за исправностью и внешним видом оборудования согласно инструкции по эксплуатации, не допускать попадания жидкостей, посторонних предметов внутрь корпуса оборудования;</w:t>
      </w:r>
    </w:p>
    <w:p w:rsidR="0015015C" w:rsidRPr="0086188D" w:rsidRDefault="00251208" w:rsidP="009B6F4F">
      <w:pPr>
        <w:numPr>
          <w:ilvl w:val="2"/>
          <w:numId w:val="7"/>
        </w:numPr>
        <w:tabs>
          <w:tab w:val="left" w:pos="1134"/>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 xml:space="preserve">Выполнять рекомендации ИСПОЛНИТЕЛЯ, связанные с соблюдением правил эксплуатации и техники безопасности, а также с </w:t>
      </w:r>
      <w:r w:rsidR="00FD187B">
        <w:rPr>
          <w:rFonts w:ascii="Times New Roman" w:hAnsi="Times New Roman" w:cs="Times New Roman"/>
          <w:sz w:val="22"/>
          <w:szCs w:val="22"/>
        </w:rPr>
        <w:t>оказанием услуг</w:t>
      </w:r>
      <w:r w:rsidRPr="0086188D">
        <w:rPr>
          <w:rFonts w:ascii="Times New Roman" w:hAnsi="Times New Roman" w:cs="Times New Roman"/>
          <w:sz w:val="22"/>
          <w:szCs w:val="22"/>
        </w:rPr>
        <w:t>, не входящих в компетенцию ИСПОЛНИТЕЛЯ, но необходимых для нормального функционирования оборудования (строительные, вентиляционные и др.);</w:t>
      </w:r>
    </w:p>
    <w:p w:rsidR="0015015C" w:rsidRPr="0086188D" w:rsidRDefault="00251208" w:rsidP="009B6F4F">
      <w:pPr>
        <w:numPr>
          <w:ilvl w:val="2"/>
          <w:numId w:val="7"/>
        </w:numPr>
        <w:tabs>
          <w:tab w:val="left" w:pos="1134"/>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Допускать к обслуживанию и ремонту оборудования только сотрудников ИСПОЛНИТЕЛЯ;</w:t>
      </w:r>
    </w:p>
    <w:p w:rsidR="0015015C" w:rsidRPr="0086188D" w:rsidRDefault="00251208" w:rsidP="009B6F4F">
      <w:pPr>
        <w:numPr>
          <w:ilvl w:val="2"/>
          <w:numId w:val="7"/>
        </w:numPr>
        <w:tabs>
          <w:tab w:val="left" w:pos="1134"/>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 xml:space="preserve">Назначить ответственное лицо для контактов с сотрудниками ИСПОЛНИТЕЛЯ при </w:t>
      </w:r>
      <w:r w:rsidR="00FD187B">
        <w:rPr>
          <w:rFonts w:ascii="Times New Roman" w:hAnsi="Times New Roman" w:cs="Times New Roman"/>
          <w:sz w:val="22"/>
          <w:szCs w:val="22"/>
        </w:rPr>
        <w:t>оказании услуг</w:t>
      </w:r>
      <w:r w:rsidRPr="0086188D">
        <w:rPr>
          <w:rFonts w:ascii="Times New Roman" w:hAnsi="Times New Roman" w:cs="Times New Roman"/>
          <w:sz w:val="22"/>
          <w:szCs w:val="22"/>
        </w:rPr>
        <w:t xml:space="preserve"> по данному Договору;</w:t>
      </w:r>
    </w:p>
    <w:p w:rsidR="0015015C" w:rsidRPr="0086188D" w:rsidRDefault="00251208" w:rsidP="009B6F4F">
      <w:pPr>
        <w:numPr>
          <w:ilvl w:val="2"/>
          <w:numId w:val="7"/>
        </w:numPr>
        <w:tabs>
          <w:tab w:val="left" w:pos="1134"/>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Извещать ИСПОЛНИТЕЛЯ об изменении места размещения оборудования;</w:t>
      </w:r>
    </w:p>
    <w:p w:rsidR="0015015C" w:rsidRPr="0086188D" w:rsidRDefault="00251208" w:rsidP="009B6F4F">
      <w:pPr>
        <w:numPr>
          <w:ilvl w:val="2"/>
          <w:numId w:val="7"/>
        </w:numPr>
        <w:tabs>
          <w:tab w:val="left" w:pos="1134"/>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При обнаружении неисправности оборудования срочно отключить его от электросети и сообщить об этом ИСПОЛНИТЕЛЮ. Ответственность за эксплуатацию неисправного оборудования и связанные с этим риски ложатся на ЗАКАЗЧИКА;</w:t>
      </w:r>
    </w:p>
    <w:p w:rsidR="0015015C" w:rsidRPr="0086188D" w:rsidRDefault="00251208" w:rsidP="009B6F4F">
      <w:pPr>
        <w:numPr>
          <w:ilvl w:val="2"/>
          <w:numId w:val="7"/>
        </w:numPr>
        <w:tabs>
          <w:tab w:val="left" w:pos="1134"/>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 xml:space="preserve">Обеспечить сотрудникам ИСПОЛНИТЕЛЯ свободный доступ к оборудованию, выделять на время </w:t>
      </w:r>
      <w:r w:rsidR="00FD187B">
        <w:rPr>
          <w:rFonts w:ascii="Times New Roman" w:hAnsi="Times New Roman" w:cs="Times New Roman"/>
          <w:sz w:val="22"/>
          <w:szCs w:val="22"/>
        </w:rPr>
        <w:t>оказания услуг</w:t>
      </w:r>
      <w:r w:rsidRPr="0086188D">
        <w:rPr>
          <w:rFonts w:ascii="Times New Roman" w:hAnsi="Times New Roman" w:cs="Times New Roman"/>
          <w:sz w:val="22"/>
          <w:szCs w:val="22"/>
        </w:rPr>
        <w:t xml:space="preserve"> рабочее место, создавать условия для сохранности оборудования, материалов и инструмента;</w:t>
      </w:r>
    </w:p>
    <w:p w:rsidR="0015015C" w:rsidRPr="0086188D" w:rsidRDefault="00251208" w:rsidP="00A0723A">
      <w:pPr>
        <w:numPr>
          <w:ilvl w:val="2"/>
          <w:numId w:val="7"/>
        </w:numPr>
        <w:tabs>
          <w:tab w:val="left" w:pos="1276"/>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 xml:space="preserve">Производить своевременно оплату </w:t>
      </w:r>
      <w:proofErr w:type="gramStart"/>
      <w:r w:rsidRPr="0086188D">
        <w:rPr>
          <w:rFonts w:ascii="Times New Roman" w:hAnsi="Times New Roman" w:cs="Times New Roman"/>
          <w:sz w:val="22"/>
          <w:szCs w:val="22"/>
        </w:rPr>
        <w:t>за техническое обслуживание</w:t>
      </w:r>
      <w:proofErr w:type="gramEnd"/>
      <w:r w:rsidRPr="0086188D">
        <w:rPr>
          <w:rFonts w:ascii="Times New Roman" w:hAnsi="Times New Roman" w:cs="Times New Roman"/>
          <w:sz w:val="22"/>
          <w:szCs w:val="22"/>
        </w:rPr>
        <w:t xml:space="preserve"> оборудования, указанного в п.1.1 настоящего Договора.</w:t>
      </w:r>
    </w:p>
    <w:p w:rsidR="0015015C" w:rsidRPr="0086188D" w:rsidRDefault="00251208">
      <w:pPr>
        <w:spacing w:before="0"/>
        <w:jc w:val="center"/>
        <w:rPr>
          <w:rFonts w:ascii="Times New Roman" w:hAnsi="Times New Roman" w:cs="Times New Roman"/>
          <w:b/>
          <w:bCs/>
          <w:caps/>
          <w:sz w:val="22"/>
          <w:szCs w:val="22"/>
        </w:rPr>
      </w:pPr>
      <w:r w:rsidRPr="0086188D">
        <w:rPr>
          <w:rFonts w:ascii="Times New Roman" w:hAnsi="Times New Roman" w:cs="Times New Roman"/>
          <w:b/>
          <w:bCs/>
          <w:caps/>
          <w:sz w:val="22"/>
          <w:szCs w:val="22"/>
        </w:rPr>
        <w:t xml:space="preserve">3. Сроки исполнения, стоимость </w:t>
      </w:r>
      <w:r w:rsidR="00D06E71">
        <w:rPr>
          <w:rFonts w:ascii="Times New Roman" w:hAnsi="Times New Roman" w:cs="Times New Roman"/>
          <w:b/>
          <w:bCs/>
          <w:caps/>
          <w:sz w:val="22"/>
          <w:szCs w:val="22"/>
        </w:rPr>
        <w:t>УСЛУГ</w:t>
      </w:r>
      <w:r w:rsidRPr="0086188D">
        <w:rPr>
          <w:rFonts w:ascii="Times New Roman" w:hAnsi="Times New Roman" w:cs="Times New Roman"/>
          <w:b/>
          <w:bCs/>
          <w:caps/>
          <w:sz w:val="22"/>
          <w:szCs w:val="22"/>
        </w:rPr>
        <w:t xml:space="preserve"> и порядок расчетов</w:t>
      </w:r>
    </w:p>
    <w:p w:rsidR="0015015C" w:rsidRPr="0086188D" w:rsidRDefault="00251208">
      <w:pPr>
        <w:numPr>
          <w:ilvl w:val="1"/>
          <w:numId w:val="8"/>
        </w:numPr>
        <w:tabs>
          <w:tab w:val="left" w:pos="1020"/>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 xml:space="preserve">ИСПОЛНИТЕЛЬ </w:t>
      </w:r>
      <w:r w:rsidR="00CA00F6">
        <w:rPr>
          <w:rFonts w:ascii="Times New Roman" w:hAnsi="Times New Roman" w:cs="Times New Roman"/>
          <w:sz w:val="22"/>
          <w:szCs w:val="22"/>
        </w:rPr>
        <w:t>оказывает услуги</w:t>
      </w:r>
      <w:r w:rsidRPr="0086188D">
        <w:rPr>
          <w:rFonts w:ascii="Times New Roman" w:hAnsi="Times New Roman" w:cs="Times New Roman"/>
          <w:sz w:val="22"/>
          <w:szCs w:val="22"/>
        </w:rPr>
        <w:t>, перечисленные в пу</w:t>
      </w:r>
      <w:r w:rsidR="00A72446" w:rsidRPr="0086188D">
        <w:rPr>
          <w:rFonts w:ascii="Times New Roman" w:hAnsi="Times New Roman" w:cs="Times New Roman"/>
          <w:sz w:val="22"/>
          <w:szCs w:val="22"/>
        </w:rPr>
        <w:t xml:space="preserve">нкте 1.4 настоящего Договора, </w:t>
      </w:r>
      <w:r w:rsidRPr="0086188D">
        <w:rPr>
          <w:rFonts w:ascii="Times New Roman" w:hAnsi="Times New Roman" w:cs="Times New Roman"/>
          <w:sz w:val="22"/>
          <w:szCs w:val="22"/>
        </w:rPr>
        <w:t xml:space="preserve">один раз в </w:t>
      </w:r>
      <w:r w:rsidR="006F4CD3">
        <w:rPr>
          <w:rFonts w:ascii="Times New Roman" w:hAnsi="Times New Roman" w:cs="Times New Roman"/>
          <w:sz w:val="22"/>
          <w:szCs w:val="22"/>
        </w:rPr>
        <w:t>квартал</w:t>
      </w:r>
      <w:r w:rsidRPr="0086188D">
        <w:rPr>
          <w:rFonts w:ascii="Times New Roman" w:hAnsi="Times New Roman" w:cs="Times New Roman"/>
          <w:sz w:val="22"/>
          <w:szCs w:val="22"/>
        </w:rPr>
        <w:t>.</w:t>
      </w:r>
    </w:p>
    <w:p w:rsidR="0015015C" w:rsidRPr="0086188D" w:rsidRDefault="00251208">
      <w:pPr>
        <w:numPr>
          <w:ilvl w:val="1"/>
          <w:numId w:val="8"/>
        </w:numPr>
        <w:tabs>
          <w:tab w:val="left" w:pos="1020"/>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 xml:space="preserve">По готовности оборудования к проведению ТО ЗАКАЗЧИК направляет Заявку в адрес ИСПОЛНИТЕЛЯ. Заявка может быть подана посредством </w:t>
      </w:r>
      <w:r w:rsidRPr="0086188D">
        <w:rPr>
          <w:rFonts w:ascii="Times New Roman" w:hAnsi="Times New Roman" w:cs="Times New Roman"/>
          <w:sz w:val="22"/>
          <w:szCs w:val="22"/>
          <w:lang w:val="en-US"/>
        </w:rPr>
        <w:t>e</w:t>
      </w:r>
      <w:r w:rsidRPr="0086188D">
        <w:rPr>
          <w:rFonts w:ascii="Times New Roman" w:hAnsi="Times New Roman" w:cs="Times New Roman"/>
          <w:sz w:val="22"/>
          <w:szCs w:val="22"/>
        </w:rPr>
        <w:t>-</w:t>
      </w:r>
      <w:r w:rsidRPr="0086188D">
        <w:rPr>
          <w:rFonts w:ascii="Times New Roman" w:hAnsi="Times New Roman" w:cs="Times New Roman"/>
          <w:sz w:val="22"/>
          <w:szCs w:val="22"/>
          <w:lang w:val="en-US"/>
        </w:rPr>
        <w:t>mail</w:t>
      </w:r>
      <w:r w:rsidRPr="0086188D">
        <w:rPr>
          <w:rFonts w:ascii="Times New Roman" w:hAnsi="Times New Roman" w:cs="Times New Roman"/>
          <w:sz w:val="22"/>
          <w:szCs w:val="22"/>
        </w:rPr>
        <w:t>, с последующим направлением оригинала по адресу, указанному в п.9. ИСПОЛНИТЕЛЬ обеспечивает прибытие своего сотрудника для проведения ТО в срок, не превышающий 14 (четырнадцати)</w:t>
      </w:r>
      <w:r w:rsidR="00871569" w:rsidRPr="0086188D">
        <w:rPr>
          <w:rFonts w:ascii="Times New Roman" w:hAnsi="Times New Roman" w:cs="Times New Roman"/>
          <w:sz w:val="22"/>
          <w:szCs w:val="22"/>
        </w:rPr>
        <w:t xml:space="preserve"> календарных</w:t>
      </w:r>
      <w:r w:rsidRPr="0086188D">
        <w:rPr>
          <w:rFonts w:ascii="Times New Roman" w:hAnsi="Times New Roman" w:cs="Times New Roman"/>
          <w:sz w:val="22"/>
          <w:szCs w:val="22"/>
        </w:rPr>
        <w:t xml:space="preserve"> дней от даты получения Заявки.</w:t>
      </w:r>
    </w:p>
    <w:p w:rsidR="0015015C" w:rsidRPr="0086188D" w:rsidRDefault="00251208">
      <w:pPr>
        <w:numPr>
          <w:ilvl w:val="1"/>
          <w:numId w:val="8"/>
        </w:numPr>
        <w:tabs>
          <w:tab w:val="left" w:pos="1020"/>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Срок выполнения</w:t>
      </w:r>
      <w:r w:rsidR="00A72446" w:rsidRPr="0086188D">
        <w:rPr>
          <w:rFonts w:ascii="Times New Roman" w:hAnsi="Times New Roman" w:cs="Times New Roman"/>
          <w:sz w:val="22"/>
          <w:szCs w:val="22"/>
        </w:rPr>
        <w:t xml:space="preserve"> ТО представителем ИСПОЛНИТЕЛЯ</w:t>
      </w:r>
      <w:r w:rsidR="00871569" w:rsidRPr="0086188D">
        <w:rPr>
          <w:rFonts w:ascii="Times New Roman" w:hAnsi="Times New Roman" w:cs="Times New Roman"/>
          <w:sz w:val="22"/>
          <w:szCs w:val="22"/>
        </w:rPr>
        <w:t xml:space="preserve"> осуществляется</w:t>
      </w:r>
      <w:r w:rsidR="00A72446" w:rsidRPr="0086188D">
        <w:rPr>
          <w:rFonts w:ascii="Times New Roman" w:hAnsi="Times New Roman" w:cs="Times New Roman"/>
          <w:sz w:val="22"/>
          <w:szCs w:val="22"/>
        </w:rPr>
        <w:t xml:space="preserve"> </w:t>
      </w:r>
      <w:r w:rsidR="003845EF" w:rsidRPr="0086188D">
        <w:rPr>
          <w:rFonts w:ascii="Times New Roman" w:hAnsi="Times New Roman" w:cs="Times New Roman"/>
          <w:sz w:val="22"/>
          <w:szCs w:val="22"/>
        </w:rPr>
        <w:t>в течение 2</w:t>
      </w:r>
      <w:r w:rsidR="00A72446" w:rsidRPr="0086188D">
        <w:rPr>
          <w:rFonts w:ascii="Times New Roman" w:hAnsi="Times New Roman" w:cs="Times New Roman"/>
          <w:sz w:val="22"/>
          <w:szCs w:val="22"/>
        </w:rPr>
        <w:t xml:space="preserve"> (двух)</w:t>
      </w:r>
      <w:r w:rsidRPr="0086188D">
        <w:rPr>
          <w:rFonts w:ascii="Times New Roman" w:hAnsi="Times New Roman" w:cs="Times New Roman"/>
          <w:sz w:val="22"/>
          <w:szCs w:val="22"/>
        </w:rPr>
        <w:t xml:space="preserve"> рабочих дней</w:t>
      </w:r>
      <w:r w:rsidR="00871569" w:rsidRPr="0086188D">
        <w:rPr>
          <w:rFonts w:ascii="Times New Roman" w:hAnsi="Times New Roman" w:cs="Times New Roman"/>
          <w:sz w:val="22"/>
          <w:szCs w:val="22"/>
        </w:rPr>
        <w:t xml:space="preserve"> с момента прибытия.</w:t>
      </w:r>
    </w:p>
    <w:p w:rsidR="0015015C" w:rsidRPr="0086188D" w:rsidRDefault="00251208" w:rsidP="003845EF">
      <w:pPr>
        <w:numPr>
          <w:ilvl w:val="1"/>
          <w:numId w:val="8"/>
        </w:numPr>
        <w:tabs>
          <w:tab w:val="left" w:pos="1020"/>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 xml:space="preserve">Стоимость </w:t>
      </w:r>
      <w:r w:rsidR="00CA00F6">
        <w:rPr>
          <w:rFonts w:ascii="Times New Roman" w:hAnsi="Times New Roman" w:cs="Times New Roman"/>
          <w:sz w:val="22"/>
          <w:szCs w:val="22"/>
        </w:rPr>
        <w:t>оказа</w:t>
      </w:r>
      <w:r w:rsidRPr="0086188D">
        <w:rPr>
          <w:rFonts w:ascii="Times New Roman" w:hAnsi="Times New Roman" w:cs="Times New Roman"/>
          <w:sz w:val="22"/>
          <w:szCs w:val="22"/>
        </w:rPr>
        <w:t xml:space="preserve">ния </w:t>
      </w:r>
      <w:r w:rsidR="00CA00F6">
        <w:rPr>
          <w:rFonts w:ascii="Times New Roman" w:hAnsi="Times New Roman" w:cs="Times New Roman"/>
          <w:sz w:val="22"/>
          <w:szCs w:val="22"/>
        </w:rPr>
        <w:t>услуг</w:t>
      </w:r>
      <w:r w:rsidRPr="0086188D">
        <w:rPr>
          <w:rFonts w:ascii="Times New Roman" w:hAnsi="Times New Roman" w:cs="Times New Roman"/>
          <w:sz w:val="22"/>
          <w:szCs w:val="22"/>
        </w:rPr>
        <w:t xml:space="preserve"> </w:t>
      </w:r>
      <w:r w:rsidR="00E42BCC" w:rsidRPr="0086188D">
        <w:rPr>
          <w:rFonts w:ascii="Times New Roman" w:hAnsi="Times New Roman" w:cs="Times New Roman"/>
          <w:sz w:val="22"/>
          <w:szCs w:val="22"/>
        </w:rPr>
        <w:t xml:space="preserve">одного </w:t>
      </w:r>
      <w:r w:rsidRPr="0086188D">
        <w:rPr>
          <w:rFonts w:ascii="Times New Roman" w:hAnsi="Times New Roman" w:cs="Times New Roman"/>
          <w:sz w:val="22"/>
          <w:szCs w:val="22"/>
        </w:rPr>
        <w:t xml:space="preserve">ТО </w:t>
      </w:r>
      <w:r w:rsidR="00E42BCC" w:rsidRPr="0086188D">
        <w:rPr>
          <w:rFonts w:ascii="Times New Roman" w:hAnsi="Times New Roman" w:cs="Times New Roman"/>
          <w:color w:val="000000"/>
          <w:sz w:val="22"/>
          <w:szCs w:val="22"/>
        </w:rPr>
        <w:t>оборудования поименованного в п.1.1 настоящего Договора,</w:t>
      </w:r>
      <w:r w:rsidR="00E42BCC" w:rsidRPr="0086188D">
        <w:rPr>
          <w:rFonts w:ascii="Times New Roman" w:hAnsi="Times New Roman" w:cs="Times New Roman"/>
          <w:sz w:val="22"/>
          <w:szCs w:val="22"/>
        </w:rPr>
        <w:t xml:space="preserve"> </w:t>
      </w:r>
      <w:r w:rsidRPr="0086188D">
        <w:rPr>
          <w:rFonts w:ascii="Times New Roman" w:hAnsi="Times New Roman" w:cs="Times New Roman"/>
          <w:sz w:val="22"/>
          <w:szCs w:val="22"/>
        </w:rPr>
        <w:t>составляет</w:t>
      </w:r>
      <w:r w:rsidRPr="0086188D">
        <w:rPr>
          <w:rFonts w:ascii="Times New Roman" w:hAnsi="Times New Roman" w:cs="Times New Roman"/>
          <w:b/>
          <w:bCs/>
          <w:color w:val="000000"/>
          <w:sz w:val="22"/>
          <w:szCs w:val="22"/>
        </w:rPr>
        <w:t xml:space="preserve"> </w:t>
      </w:r>
      <w:r w:rsidR="003845EF" w:rsidRPr="0086188D">
        <w:rPr>
          <w:rFonts w:ascii="Times New Roman" w:hAnsi="Times New Roman" w:cs="Times New Roman"/>
          <w:b/>
          <w:bCs/>
          <w:color w:val="000000"/>
          <w:sz w:val="22"/>
          <w:szCs w:val="22"/>
        </w:rPr>
        <w:t>_________</w:t>
      </w:r>
      <w:r w:rsidRPr="0086188D">
        <w:rPr>
          <w:rFonts w:ascii="Times New Roman" w:hAnsi="Times New Roman" w:cs="Times New Roman"/>
          <w:b/>
          <w:bCs/>
          <w:color w:val="000000"/>
          <w:sz w:val="22"/>
          <w:szCs w:val="22"/>
        </w:rPr>
        <w:t xml:space="preserve"> рублей (</w:t>
      </w:r>
      <w:r w:rsidR="003845EF" w:rsidRPr="0086188D">
        <w:rPr>
          <w:rFonts w:ascii="Times New Roman" w:hAnsi="Times New Roman" w:cs="Times New Roman"/>
          <w:b/>
          <w:bCs/>
          <w:color w:val="000000"/>
          <w:sz w:val="22"/>
          <w:szCs w:val="22"/>
        </w:rPr>
        <w:t>Сумма прописью</w:t>
      </w:r>
      <w:r w:rsidRPr="0086188D">
        <w:rPr>
          <w:rFonts w:ascii="Times New Roman" w:hAnsi="Times New Roman" w:cs="Times New Roman"/>
          <w:b/>
          <w:bCs/>
          <w:color w:val="000000"/>
          <w:sz w:val="22"/>
          <w:szCs w:val="22"/>
        </w:rPr>
        <w:t>)</w:t>
      </w:r>
      <w:r w:rsidR="00A72446" w:rsidRPr="0086188D">
        <w:rPr>
          <w:rFonts w:ascii="Times New Roman" w:hAnsi="Times New Roman" w:cs="Times New Roman"/>
          <w:color w:val="000000"/>
          <w:sz w:val="22"/>
          <w:szCs w:val="22"/>
        </w:rPr>
        <w:t>, в том числе НДС (20%</w:t>
      </w:r>
      <w:r w:rsidRPr="0086188D">
        <w:rPr>
          <w:rFonts w:ascii="Times New Roman" w:hAnsi="Times New Roman" w:cs="Times New Roman"/>
          <w:color w:val="000000"/>
          <w:sz w:val="22"/>
          <w:szCs w:val="22"/>
        </w:rPr>
        <w:t xml:space="preserve">) </w:t>
      </w:r>
      <w:r w:rsidR="003845EF" w:rsidRPr="0086188D">
        <w:rPr>
          <w:rFonts w:ascii="Times New Roman" w:hAnsi="Times New Roman" w:cs="Times New Roman"/>
          <w:color w:val="000000"/>
          <w:sz w:val="22"/>
          <w:szCs w:val="22"/>
        </w:rPr>
        <w:t>/ без НДС</w:t>
      </w:r>
      <w:r w:rsidRPr="0086188D">
        <w:rPr>
          <w:rFonts w:ascii="Times New Roman" w:hAnsi="Times New Roman" w:cs="Times New Roman"/>
          <w:color w:val="000000"/>
          <w:sz w:val="22"/>
          <w:szCs w:val="22"/>
        </w:rPr>
        <w:t>.</w:t>
      </w:r>
      <w:r w:rsidR="00E42BCC" w:rsidRPr="0086188D">
        <w:rPr>
          <w:rFonts w:ascii="Times New Roman" w:hAnsi="Times New Roman" w:cs="Times New Roman"/>
          <w:color w:val="000000"/>
          <w:sz w:val="22"/>
          <w:szCs w:val="22"/>
        </w:rPr>
        <w:t xml:space="preserve"> </w:t>
      </w:r>
    </w:p>
    <w:p w:rsidR="0015015C" w:rsidRPr="0086188D" w:rsidRDefault="00251208">
      <w:pPr>
        <w:numPr>
          <w:ilvl w:val="1"/>
          <w:numId w:val="8"/>
        </w:numPr>
        <w:tabs>
          <w:tab w:val="left" w:pos="1020"/>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Оплата</w:t>
      </w:r>
      <w:r w:rsidRPr="0086188D">
        <w:rPr>
          <w:rFonts w:ascii="Times New Roman" w:hAnsi="Times New Roman" w:cs="Times New Roman"/>
          <w:color w:val="000000"/>
          <w:sz w:val="22"/>
          <w:szCs w:val="22"/>
        </w:rPr>
        <w:t xml:space="preserve"> </w:t>
      </w:r>
      <w:r w:rsidRPr="0086188D">
        <w:rPr>
          <w:rFonts w:ascii="Times New Roman" w:hAnsi="Times New Roman" w:cs="Times New Roman"/>
          <w:sz w:val="22"/>
          <w:szCs w:val="22"/>
        </w:rPr>
        <w:t>выполняется</w:t>
      </w:r>
      <w:r w:rsidRPr="0086188D">
        <w:rPr>
          <w:rFonts w:ascii="Times New Roman" w:hAnsi="Times New Roman" w:cs="Times New Roman"/>
          <w:color w:val="000000"/>
          <w:sz w:val="22"/>
          <w:szCs w:val="22"/>
        </w:rPr>
        <w:t xml:space="preserve"> в два этапа:</w:t>
      </w:r>
    </w:p>
    <w:p w:rsidR="0015015C" w:rsidRPr="0086188D" w:rsidRDefault="00A72446" w:rsidP="00A72446">
      <w:pPr>
        <w:tabs>
          <w:tab w:val="left" w:pos="1134"/>
        </w:tabs>
        <w:spacing w:before="0"/>
        <w:ind w:firstLine="567"/>
        <w:jc w:val="both"/>
        <w:rPr>
          <w:rFonts w:ascii="Times New Roman" w:hAnsi="Times New Roman" w:cs="Times New Roman"/>
          <w:sz w:val="22"/>
          <w:szCs w:val="22"/>
        </w:rPr>
      </w:pPr>
      <w:r w:rsidRPr="0086188D">
        <w:rPr>
          <w:rFonts w:ascii="Times New Roman" w:hAnsi="Times New Roman" w:cs="Times New Roman"/>
          <w:color w:val="000000"/>
          <w:sz w:val="22"/>
          <w:szCs w:val="22"/>
        </w:rPr>
        <w:t>3.4.</w:t>
      </w:r>
      <w:r w:rsidR="003845EF" w:rsidRPr="0086188D">
        <w:rPr>
          <w:rFonts w:ascii="Times New Roman" w:hAnsi="Times New Roman" w:cs="Times New Roman"/>
          <w:color w:val="000000"/>
          <w:sz w:val="22"/>
          <w:szCs w:val="22"/>
        </w:rPr>
        <w:t>1. Предоплата</w:t>
      </w:r>
      <w:r w:rsidR="00251208" w:rsidRPr="0086188D">
        <w:rPr>
          <w:rFonts w:ascii="Times New Roman" w:hAnsi="Times New Roman" w:cs="Times New Roman"/>
          <w:color w:val="000000"/>
          <w:sz w:val="22"/>
          <w:szCs w:val="22"/>
        </w:rPr>
        <w:t xml:space="preserve"> в размере 50% от стоимости </w:t>
      </w:r>
      <w:r w:rsidR="00251208" w:rsidRPr="0086188D">
        <w:rPr>
          <w:rFonts w:ascii="Times New Roman" w:hAnsi="Times New Roman" w:cs="Times New Roman"/>
          <w:sz w:val="22"/>
          <w:szCs w:val="22"/>
        </w:rPr>
        <w:t xml:space="preserve">ТО </w:t>
      </w:r>
      <w:r w:rsidR="003845EF" w:rsidRPr="0086188D">
        <w:rPr>
          <w:rFonts w:ascii="Times New Roman" w:hAnsi="Times New Roman" w:cs="Times New Roman"/>
          <w:sz w:val="22"/>
          <w:szCs w:val="22"/>
        </w:rPr>
        <w:t>в течение</w:t>
      </w:r>
      <w:r w:rsidR="00251208" w:rsidRPr="0086188D">
        <w:rPr>
          <w:rFonts w:ascii="Times New Roman" w:hAnsi="Times New Roman" w:cs="Times New Roman"/>
          <w:sz w:val="22"/>
          <w:szCs w:val="22"/>
        </w:rPr>
        <w:t xml:space="preserve"> 5 рабочих дней с момента направления ЗАКАЗЧИКОМ заявки ИСПОЛНИТЕЛЮ;</w:t>
      </w:r>
    </w:p>
    <w:p w:rsidR="0015015C" w:rsidRPr="0086188D" w:rsidRDefault="00251208" w:rsidP="00A72446">
      <w:pPr>
        <w:numPr>
          <w:ilvl w:val="2"/>
          <w:numId w:val="8"/>
        </w:numPr>
        <w:tabs>
          <w:tab w:val="left" w:pos="1134"/>
        </w:tabs>
        <w:spacing w:before="0"/>
        <w:ind w:left="0" w:firstLine="567"/>
        <w:jc w:val="both"/>
        <w:rPr>
          <w:rFonts w:ascii="Times New Roman" w:hAnsi="Times New Roman" w:cs="Times New Roman"/>
          <w:sz w:val="22"/>
          <w:szCs w:val="22"/>
        </w:rPr>
      </w:pPr>
      <w:r w:rsidRPr="0086188D">
        <w:rPr>
          <w:rFonts w:ascii="Times New Roman" w:hAnsi="Times New Roman" w:cs="Times New Roman"/>
          <w:color w:val="000000"/>
          <w:sz w:val="22"/>
          <w:szCs w:val="22"/>
        </w:rPr>
        <w:t xml:space="preserve">Второй </w:t>
      </w:r>
      <w:r w:rsidRPr="0086188D">
        <w:rPr>
          <w:rFonts w:ascii="Times New Roman" w:hAnsi="Times New Roman" w:cs="Times New Roman"/>
          <w:sz w:val="22"/>
          <w:szCs w:val="22"/>
        </w:rPr>
        <w:t>платёж</w:t>
      </w:r>
      <w:r w:rsidRPr="0086188D">
        <w:rPr>
          <w:rFonts w:ascii="Times New Roman" w:hAnsi="Times New Roman" w:cs="Times New Roman"/>
          <w:color w:val="000000"/>
          <w:sz w:val="22"/>
          <w:szCs w:val="22"/>
        </w:rPr>
        <w:t xml:space="preserve"> в размере 50%</w:t>
      </w:r>
      <w:r w:rsidR="00871569" w:rsidRPr="0086188D">
        <w:rPr>
          <w:rFonts w:ascii="Times New Roman" w:hAnsi="Times New Roman" w:cs="Times New Roman"/>
          <w:color w:val="000000"/>
          <w:sz w:val="22"/>
          <w:szCs w:val="22"/>
        </w:rPr>
        <w:t xml:space="preserve"> от стоимости </w:t>
      </w:r>
      <w:r w:rsidR="00871569" w:rsidRPr="0086188D">
        <w:rPr>
          <w:rFonts w:ascii="Times New Roman" w:hAnsi="Times New Roman" w:cs="Times New Roman"/>
          <w:sz w:val="22"/>
          <w:szCs w:val="22"/>
        </w:rPr>
        <w:t>ТО</w:t>
      </w:r>
      <w:r w:rsidR="00871569" w:rsidRPr="0086188D">
        <w:rPr>
          <w:rFonts w:ascii="Times New Roman" w:hAnsi="Times New Roman" w:cs="Times New Roman"/>
          <w:color w:val="000000"/>
          <w:sz w:val="22"/>
          <w:szCs w:val="22"/>
        </w:rPr>
        <w:t xml:space="preserve"> </w:t>
      </w:r>
      <w:r w:rsidR="0086188D" w:rsidRPr="0086188D">
        <w:rPr>
          <w:rFonts w:ascii="Times New Roman" w:hAnsi="Times New Roman" w:cs="Times New Roman"/>
          <w:color w:val="000000"/>
          <w:sz w:val="22"/>
          <w:szCs w:val="22"/>
        </w:rPr>
        <w:t>в течение</w:t>
      </w:r>
      <w:r w:rsidR="00871569" w:rsidRPr="0086188D">
        <w:rPr>
          <w:rFonts w:ascii="Times New Roman" w:hAnsi="Times New Roman" w:cs="Times New Roman"/>
          <w:color w:val="000000"/>
          <w:sz w:val="22"/>
          <w:szCs w:val="22"/>
        </w:rPr>
        <w:t xml:space="preserve"> 5 (пяти) рабочих дней с момента</w:t>
      </w:r>
      <w:r w:rsidRPr="0086188D">
        <w:rPr>
          <w:rFonts w:ascii="Times New Roman" w:hAnsi="Times New Roman" w:cs="Times New Roman"/>
          <w:sz w:val="22"/>
          <w:szCs w:val="22"/>
        </w:rPr>
        <w:t xml:space="preserve"> выполнения ТО и подписания Сторонами Актов сдачи-приёмки вып</w:t>
      </w:r>
      <w:r w:rsidR="00871569" w:rsidRPr="0086188D">
        <w:rPr>
          <w:rFonts w:ascii="Times New Roman" w:hAnsi="Times New Roman" w:cs="Times New Roman"/>
          <w:sz w:val="22"/>
          <w:szCs w:val="22"/>
        </w:rPr>
        <w:t xml:space="preserve">олненных </w:t>
      </w:r>
      <w:r w:rsidR="00CA00F6">
        <w:rPr>
          <w:rFonts w:ascii="Times New Roman" w:hAnsi="Times New Roman" w:cs="Times New Roman"/>
          <w:sz w:val="22"/>
          <w:szCs w:val="22"/>
        </w:rPr>
        <w:t>услуг</w:t>
      </w:r>
      <w:r w:rsidR="00871569" w:rsidRPr="0086188D">
        <w:rPr>
          <w:rFonts w:ascii="Times New Roman" w:hAnsi="Times New Roman" w:cs="Times New Roman"/>
          <w:sz w:val="22"/>
          <w:szCs w:val="22"/>
        </w:rPr>
        <w:t xml:space="preserve"> (Приложение № 2) и выставлением ИСПОЛНИТЕЛЕМ счета на оплату.</w:t>
      </w:r>
    </w:p>
    <w:p w:rsidR="0015015C" w:rsidRPr="0086188D" w:rsidRDefault="00251208" w:rsidP="009B6F4F">
      <w:pPr>
        <w:numPr>
          <w:ilvl w:val="1"/>
          <w:numId w:val="8"/>
        </w:numPr>
        <w:tabs>
          <w:tab w:val="left" w:pos="993"/>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 xml:space="preserve">Оплата по настоящему Договору осуществляется путём перечисления ЗАКАЗЧИКОМ денежных средств на расчётный счёт ИСПОЛНИТЕЛЯ, указанный в настоящем Договоре. </w:t>
      </w:r>
    </w:p>
    <w:p w:rsidR="0015015C" w:rsidRPr="0086188D" w:rsidRDefault="00251208">
      <w:pPr>
        <w:numPr>
          <w:ilvl w:val="1"/>
          <w:numId w:val="8"/>
        </w:numPr>
        <w:tabs>
          <w:tab w:val="left" w:pos="1080"/>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В стоимость услуг по настоящему Договору включается:</w:t>
      </w:r>
    </w:p>
    <w:p w:rsidR="0015015C" w:rsidRPr="0086188D" w:rsidRDefault="00251208" w:rsidP="00A72446">
      <w:pPr>
        <w:numPr>
          <w:ilvl w:val="2"/>
          <w:numId w:val="8"/>
        </w:numPr>
        <w:tabs>
          <w:tab w:val="left" w:pos="1134"/>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Выезд сотрудника ИСПОЛНИТЕЛЯ по адресу, указанному в п.1.1;</w:t>
      </w:r>
    </w:p>
    <w:p w:rsidR="0015015C" w:rsidRPr="0086188D" w:rsidRDefault="00251208" w:rsidP="00A72446">
      <w:pPr>
        <w:numPr>
          <w:ilvl w:val="2"/>
          <w:numId w:val="8"/>
        </w:numPr>
        <w:tabs>
          <w:tab w:val="left" w:pos="1134"/>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Проведение сотрудником ИСПОЛНИТЕЛЯ ТО согласно п.1.4 для оборудования, перечисленного в п.1.1.;</w:t>
      </w:r>
    </w:p>
    <w:p w:rsidR="0015015C" w:rsidRPr="0086188D" w:rsidRDefault="00251208" w:rsidP="00A72446">
      <w:pPr>
        <w:numPr>
          <w:ilvl w:val="2"/>
          <w:numId w:val="8"/>
        </w:numPr>
        <w:tabs>
          <w:tab w:val="left" w:pos="1134"/>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Обеспечение сотрудника ИСПОЛНИТЕЛЯ инструментом, расходными материалами и принадлежностями, необходимыми для проведения ТО.</w:t>
      </w:r>
    </w:p>
    <w:p w:rsidR="0015015C" w:rsidRPr="0086188D" w:rsidRDefault="00A72446" w:rsidP="00A72446">
      <w:pPr>
        <w:numPr>
          <w:ilvl w:val="1"/>
          <w:numId w:val="8"/>
        </w:numPr>
        <w:tabs>
          <w:tab w:val="left" w:pos="993"/>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 xml:space="preserve"> </w:t>
      </w:r>
      <w:r w:rsidR="00251208" w:rsidRPr="0086188D">
        <w:rPr>
          <w:rFonts w:ascii="Times New Roman" w:hAnsi="Times New Roman" w:cs="Times New Roman"/>
          <w:sz w:val="22"/>
          <w:szCs w:val="22"/>
        </w:rPr>
        <w:t>В стоимость услуг по настоящему Договору не включается:</w:t>
      </w:r>
    </w:p>
    <w:p w:rsidR="0015015C" w:rsidRPr="0086188D" w:rsidRDefault="00251208" w:rsidP="00A72446">
      <w:pPr>
        <w:numPr>
          <w:ilvl w:val="2"/>
          <w:numId w:val="8"/>
        </w:numPr>
        <w:tabs>
          <w:tab w:val="left" w:pos="1134"/>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Выезд сотрудника ИСПОЛНИТЕЛЯ для диагностики неисправности и ремонта оборудования между плановыми ТО;</w:t>
      </w:r>
    </w:p>
    <w:p w:rsidR="0015015C" w:rsidRPr="0086188D" w:rsidRDefault="00251208" w:rsidP="00A72446">
      <w:pPr>
        <w:numPr>
          <w:ilvl w:val="2"/>
          <w:numId w:val="8"/>
        </w:numPr>
        <w:tabs>
          <w:tab w:val="left" w:pos="1134"/>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 xml:space="preserve">Стоимость элементов, блоков (модулей) оборудования и </w:t>
      </w:r>
      <w:r w:rsidR="00CA00F6">
        <w:rPr>
          <w:rFonts w:ascii="Times New Roman" w:hAnsi="Times New Roman" w:cs="Times New Roman"/>
          <w:sz w:val="22"/>
          <w:szCs w:val="22"/>
        </w:rPr>
        <w:t>услуг</w:t>
      </w:r>
      <w:r w:rsidRPr="0086188D">
        <w:rPr>
          <w:rFonts w:ascii="Times New Roman" w:hAnsi="Times New Roman" w:cs="Times New Roman"/>
          <w:sz w:val="22"/>
          <w:szCs w:val="22"/>
        </w:rPr>
        <w:t xml:space="preserve"> по их замене.</w:t>
      </w:r>
    </w:p>
    <w:p w:rsidR="0015015C" w:rsidRPr="0086188D" w:rsidRDefault="00251208" w:rsidP="00A72446">
      <w:pPr>
        <w:numPr>
          <w:ilvl w:val="1"/>
          <w:numId w:val="8"/>
        </w:numPr>
        <w:tabs>
          <w:tab w:val="left" w:pos="993"/>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 xml:space="preserve">Оплата </w:t>
      </w:r>
      <w:r w:rsidR="00CA00F6">
        <w:rPr>
          <w:rFonts w:ascii="Times New Roman" w:hAnsi="Times New Roman" w:cs="Times New Roman"/>
          <w:sz w:val="22"/>
          <w:szCs w:val="22"/>
        </w:rPr>
        <w:t>услуг</w:t>
      </w:r>
      <w:r w:rsidRPr="0086188D">
        <w:rPr>
          <w:rFonts w:ascii="Times New Roman" w:hAnsi="Times New Roman" w:cs="Times New Roman"/>
          <w:sz w:val="22"/>
          <w:szCs w:val="22"/>
        </w:rPr>
        <w:t xml:space="preserve"> и материалов, не входящим в объем ТО, осуществляются Заказчиком на основании счетов, выставляемых ИСПОЛНИТЕЛЕМ.</w:t>
      </w:r>
    </w:p>
    <w:p w:rsidR="0086188D" w:rsidRPr="00D06E71" w:rsidRDefault="00251208" w:rsidP="00D06E71">
      <w:pPr>
        <w:numPr>
          <w:ilvl w:val="1"/>
          <w:numId w:val="8"/>
        </w:numPr>
        <w:tabs>
          <w:tab w:val="left" w:pos="1080"/>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 xml:space="preserve">Стоимость </w:t>
      </w:r>
      <w:r w:rsidR="00CA00F6">
        <w:rPr>
          <w:rFonts w:ascii="Times New Roman" w:hAnsi="Times New Roman" w:cs="Times New Roman"/>
          <w:sz w:val="22"/>
          <w:szCs w:val="22"/>
        </w:rPr>
        <w:t>услуг</w:t>
      </w:r>
      <w:r w:rsidRPr="0086188D">
        <w:rPr>
          <w:rFonts w:ascii="Times New Roman" w:hAnsi="Times New Roman" w:cs="Times New Roman"/>
          <w:sz w:val="22"/>
          <w:szCs w:val="22"/>
        </w:rPr>
        <w:t xml:space="preserve"> по Договору может корректироваться по взаимному соглашению Сторон в связи с изменением величины накладных расходов ИСПОЛНИТЕЛЯ, связанных с исполнением обязательств по Договору.</w:t>
      </w:r>
    </w:p>
    <w:p w:rsidR="0015015C" w:rsidRPr="0086188D" w:rsidRDefault="00251208">
      <w:pPr>
        <w:spacing w:before="0"/>
        <w:jc w:val="center"/>
        <w:rPr>
          <w:rFonts w:ascii="Times New Roman" w:hAnsi="Times New Roman" w:cs="Times New Roman"/>
          <w:b/>
          <w:bCs/>
          <w:caps/>
          <w:sz w:val="22"/>
          <w:szCs w:val="22"/>
        </w:rPr>
      </w:pPr>
      <w:r w:rsidRPr="0086188D">
        <w:rPr>
          <w:rFonts w:ascii="Times New Roman" w:hAnsi="Times New Roman" w:cs="Times New Roman"/>
          <w:b/>
          <w:bCs/>
          <w:caps/>
          <w:sz w:val="22"/>
          <w:szCs w:val="22"/>
        </w:rPr>
        <w:t>4. Срок действия Договора и порядок его расторжения</w:t>
      </w:r>
    </w:p>
    <w:p w:rsidR="0015015C" w:rsidRPr="0086188D" w:rsidRDefault="00251208">
      <w:pPr>
        <w:numPr>
          <w:ilvl w:val="1"/>
          <w:numId w:val="9"/>
        </w:numPr>
        <w:tabs>
          <w:tab w:val="left" w:pos="1020"/>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Настоящий Договор заключён на срок один календарный год с даты подписания его обеими Сторонами</w:t>
      </w:r>
      <w:r w:rsidRPr="0086188D">
        <w:rPr>
          <w:rFonts w:ascii="Times New Roman" w:hAnsi="Times New Roman" w:cs="Times New Roman"/>
          <w:b/>
          <w:sz w:val="22"/>
          <w:szCs w:val="22"/>
        </w:rPr>
        <w:t>,</w:t>
      </w:r>
      <w:r w:rsidRPr="0086188D">
        <w:rPr>
          <w:rFonts w:ascii="Times New Roman" w:hAnsi="Times New Roman" w:cs="Times New Roman"/>
          <w:sz w:val="22"/>
          <w:szCs w:val="22"/>
        </w:rPr>
        <w:t xml:space="preserve"> а в части взаиморасчётов и претензий до полного выполнения Сторонами своих обязательств.</w:t>
      </w:r>
    </w:p>
    <w:p w:rsidR="0015015C" w:rsidRPr="0086188D" w:rsidRDefault="00251208">
      <w:pPr>
        <w:numPr>
          <w:ilvl w:val="1"/>
          <w:numId w:val="9"/>
        </w:numPr>
        <w:tabs>
          <w:tab w:val="left" w:pos="1020"/>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lastRenderedPageBreak/>
        <w:t>Настоящий Договор автоматически пролонгируется ежегодно, если ни одна из сторон не предъявила письменное уведомления об окончании срока дейс</w:t>
      </w:r>
      <w:r w:rsidR="00A72446" w:rsidRPr="0086188D">
        <w:rPr>
          <w:rFonts w:ascii="Times New Roman" w:hAnsi="Times New Roman" w:cs="Times New Roman"/>
          <w:sz w:val="22"/>
          <w:szCs w:val="22"/>
        </w:rPr>
        <w:t>твия договора за 30 (Тридцать) календарных</w:t>
      </w:r>
      <w:r w:rsidRPr="0086188D">
        <w:rPr>
          <w:rFonts w:ascii="Times New Roman" w:hAnsi="Times New Roman" w:cs="Times New Roman"/>
          <w:sz w:val="22"/>
          <w:szCs w:val="22"/>
        </w:rPr>
        <w:t xml:space="preserve"> дней до окончания его срока действия. </w:t>
      </w:r>
    </w:p>
    <w:p w:rsidR="0015015C" w:rsidRPr="0086188D" w:rsidRDefault="00251208">
      <w:pPr>
        <w:numPr>
          <w:ilvl w:val="1"/>
          <w:numId w:val="9"/>
        </w:numPr>
        <w:tabs>
          <w:tab w:val="left" w:pos="1020"/>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Договор может быть расторгнут по инициативе любой из Сторон с обязательным уведомлением противоположной Стороны в письменном виде не позднее, чем за 30 (Тридцать) календарных дней до момента его расторжения.</w:t>
      </w:r>
    </w:p>
    <w:p w:rsidR="0015015C" w:rsidRPr="0086188D" w:rsidRDefault="00251208">
      <w:pPr>
        <w:numPr>
          <w:ilvl w:val="1"/>
          <w:numId w:val="9"/>
        </w:numPr>
        <w:tabs>
          <w:tab w:val="left" w:pos="1020"/>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На момент расторжения настоящего Договора Стороны подписывают Акт сверки взаиморасчетов на момент прекращения действия настоящего Договора. Стороны в течение 20 (Двадцати) календарных дней погашают взаимные документально подтвержденные обязательства.</w:t>
      </w:r>
    </w:p>
    <w:p w:rsidR="0015015C" w:rsidRPr="0086188D" w:rsidRDefault="0015015C">
      <w:pPr>
        <w:tabs>
          <w:tab w:val="left" w:pos="1020"/>
        </w:tabs>
        <w:spacing w:before="0"/>
        <w:ind w:left="1080"/>
        <w:jc w:val="both"/>
        <w:rPr>
          <w:rFonts w:ascii="Times New Roman" w:hAnsi="Times New Roman" w:cs="Times New Roman"/>
          <w:sz w:val="22"/>
          <w:szCs w:val="22"/>
        </w:rPr>
      </w:pPr>
    </w:p>
    <w:p w:rsidR="0015015C" w:rsidRPr="0086188D" w:rsidRDefault="00251208">
      <w:pPr>
        <w:spacing w:before="0"/>
        <w:ind w:left="714" w:hanging="357"/>
        <w:jc w:val="center"/>
        <w:rPr>
          <w:rFonts w:ascii="Times New Roman" w:hAnsi="Times New Roman" w:cs="Times New Roman"/>
          <w:sz w:val="22"/>
          <w:szCs w:val="22"/>
        </w:rPr>
      </w:pPr>
      <w:r w:rsidRPr="0086188D">
        <w:rPr>
          <w:rFonts w:ascii="Times New Roman" w:hAnsi="Times New Roman" w:cs="Times New Roman"/>
          <w:b/>
          <w:bCs/>
          <w:caps/>
          <w:sz w:val="22"/>
          <w:szCs w:val="22"/>
        </w:rPr>
        <w:t>5. Форс-Мажор (Действие непреодолимой силы)</w:t>
      </w:r>
    </w:p>
    <w:p w:rsidR="0015015C" w:rsidRPr="0086188D" w:rsidRDefault="00251208">
      <w:pPr>
        <w:pStyle w:val="af8"/>
        <w:numPr>
          <w:ilvl w:val="1"/>
          <w:numId w:val="13"/>
        </w:numPr>
        <w:tabs>
          <w:tab w:val="left" w:pos="1080"/>
        </w:tabs>
        <w:suppressAutoHyphens w:val="0"/>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Ни одна из сторон не будет нести ответственности за полное или частичное неисполнение обязательств,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ни предвидеть, ни предотвратить разумными мерами (форс-мажор). К таким событиям чрезвычайного характера относятся: наводнение, землетрясение, пожар и другие стихийные бедствия; война или военные действия, эпидемии, крупномасштабные забастовки и другие подобные обстоятельства общественной жизни, эмбарго, блокады, изменения законодательства и другие запретительные меры государственных органов, препятствующие исполнению настоящего Договора. Если любое из таких обстоятельств непосредственно повлияло на исполнение обязательства в срок, установленный в настоящем Договоре, то этот срок соразмерно отодвигается на время действия соответствующего обстоятельства.</w:t>
      </w:r>
    </w:p>
    <w:p w:rsidR="0015015C" w:rsidRPr="0086188D" w:rsidRDefault="00251208">
      <w:pPr>
        <w:pStyle w:val="af8"/>
        <w:numPr>
          <w:ilvl w:val="1"/>
          <w:numId w:val="13"/>
        </w:numPr>
        <w:tabs>
          <w:tab w:val="left" w:pos="1080"/>
        </w:tabs>
        <w:suppressAutoHyphens w:val="0"/>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 xml:space="preserve">Сторона, для которой создалась невозможность исполнения обязательств в связи с наступлением вышеуказанных обстоятельств, обязана в срок не позднее 10 (десяти) календарных дней с даты их наступления или прекращения, в письменной форме уведомить другую сторону о предполагаемом сроке действия или прекращения вышеуказанных обстоятельств. </w:t>
      </w:r>
      <w:proofErr w:type="spellStart"/>
      <w:r w:rsidRPr="0086188D">
        <w:rPr>
          <w:rFonts w:ascii="Times New Roman" w:hAnsi="Times New Roman" w:cs="Times New Roman"/>
          <w:sz w:val="22"/>
          <w:szCs w:val="22"/>
        </w:rPr>
        <w:t>Неуведомление</w:t>
      </w:r>
      <w:proofErr w:type="spellEnd"/>
      <w:r w:rsidRPr="0086188D">
        <w:rPr>
          <w:rFonts w:ascii="Times New Roman" w:hAnsi="Times New Roman" w:cs="Times New Roman"/>
          <w:sz w:val="22"/>
          <w:szCs w:val="22"/>
        </w:rPr>
        <w:t xml:space="preserve"> (несвоевременное уведомление) о наступлении или прекращении форс-мажорных обстоятельств лишает стороны права ссылаться на них в дальнейшем. Факты, изложенные в уведомлении, должны быть подтверждены документом, выданным компетентным органом.</w:t>
      </w:r>
    </w:p>
    <w:p w:rsidR="0015015C" w:rsidRPr="0086188D" w:rsidRDefault="00251208">
      <w:pPr>
        <w:pStyle w:val="af8"/>
        <w:numPr>
          <w:ilvl w:val="1"/>
          <w:numId w:val="13"/>
        </w:numPr>
        <w:tabs>
          <w:tab w:val="left" w:pos="1080"/>
        </w:tabs>
        <w:suppressAutoHyphens w:val="0"/>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Если вышеуказанные обстоятельства продлятся свыше 3 (трех) месяцев, любая из сторон вправе расторгнуть полностью или частично настоящий Договор с возвратом другой стороне полученного по Договору и с исключением обязанности по возмещению возможных убытков, понесенных другой стороной вследствие неисполнения настоящего Договора.</w:t>
      </w:r>
    </w:p>
    <w:p w:rsidR="0015015C" w:rsidRPr="0086188D" w:rsidRDefault="0015015C">
      <w:pPr>
        <w:pStyle w:val="af8"/>
        <w:tabs>
          <w:tab w:val="left" w:pos="1080"/>
        </w:tabs>
        <w:suppressAutoHyphens w:val="0"/>
        <w:spacing w:before="0"/>
        <w:ind w:left="1080"/>
        <w:jc w:val="both"/>
        <w:rPr>
          <w:rFonts w:ascii="Times New Roman" w:hAnsi="Times New Roman" w:cs="Times New Roman"/>
          <w:sz w:val="22"/>
          <w:szCs w:val="22"/>
        </w:rPr>
      </w:pPr>
    </w:p>
    <w:p w:rsidR="0015015C" w:rsidRPr="0086188D" w:rsidRDefault="00251208">
      <w:pPr>
        <w:spacing w:before="0"/>
        <w:ind w:firstLine="709"/>
        <w:jc w:val="center"/>
        <w:rPr>
          <w:rFonts w:ascii="Times New Roman" w:hAnsi="Times New Roman" w:cs="Times New Roman"/>
          <w:sz w:val="22"/>
          <w:szCs w:val="22"/>
        </w:rPr>
      </w:pPr>
      <w:r w:rsidRPr="0086188D">
        <w:rPr>
          <w:rFonts w:ascii="Times New Roman" w:hAnsi="Times New Roman" w:cs="Times New Roman"/>
          <w:b/>
          <w:bCs/>
          <w:caps/>
          <w:sz w:val="22"/>
          <w:szCs w:val="22"/>
        </w:rPr>
        <w:t>6. Разрешение споров</w:t>
      </w:r>
    </w:p>
    <w:p w:rsidR="0015015C" w:rsidRPr="0086188D" w:rsidRDefault="00251208">
      <w:pPr>
        <w:numPr>
          <w:ilvl w:val="1"/>
          <w:numId w:val="10"/>
        </w:numPr>
        <w:tabs>
          <w:tab w:val="left" w:pos="1080"/>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Все споры по настоящему договору решаются Сторонами путем переговоров.</w:t>
      </w:r>
    </w:p>
    <w:p w:rsidR="0015015C" w:rsidRPr="0086188D" w:rsidRDefault="00251208">
      <w:pPr>
        <w:numPr>
          <w:ilvl w:val="1"/>
          <w:numId w:val="10"/>
        </w:numPr>
        <w:tabs>
          <w:tab w:val="left" w:pos="1080"/>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Стороны обязуются принять все меры к разрешению любых споров и разногласий, которые могут возникнуть из настоящего Договора или в связи с ним, путём переговоров или переписки. Срок для ответа при подобной переписке – 7 (семь) дней.</w:t>
      </w:r>
    </w:p>
    <w:p w:rsidR="0015015C" w:rsidRPr="0086188D" w:rsidRDefault="00251208">
      <w:pPr>
        <w:numPr>
          <w:ilvl w:val="1"/>
          <w:numId w:val="10"/>
        </w:numPr>
        <w:tabs>
          <w:tab w:val="left" w:pos="1080"/>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Споры между Сторонами, по которым не было достигнуто соглашение, разрешаются в Арбитражном суде по месту нахождения ответчика.</w:t>
      </w:r>
    </w:p>
    <w:p w:rsidR="0015015C" w:rsidRPr="0086188D" w:rsidRDefault="00251208">
      <w:pPr>
        <w:numPr>
          <w:ilvl w:val="1"/>
          <w:numId w:val="10"/>
        </w:numPr>
        <w:tabs>
          <w:tab w:val="left" w:pos="1080"/>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При решении вопросов, не предусмотренных настоящим Договором, Стороны руководствуются действующим законодательством Российской Федерации.</w:t>
      </w:r>
    </w:p>
    <w:p w:rsidR="0015015C" w:rsidRPr="0086188D" w:rsidRDefault="0015015C">
      <w:pPr>
        <w:tabs>
          <w:tab w:val="left" w:pos="1080"/>
        </w:tabs>
        <w:spacing w:before="0"/>
        <w:ind w:left="1080"/>
        <w:jc w:val="both"/>
        <w:rPr>
          <w:rFonts w:ascii="Times New Roman" w:hAnsi="Times New Roman" w:cs="Times New Roman"/>
          <w:sz w:val="22"/>
          <w:szCs w:val="22"/>
        </w:rPr>
      </w:pPr>
    </w:p>
    <w:p w:rsidR="0015015C" w:rsidRPr="0086188D" w:rsidRDefault="00251208">
      <w:pPr>
        <w:spacing w:before="0"/>
        <w:ind w:left="714" w:hanging="357"/>
        <w:jc w:val="center"/>
        <w:rPr>
          <w:rFonts w:ascii="Times New Roman" w:hAnsi="Times New Roman" w:cs="Times New Roman"/>
          <w:sz w:val="22"/>
          <w:szCs w:val="22"/>
        </w:rPr>
      </w:pPr>
      <w:r w:rsidRPr="0086188D">
        <w:rPr>
          <w:rFonts w:ascii="Times New Roman" w:hAnsi="Times New Roman" w:cs="Times New Roman"/>
          <w:b/>
          <w:bCs/>
          <w:caps/>
          <w:sz w:val="22"/>
          <w:szCs w:val="22"/>
        </w:rPr>
        <w:t>7. Ответственность сторон</w:t>
      </w:r>
    </w:p>
    <w:p w:rsidR="0015015C" w:rsidRPr="0086188D" w:rsidRDefault="00251208">
      <w:pPr>
        <w:numPr>
          <w:ilvl w:val="1"/>
          <w:numId w:val="11"/>
        </w:numPr>
        <w:tabs>
          <w:tab w:val="left" w:pos="1080"/>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Стороны несут ответственность за взятые на себя обязательства в соответствии с действующим законодательством РФ.</w:t>
      </w:r>
    </w:p>
    <w:p w:rsidR="0015015C" w:rsidRPr="0086188D" w:rsidRDefault="00251208">
      <w:pPr>
        <w:numPr>
          <w:ilvl w:val="1"/>
          <w:numId w:val="11"/>
        </w:numPr>
        <w:tabs>
          <w:tab w:val="left" w:pos="1080"/>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 xml:space="preserve">За нарушение сроков </w:t>
      </w:r>
      <w:r w:rsidR="00CA00F6">
        <w:rPr>
          <w:rFonts w:ascii="Times New Roman" w:hAnsi="Times New Roman" w:cs="Times New Roman"/>
          <w:sz w:val="22"/>
          <w:szCs w:val="22"/>
        </w:rPr>
        <w:t>оказания услуг</w:t>
      </w:r>
      <w:r w:rsidRPr="0086188D">
        <w:rPr>
          <w:rFonts w:ascii="Times New Roman" w:hAnsi="Times New Roman" w:cs="Times New Roman"/>
          <w:sz w:val="22"/>
          <w:szCs w:val="22"/>
        </w:rPr>
        <w:t xml:space="preserve">, предусмотренных п. </w:t>
      </w:r>
      <w:r w:rsidR="00AE73F2">
        <w:rPr>
          <w:rFonts w:ascii="Times New Roman" w:hAnsi="Times New Roman" w:cs="Times New Roman"/>
          <w:sz w:val="22"/>
          <w:szCs w:val="22"/>
        </w:rPr>
        <w:t>3</w:t>
      </w:r>
      <w:r w:rsidRPr="0086188D">
        <w:rPr>
          <w:rFonts w:ascii="Times New Roman" w:hAnsi="Times New Roman" w:cs="Times New Roman"/>
          <w:sz w:val="22"/>
          <w:szCs w:val="22"/>
        </w:rPr>
        <w:t>.</w:t>
      </w:r>
      <w:r w:rsidR="00AE73F2">
        <w:rPr>
          <w:rFonts w:ascii="Times New Roman" w:hAnsi="Times New Roman" w:cs="Times New Roman"/>
          <w:sz w:val="22"/>
          <w:szCs w:val="22"/>
        </w:rPr>
        <w:t>3</w:t>
      </w:r>
      <w:r w:rsidRPr="0086188D">
        <w:rPr>
          <w:rFonts w:ascii="Times New Roman" w:hAnsi="Times New Roman" w:cs="Times New Roman"/>
          <w:sz w:val="22"/>
          <w:szCs w:val="22"/>
        </w:rPr>
        <w:t>. настоящего Договора, ИСПОЛНИТЕЛЬ платит ЗАКАЗЧИКУ пеню в размере 0,1% от суммы Договора (невыполненного этапа) за каждый день просрочки, но не более 10 (десяти) процентов от суммы Договора.</w:t>
      </w:r>
    </w:p>
    <w:p w:rsidR="0015015C" w:rsidRPr="0086188D" w:rsidRDefault="00251208">
      <w:pPr>
        <w:numPr>
          <w:ilvl w:val="1"/>
          <w:numId w:val="11"/>
        </w:numPr>
        <w:tabs>
          <w:tab w:val="left" w:pos="1080"/>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 xml:space="preserve">За несвоевременное исполнение ЗАКАЗЧИКОМ обязательства по оплате </w:t>
      </w:r>
      <w:r w:rsidR="00CA00F6">
        <w:rPr>
          <w:rFonts w:ascii="Times New Roman" w:hAnsi="Times New Roman" w:cs="Times New Roman"/>
          <w:sz w:val="22"/>
          <w:szCs w:val="22"/>
        </w:rPr>
        <w:t>услуг</w:t>
      </w:r>
      <w:r w:rsidRPr="0086188D">
        <w:rPr>
          <w:rFonts w:ascii="Times New Roman" w:hAnsi="Times New Roman" w:cs="Times New Roman"/>
          <w:sz w:val="22"/>
          <w:szCs w:val="22"/>
        </w:rPr>
        <w:t xml:space="preserve"> ИСПОЛНИТЕЛЮ, ЗАКАЗЧИК оплачивает ИСПОЛНИТЕЛЮ пеню в размере 0,1% от суммы Договора (невыполненного этапа) за каждый день просрочки, но не более 10 (десяти) процентов от суммы Договора.</w:t>
      </w:r>
    </w:p>
    <w:p w:rsidR="0015015C" w:rsidRPr="0086188D" w:rsidRDefault="00251208">
      <w:pPr>
        <w:numPr>
          <w:ilvl w:val="1"/>
          <w:numId w:val="11"/>
        </w:numPr>
        <w:tabs>
          <w:tab w:val="left" w:pos="1080"/>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Пункты, предусматривающие ответственность сторон за неи</w:t>
      </w:r>
      <w:r w:rsidR="00A72446" w:rsidRPr="0086188D">
        <w:rPr>
          <w:rFonts w:ascii="Times New Roman" w:hAnsi="Times New Roman" w:cs="Times New Roman"/>
          <w:sz w:val="22"/>
          <w:szCs w:val="22"/>
        </w:rPr>
        <w:t xml:space="preserve">сполнение или </w:t>
      </w:r>
      <w:r w:rsidR="00CE22D7" w:rsidRPr="0086188D">
        <w:rPr>
          <w:rFonts w:ascii="Times New Roman" w:hAnsi="Times New Roman" w:cs="Times New Roman"/>
          <w:sz w:val="22"/>
          <w:szCs w:val="22"/>
        </w:rPr>
        <w:t>ненадлежащее исполнение условий Договора,</w:t>
      </w:r>
      <w:r w:rsidRPr="0086188D">
        <w:rPr>
          <w:rFonts w:ascii="Times New Roman" w:hAnsi="Times New Roman" w:cs="Times New Roman"/>
          <w:sz w:val="22"/>
          <w:szCs w:val="22"/>
        </w:rPr>
        <w:t xml:space="preserve"> вступают в силу при условии предъявления одной стороной письменной претензии другой стороне о нарушении условий Договора.</w:t>
      </w:r>
    </w:p>
    <w:p w:rsidR="0015015C" w:rsidRPr="0086188D" w:rsidRDefault="00251208">
      <w:pPr>
        <w:numPr>
          <w:ilvl w:val="1"/>
          <w:numId w:val="11"/>
        </w:numPr>
        <w:tabs>
          <w:tab w:val="left" w:pos="1080"/>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Уплата штрафных санкций не освобождает Стороны от выполнения обязательств по данному Договору.</w:t>
      </w:r>
    </w:p>
    <w:p w:rsidR="0015015C" w:rsidRPr="0086188D" w:rsidRDefault="0015015C" w:rsidP="00A0723A">
      <w:pPr>
        <w:tabs>
          <w:tab w:val="left" w:pos="1080"/>
        </w:tabs>
        <w:spacing w:before="0"/>
        <w:jc w:val="both"/>
        <w:rPr>
          <w:rFonts w:ascii="Times New Roman" w:hAnsi="Times New Roman" w:cs="Times New Roman"/>
          <w:sz w:val="22"/>
          <w:szCs w:val="22"/>
        </w:rPr>
      </w:pPr>
    </w:p>
    <w:p w:rsidR="0015015C" w:rsidRPr="0086188D" w:rsidRDefault="00251208">
      <w:pPr>
        <w:spacing w:before="0"/>
        <w:ind w:firstLine="567"/>
        <w:jc w:val="center"/>
        <w:rPr>
          <w:rFonts w:ascii="Times New Roman" w:hAnsi="Times New Roman" w:cs="Times New Roman"/>
          <w:b/>
          <w:bCs/>
          <w:caps/>
          <w:sz w:val="22"/>
          <w:szCs w:val="22"/>
        </w:rPr>
      </w:pPr>
      <w:r w:rsidRPr="0086188D">
        <w:rPr>
          <w:rFonts w:ascii="Times New Roman" w:hAnsi="Times New Roman" w:cs="Times New Roman"/>
          <w:b/>
          <w:bCs/>
          <w:caps/>
          <w:sz w:val="22"/>
          <w:szCs w:val="22"/>
        </w:rPr>
        <w:lastRenderedPageBreak/>
        <w:t>8. КОНФИДЕНЦИАЛЬНОСТЬ</w:t>
      </w:r>
    </w:p>
    <w:p w:rsidR="0015015C" w:rsidRPr="0086188D" w:rsidRDefault="0086188D">
      <w:pPr>
        <w:spacing w:before="0"/>
        <w:ind w:firstLine="567"/>
        <w:jc w:val="both"/>
        <w:rPr>
          <w:rFonts w:ascii="Times New Roman" w:hAnsi="Times New Roman" w:cs="Times New Roman"/>
          <w:sz w:val="22"/>
          <w:szCs w:val="22"/>
        </w:rPr>
      </w:pPr>
      <w:r>
        <w:rPr>
          <w:rFonts w:ascii="Times New Roman" w:hAnsi="Times New Roman" w:cs="Times New Roman"/>
          <w:sz w:val="22"/>
          <w:szCs w:val="22"/>
        </w:rPr>
        <w:t>8</w:t>
      </w:r>
      <w:r w:rsidR="00251208" w:rsidRPr="0086188D">
        <w:rPr>
          <w:rFonts w:ascii="Times New Roman" w:hAnsi="Times New Roman" w:cs="Times New Roman"/>
          <w:sz w:val="22"/>
          <w:szCs w:val="22"/>
        </w:rPr>
        <w:t>.1. Под конфиденциальной информацией понимается вся информация, раскрытая (как письменно, так и устно</w:t>
      </w:r>
      <w:r w:rsidR="00A72446" w:rsidRPr="0086188D">
        <w:rPr>
          <w:rFonts w:ascii="Times New Roman" w:hAnsi="Times New Roman" w:cs="Times New Roman"/>
          <w:sz w:val="22"/>
          <w:szCs w:val="22"/>
        </w:rPr>
        <w:t xml:space="preserve"> </w:t>
      </w:r>
      <w:r w:rsidR="00251208" w:rsidRPr="0086188D">
        <w:rPr>
          <w:rFonts w:ascii="Times New Roman" w:hAnsi="Times New Roman" w:cs="Times New Roman"/>
          <w:sz w:val="22"/>
          <w:szCs w:val="22"/>
        </w:rPr>
        <w:t>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
    <w:p w:rsidR="0015015C" w:rsidRPr="0086188D" w:rsidRDefault="0086188D">
      <w:pPr>
        <w:spacing w:before="0"/>
        <w:ind w:firstLine="567"/>
        <w:jc w:val="both"/>
        <w:rPr>
          <w:rFonts w:ascii="Times New Roman" w:hAnsi="Times New Roman" w:cs="Times New Roman"/>
          <w:sz w:val="22"/>
          <w:szCs w:val="22"/>
        </w:rPr>
      </w:pPr>
      <w:r>
        <w:rPr>
          <w:rFonts w:ascii="Times New Roman" w:hAnsi="Times New Roman" w:cs="Times New Roman"/>
          <w:sz w:val="22"/>
          <w:szCs w:val="22"/>
        </w:rPr>
        <w:t>8</w:t>
      </w:r>
      <w:r w:rsidR="00251208" w:rsidRPr="0086188D">
        <w:rPr>
          <w:rFonts w:ascii="Times New Roman" w:hAnsi="Times New Roman" w:cs="Times New Roman"/>
          <w:sz w:val="22"/>
          <w:szCs w:val="22"/>
        </w:rPr>
        <w:t>.2. В течение срока действия настоящего Договора и после его прекращения, Получающая информацию Сторона:</w:t>
      </w:r>
    </w:p>
    <w:p w:rsidR="0015015C" w:rsidRPr="0086188D" w:rsidRDefault="00251208">
      <w:pPr>
        <w:spacing w:before="0"/>
        <w:ind w:firstLine="567"/>
        <w:jc w:val="both"/>
        <w:rPr>
          <w:rFonts w:ascii="Times New Roman" w:hAnsi="Times New Roman" w:cs="Times New Roman"/>
          <w:sz w:val="22"/>
          <w:szCs w:val="22"/>
        </w:rPr>
      </w:pPr>
      <w:r w:rsidRPr="0086188D">
        <w:rPr>
          <w:rFonts w:ascii="Times New Roman" w:hAnsi="Times New Roman" w:cs="Times New Roman"/>
          <w:sz w:val="22"/>
          <w:szCs w:val="22"/>
        </w:rPr>
        <w:t>- не может использовать Конфиденциальную информацию иначе как для исполнения своих обязательств по настоящему Договору;</w:t>
      </w:r>
    </w:p>
    <w:p w:rsidR="0015015C" w:rsidRPr="0086188D" w:rsidRDefault="00251208">
      <w:pPr>
        <w:spacing w:before="0"/>
        <w:ind w:firstLine="567"/>
        <w:jc w:val="both"/>
        <w:rPr>
          <w:rFonts w:ascii="Times New Roman" w:hAnsi="Times New Roman" w:cs="Times New Roman"/>
          <w:sz w:val="22"/>
          <w:szCs w:val="22"/>
        </w:rPr>
      </w:pPr>
      <w:r w:rsidRPr="0086188D">
        <w:rPr>
          <w:rFonts w:ascii="Times New Roman" w:hAnsi="Times New Roman" w:cs="Times New Roman"/>
          <w:sz w:val="22"/>
          <w:szCs w:val="22"/>
        </w:rPr>
        <w:t>- 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15015C" w:rsidRPr="0086188D" w:rsidRDefault="00251208">
      <w:pPr>
        <w:spacing w:before="0"/>
        <w:ind w:firstLine="567"/>
        <w:jc w:val="both"/>
        <w:rPr>
          <w:rFonts w:ascii="Times New Roman" w:hAnsi="Times New Roman" w:cs="Times New Roman"/>
          <w:sz w:val="22"/>
          <w:szCs w:val="22"/>
        </w:rPr>
      </w:pPr>
      <w:r w:rsidRPr="0086188D">
        <w:rPr>
          <w:rFonts w:ascii="Times New Roman" w:hAnsi="Times New Roman" w:cs="Times New Roman"/>
          <w:sz w:val="22"/>
          <w:szCs w:val="22"/>
        </w:rPr>
        <w:t>- обязана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15015C" w:rsidRPr="0086188D" w:rsidRDefault="0086188D">
      <w:pPr>
        <w:spacing w:before="0"/>
        <w:ind w:firstLine="567"/>
        <w:jc w:val="both"/>
        <w:rPr>
          <w:rFonts w:ascii="Times New Roman" w:hAnsi="Times New Roman" w:cs="Times New Roman"/>
          <w:sz w:val="22"/>
          <w:szCs w:val="22"/>
        </w:rPr>
      </w:pPr>
      <w:r>
        <w:rPr>
          <w:rFonts w:ascii="Times New Roman" w:hAnsi="Times New Roman" w:cs="Times New Roman"/>
          <w:sz w:val="22"/>
          <w:szCs w:val="22"/>
        </w:rPr>
        <w:t>8</w:t>
      </w:r>
      <w:r w:rsidR="00A72446" w:rsidRPr="0086188D">
        <w:rPr>
          <w:rFonts w:ascii="Times New Roman" w:hAnsi="Times New Roman" w:cs="Times New Roman"/>
          <w:sz w:val="22"/>
          <w:szCs w:val="22"/>
        </w:rPr>
        <w:t xml:space="preserve">.3. </w:t>
      </w:r>
      <w:r w:rsidR="00251208" w:rsidRPr="0086188D">
        <w:rPr>
          <w:rFonts w:ascii="Times New Roman" w:hAnsi="Times New Roman" w:cs="Times New Roman"/>
          <w:sz w:val="22"/>
          <w:szCs w:val="22"/>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15015C" w:rsidRPr="0086188D" w:rsidRDefault="0086188D" w:rsidP="00A72446">
      <w:pPr>
        <w:spacing w:before="0"/>
        <w:ind w:firstLine="567"/>
        <w:jc w:val="both"/>
        <w:rPr>
          <w:rFonts w:ascii="Times New Roman" w:hAnsi="Times New Roman" w:cs="Times New Roman"/>
          <w:sz w:val="22"/>
          <w:szCs w:val="22"/>
        </w:rPr>
      </w:pPr>
      <w:r>
        <w:rPr>
          <w:rFonts w:ascii="Times New Roman" w:hAnsi="Times New Roman" w:cs="Times New Roman"/>
          <w:sz w:val="22"/>
          <w:szCs w:val="22"/>
        </w:rPr>
        <w:t>8</w:t>
      </w:r>
      <w:r w:rsidR="00A72446" w:rsidRPr="0086188D">
        <w:rPr>
          <w:rFonts w:ascii="Times New Roman" w:hAnsi="Times New Roman" w:cs="Times New Roman"/>
          <w:sz w:val="22"/>
          <w:szCs w:val="22"/>
        </w:rPr>
        <w:t xml:space="preserve">.4. </w:t>
      </w:r>
      <w:r w:rsidR="00251208" w:rsidRPr="0086188D">
        <w:rPr>
          <w:rFonts w:ascii="Times New Roman" w:hAnsi="Times New Roman" w:cs="Times New Roman"/>
          <w:sz w:val="22"/>
          <w:szCs w:val="22"/>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15015C" w:rsidRPr="0086188D" w:rsidRDefault="0086188D">
      <w:pPr>
        <w:spacing w:before="0"/>
        <w:ind w:firstLine="567"/>
        <w:jc w:val="both"/>
        <w:rPr>
          <w:rFonts w:ascii="Times New Roman" w:hAnsi="Times New Roman" w:cs="Times New Roman"/>
          <w:sz w:val="22"/>
          <w:szCs w:val="22"/>
        </w:rPr>
      </w:pPr>
      <w:r>
        <w:rPr>
          <w:rFonts w:ascii="Times New Roman" w:hAnsi="Times New Roman" w:cs="Times New Roman"/>
          <w:sz w:val="22"/>
          <w:szCs w:val="22"/>
        </w:rPr>
        <w:t>8</w:t>
      </w:r>
      <w:r w:rsidR="00251208" w:rsidRPr="0086188D">
        <w:rPr>
          <w:rFonts w:ascii="Times New Roman" w:hAnsi="Times New Roman" w:cs="Times New Roman"/>
          <w:sz w:val="22"/>
          <w:szCs w:val="22"/>
        </w:rPr>
        <w:t>.5. 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PR-компаниях и иных целях, не связанных с исполнением настоящего Договора.</w:t>
      </w:r>
    </w:p>
    <w:p w:rsidR="0015015C" w:rsidRPr="0086188D" w:rsidRDefault="0086188D">
      <w:pPr>
        <w:spacing w:before="0"/>
        <w:ind w:firstLine="567"/>
        <w:jc w:val="both"/>
        <w:rPr>
          <w:rFonts w:ascii="Times New Roman" w:hAnsi="Times New Roman" w:cs="Times New Roman"/>
          <w:sz w:val="22"/>
          <w:szCs w:val="22"/>
        </w:rPr>
      </w:pPr>
      <w:r>
        <w:rPr>
          <w:rFonts w:ascii="Times New Roman" w:hAnsi="Times New Roman" w:cs="Times New Roman"/>
          <w:sz w:val="22"/>
          <w:szCs w:val="22"/>
        </w:rPr>
        <w:t>8</w:t>
      </w:r>
      <w:r w:rsidR="00251208" w:rsidRPr="0086188D">
        <w:rPr>
          <w:rFonts w:ascii="Times New Roman" w:hAnsi="Times New Roman" w:cs="Times New Roman"/>
          <w:sz w:val="22"/>
          <w:szCs w:val="22"/>
        </w:rPr>
        <w:t xml:space="preserve">.6. Стороны обязуются обеспечить конфиденциальность информации ограниченного доступа,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информацией ограниченного доступа понимается любые сведения (сообщения, данные), в том числе информация, составляющая коммерческую тайну, </w:t>
      </w:r>
      <w:r w:rsidR="00CE22D7" w:rsidRPr="0086188D">
        <w:rPr>
          <w:rFonts w:ascii="Times New Roman" w:hAnsi="Times New Roman" w:cs="Times New Roman"/>
          <w:sz w:val="22"/>
          <w:szCs w:val="22"/>
        </w:rPr>
        <w:t>персональные данные,</w:t>
      </w:r>
      <w:r w:rsidR="00251208" w:rsidRPr="0086188D">
        <w:rPr>
          <w:rFonts w:ascii="Times New Roman" w:hAnsi="Times New Roman" w:cs="Times New Roman"/>
          <w:sz w:val="22"/>
          <w:szCs w:val="22"/>
        </w:rPr>
        <w:t xml:space="preserve"> представленные Сторонами друг другу в письменном или ином виде. </w:t>
      </w:r>
    </w:p>
    <w:p w:rsidR="0015015C" w:rsidRPr="0086188D" w:rsidRDefault="0086188D">
      <w:pPr>
        <w:spacing w:before="0"/>
        <w:ind w:firstLine="567"/>
        <w:jc w:val="both"/>
        <w:rPr>
          <w:rFonts w:ascii="Times New Roman" w:hAnsi="Times New Roman" w:cs="Times New Roman"/>
          <w:sz w:val="22"/>
          <w:szCs w:val="22"/>
        </w:rPr>
      </w:pPr>
      <w:r>
        <w:rPr>
          <w:rFonts w:ascii="Times New Roman" w:hAnsi="Times New Roman" w:cs="Times New Roman"/>
          <w:sz w:val="22"/>
          <w:szCs w:val="22"/>
        </w:rPr>
        <w:t>8</w:t>
      </w:r>
      <w:r w:rsidR="00251208" w:rsidRPr="0086188D">
        <w:rPr>
          <w:rFonts w:ascii="Times New Roman" w:hAnsi="Times New Roman" w:cs="Times New Roman"/>
          <w:sz w:val="22"/>
          <w:szCs w:val="22"/>
        </w:rPr>
        <w:t>.7. Информация ограниченного доступа,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15015C" w:rsidRPr="0086188D" w:rsidRDefault="0086188D">
      <w:pPr>
        <w:spacing w:before="0"/>
        <w:ind w:firstLine="567"/>
        <w:jc w:val="both"/>
        <w:rPr>
          <w:rFonts w:ascii="Times New Roman" w:hAnsi="Times New Roman" w:cs="Times New Roman"/>
          <w:sz w:val="22"/>
          <w:szCs w:val="22"/>
        </w:rPr>
      </w:pPr>
      <w:r>
        <w:rPr>
          <w:rFonts w:ascii="Times New Roman" w:hAnsi="Times New Roman" w:cs="Times New Roman"/>
          <w:sz w:val="22"/>
          <w:szCs w:val="22"/>
        </w:rPr>
        <w:t>8</w:t>
      </w:r>
      <w:r w:rsidR="00251208" w:rsidRPr="0086188D">
        <w:rPr>
          <w:rFonts w:ascii="Times New Roman" w:hAnsi="Times New Roman" w:cs="Times New Roman"/>
          <w:sz w:val="22"/>
          <w:szCs w:val="22"/>
        </w:rPr>
        <w:t>.8. Сторона до предоставления информации ограниченного доступа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информации ограниченного доступа.</w:t>
      </w:r>
    </w:p>
    <w:p w:rsidR="0015015C" w:rsidRPr="0086188D" w:rsidRDefault="0086188D">
      <w:pPr>
        <w:spacing w:before="0"/>
        <w:ind w:firstLine="567"/>
        <w:jc w:val="both"/>
        <w:rPr>
          <w:rFonts w:ascii="Times New Roman" w:hAnsi="Times New Roman" w:cs="Times New Roman"/>
          <w:sz w:val="22"/>
          <w:szCs w:val="22"/>
        </w:rPr>
      </w:pPr>
      <w:r>
        <w:rPr>
          <w:rFonts w:ascii="Times New Roman" w:hAnsi="Times New Roman" w:cs="Times New Roman"/>
          <w:sz w:val="22"/>
          <w:szCs w:val="22"/>
        </w:rPr>
        <w:t>8</w:t>
      </w:r>
      <w:r w:rsidR="00251208" w:rsidRPr="0086188D">
        <w:rPr>
          <w:rFonts w:ascii="Times New Roman" w:hAnsi="Times New Roman" w:cs="Times New Roman"/>
          <w:sz w:val="22"/>
          <w:szCs w:val="22"/>
        </w:rPr>
        <w:t>.9.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информации ограниченного доступа третьими лицами в течение 3 рабочих дней с момента, когда им стало известно об указанных фактах.</w:t>
      </w:r>
    </w:p>
    <w:p w:rsidR="0015015C" w:rsidRPr="0086188D" w:rsidRDefault="0086188D">
      <w:pPr>
        <w:spacing w:before="0"/>
        <w:ind w:firstLine="567"/>
        <w:jc w:val="both"/>
        <w:rPr>
          <w:rFonts w:ascii="Times New Roman" w:hAnsi="Times New Roman" w:cs="Times New Roman"/>
          <w:sz w:val="22"/>
          <w:szCs w:val="22"/>
        </w:rPr>
      </w:pPr>
      <w:r>
        <w:rPr>
          <w:rFonts w:ascii="Times New Roman" w:hAnsi="Times New Roman" w:cs="Times New Roman"/>
          <w:sz w:val="22"/>
          <w:szCs w:val="22"/>
        </w:rPr>
        <w:t>8</w:t>
      </w:r>
      <w:r w:rsidR="00251208" w:rsidRPr="0086188D">
        <w:rPr>
          <w:rFonts w:ascii="Times New Roman" w:hAnsi="Times New Roman" w:cs="Times New Roman"/>
          <w:sz w:val="22"/>
          <w:szCs w:val="22"/>
        </w:rPr>
        <w:t>.10. В случае разглашения информации ограниченного доступа одной из Сторон без получения письменного согласия на такое разглашение другой Стороны или утраты информации ограниченного доступа,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15015C" w:rsidRPr="0086188D" w:rsidRDefault="0086188D">
      <w:pPr>
        <w:spacing w:before="0"/>
        <w:ind w:firstLine="567"/>
        <w:jc w:val="both"/>
        <w:rPr>
          <w:rFonts w:ascii="Times New Roman" w:hAnsi="Times New Roman" w:cs="Times New Roman"/>
          <w:sz w:val="22"/>
          <w:szCs w:val="22"/>
        </w:rPr>
      </w:pPr>
      <w:r>
        <w:rPr>
          <w:rFonts w:ascii="Times New Roman" w:hAnsi="Times New Roman" w:cs="Times New Roman"/>
          <w:sz w:val="22"/>
          <w:szCs w:val="22"/>
        </w:rPr>
        <w:t>8</w:t>
      </w:r>
      <w:r w:rsidR="00251208" w:rsidRPr="0086188D">
        <w:rPr>
          <w:rFonts w:ascii="Times New Roman" w:hAnsi="Times New Roman" w:cs="Times New Roman"/>
          <w:sz w:val="22"/>
          <w:szCs w:val="22"/>
        </w:rPr>
        <w:t>.11.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15015C" w:rsidRPr="0086188D" w:rsidRDefault="0086188D">
      <w:pPr>
        <w:spacing w:before="0"/>
        <w:ind w:firstLine="567"/>
        <w:jc w:val="both"/>
        <w:rPr>
          <w:rFonts w:ascii="Times New Roman" w:hAnsi="Times New Roman" w:cs="Times New Roman"/>
          <w:sz w:val="22"/>
          <w:szCs w:val="22"/>
        </w:rPr>
      </w:pPr>
      <w:r>
        <w:rPr>
          <w:rFonts w:ascii="Times New Roman" w:hAnsi="Times New Roman" w:cs="Times New Roman"/>
          <w:sz w:val="22"/>
          <w:szCs w:val="22"/>
        </w:rPr>
        <w:t>8</w:t>
      </w:r>
      <w:r w:rsidR="00251208" w:rsidRPr="0086188D">
        <w:rPr>
          <w:rFonts w:ascii="Times New Roman" w:hAnsi="Times New Roman" w:cs="Times New Roman"/>
          <w:sz w:val="22"/>
          <w:szCs w:val="22"/>
        </w:rPr>
        <w:t>.12. Поставщик не имеет права использовать статус «Партнер «Сочи-Парк», тождественные или сходные с ними статусы, без официального разрешения Покупателя.</w:t>
      </w:r>
    </w:p>
    <w:p w:rsidR="0015015C" w:rsidRPr="0086188D" w:rsidRDefault="0086188D">
      <w:pPr>
        <w:tabs>
          <w:tab w:val="left" w:pos="1080"/>
        </w:tabs>
        <w:spacing w:before="0"/>
        <w:ind w:firstLine="567"/>
        <w:jc w:val="both"/>
        <w:rPr>
          <w:rFonts w:ascii="Times New Roman" w:hAnsi="Times New Roman" w:cs="Times New Roman"/>
          <w:sz w:val="22"/>
          <w:szCs w:val="22"/>
        </w:rPr>
      </w:pPr>
      <w:r>
        <w:rPr>
          <w:rFonts w:ascii="Times New Roman" w:hAnsi="Times New Roman" w:cs="Times New Roman"/>
          <w:sz w:val="22"/>
          <w:szCs w:val="22"/>
        </w:rPr>
        <w:lastRenderedPageBreak/>
        <w:t>8</w:t>
      </w:r>
      <w:r w:rsidR="00251208" w:rsidRPr="0086188D">
        <w:rPr>
          <w:rFonts w:ascii="Times New Roman" w:hAnsi="Times New Roman" w:cs="Times New Roman"/>
          <w:sz w:val="22"/>
          <w:szCs w:val="22"/>
        </w:rPr>
        <w:t xml:space="preserve">.13. </w:t>
      </w:r>
      <w:r w:rsidR="00251208" w:rsidRPr="0086188D">
        <w:rPr>
          <w:rFonts w:ascii="Times New Roman" w:hAnsi="Times New Roman" w:cs="Times New Roman"/>
          <w:sz w:val="22"/>
          <w:szCs w:val="22"/>
        </w:rPr>
        <w:tab/>
        <w:t>Поставщик не имеет права без согласования с Покупателем использовать любой товарный знак или любую символику, правообладателем которой является Покупатель.</w:t>
      </w:r>
    </w:p>
    <w:p w:rsidR="0015015C" w:rsidRPr="0086188D" w:rsidRDefault="0015015C">
      <w:pPr>
        <w:tabs>
          <w:tab w:val="left" w:pos="1080"/>
        </w:tabs>
        <w:spacing w:before="0"/>
        <w:ind w:firstLine="567"/>
        <w:jc w:val="both"/>
        <w:rPr>
          <w:rFonts w:ascii="Times New Roman" w:hAnsi="Times New Roman" w:cs="Times New Roman"/>
          <w:sz w:val="22"/>
          <w:szCs w:val="22"/>
        </w:rPr>
      </w:pPr>
    </w:p>
    <w:p w:rsidR="0015015C" w:rsidRPr="0086188D" w:rsidRDefault="0086188D">
      <w:pPr>
        <w:spacing w:before="0"/>
        <w:ind w:left="714" w:hanging="357"/>
        <w:jc w:val="center"/>
        <w:rPr>
          <w:rFonts w:ascii="Times New Roman" w:hAnsi="Times New Roman" w:cs="Times New Roman"/>
          <w:sz w:val="22"/>
          <w:szCs w:val="22"/>
        </w:rPr>
      </w:pPr>
      <w:r>
        <w:rPr>
          <w:rFonts w:ascii="Times New Roman" w:hAnsi="Times New Roman" w:cs="Times New Roman"/>
          <w:b/>
          <w:bCs/>
          <w:caps/>
          <w:sz w:val="22"/>
          <w:szCs w:val="22"/>
        </w:rPr>
        <w:t>9</w:t>
      </w:r>
      <w:r w:rsidR="00251208" w:rsidRPr="0086188D">
        <w:rPr>
          <w:rFonts w:ascii="Times New Roman" w:hAnsi="Times New Roman" w:cs="Times New Roman"/>
          <w:b/>
          <w:bCs/>
          <w:caps/>
          <w:sz w:val="22"/>
          <w:szCs w:val="22"/>
        </w:rPr>
        <w:t>. Прочие условия</w:t>
      </w:r>
    </w:p>
    <w:p w:rsidR="0086188D" w:rsidRDefault="00251208" w:rsidP="0086188D">
      <w:pPr>
        <w:pStyle w:val="af8"/>
        <w:numPr>
          <w:ilvl w:val="1"/>
          <w:numId w:val="18"/>
        </w:numPr>
        <w:tabs>
          <w:tab w:val="left" w:pos="1080"/>
        </w:tabs>
        <w:spacing w:before="0"/>
        <w:jc w:val="both"/>
        <w:rPr>
          <w:rFonts w:ascii="Times New Roman" w:hAnsi="Times New Roman" w:cs="Times New Roman"/>
          <w:sz w:val="22"/>
          <w:szCs w:val="22"/>
        </w:rPr>
      </w:pPr>
      <w:r w:rsidRPr="0086188D">
        <w:rPr>
          <w:rFonts w:ascii="Times New Roman" w:hAnsi="Times New Roman" w:cs="Times New Roman"/>
          <w:sz w:val="22"/>
          <w:szCs w:val="22"/>
        </w:rPr>
        <w:t>Договор составлен в двух экземплярах, по одному экземпляру для каждой из Сторон.</w:t>
      </w:r>
    </w:p>
    <w:p w:rsidR="0086188D" w:rsidRDefault="00251208" w:rsidP="0086188D">
      <w:pPr>
        <w:pStyle w:val="af8"/>
        <w:numPr>
          <w:ilvl w:val="1"/>
          <w:numId w:val="18"/>
        </w:numPr>
        <w:tabs>
          <w:tab w:val="left" w:pos="993"/>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Любые изменения и дополнения к настоящему договору считаются действительными в случае совершения их в письменной форме и при подписании их лицами, уполномоченными на то Сторонами.</w:t>
      </w:r>
    </w:p>
    <w:p w:rsidR="0086188D" w:rsidRDefault="00251208" w:rsidP="0086188D">
      <w:pPr>
        <w:pStyle w:val="af8"/>
        <w:numPr>
          <w:ilvl w:val="1"/>
          <w:numId w:val="18"/>
        </w:numPr>
        <w:tabs>
          <w:tab w:val="left" w:pos="993"/>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Вся переписка Сторон, связанная с исполнением настоящего договора, осуществляется по адресам и телефонам, указанным в разделе 9. В случае изменения каких-либо из указанных реквизитов, Стороны обязаны заблаговременно уведомлять другую Сторону о соответствующих изменениях. В противном случае Сторона, не исполнившая (ненадлежащим образом исполнившая) данное обязательство, несёт риск всех связанных с этим неблагоприятных последствий.</w:t>
      </w:r>
    </w:p>
    <w:p w:rsidR="0015015C" w:rsidRPr="0086188D" w:rsidRDefault="00251208" w:rsidP="0086188D">
      <w:pPr>
        <w:pStyle w:val="af8"/>
        <w:numPr>
          <w:ilvl w:val="1"/>
          <w:numId w:val="18"/>
        </w:numPr>
        <w:tabs>
          <w:tab w:val="left" w:pos="993"/>
        </w:tabs>
        <w:spacing w:before="0"/>
        <w:ind w:left="0" w:firstLine="567"/>
        <w:jc w:val="both"/>
        <w:rPr>
          <w:rFonts w:ascii="Times New Roman" w:hAnsi="Times New Roman" w:cs="Times New Roman"/>
          <w:sz w:val="22"/>
          <w:szCs w:val="22"/>
        </w:rPr>
      </w:pPr>
      <w:r w:rsidRPr="0086188D">
        <w:rPr>
          <w:rFonts w:ascii="Times New Roman" w:hAnsi="Times New Roman" w:cs="Times New Roman"/>
          <w:sz w:val="22"/>
          <w:szCs w:val="22"/>
        </w:rPr>
        <w:t>Уведомления, требования и иные документы, связанные с Договором, должны направляться сторонами любым из следующих способов:</w:t>
      </w:r>
    </w:p>
    <w:p w:rsidR="0015015C" w:rsidRPr="0086188D" w:rsidRDefault="00251208">
      <w:pPr>
        <w:numPr>
          <w:ilvl w:val="0"/>
          <w:numId w:val="5"/>
        </w:numPr>
        <w:spacing w:before="0"/>
        <w:jc w:val="both"/>
        <w:rPr>
          <w:rFonts w:ascii="Times New Roman" w:hAnsi="Times New Roman" w:cs="Times New Roman"/>
          <w:sz w:val="22"/>
          <w:szCs w:val="22"/>
        </w:rPr>
      </w:pPr>
      <w:r w:rsidRPr="0086188D">
        <w:rPr>
          <w:rFonts w:ascii="Times New Roman" w:hAnsi="Times New Roman" w:cs="Times New Roman"/>
          <w:sz w:val="22"/>
          <w:szCs w:val="22"/>
        </w:rPr>
        <w:t>нарочным (курьерской доставкой). Факт получения документа должен подтверждаться распиской стороны в его получении. Расписка должна содержать наименование документа и дату его получения, Ф.И.О., должность и подпись лица, получившего данный документ;</w:t>
      </w:r>
    </w:p>
    <w:p w:rsidR="0015015C" w:rsidRPr="0086188D" w:rsidRDefault="00251208">
      <w:pPr>
        <w:numPr>
          <w:ilvl w:val="0"/>
          <w:numId w:val="5"/>
        </w:numPr>
        <w:spacing w:before="0"/>
        <w:jc w:val="both"/>
        <w:rPr>
          <w:rFonts w:ascii="Times New Roman" w:hAnsi="Times New Roman" w:cs="Times New Roman"/>
          <w:sz w:val="22"/>
          <w:szCs w:val="22"/>
        </w:rPr>
      </w:pPr>
      <w:r w:rsidRPr="0086188D">
        <w:rPr>
          <w:rFonts w:ascii="Times New Roman" w:hAnsi="Times New Roman" w:cs="Times New Roman"/>
          <w:sz w:val="22"/>
          <w:szCs w:val="22"/>
        </w:rPr>
        <w:t>заказным письмом с уведомлением о вручении;</w:t>
      </w:r>
    </w:p>
    <w:p w:rsidR="0015015C" w:rsidRPr="0086188D" w:rsidRDefault="00251208">
      <w:pPr>
        <w:numPr>
          <w:ilvl w:val="0"/>
          <w:numId w:val="5"/>
        </w:numPr>
        <w:spacing w:before="0"/>
        <w:jc w:val="both"/>
        <w:rPr>
          <w:rFonts w:ascii="Times New Roman" w:hAnsi="Times New Roman" w:cs="Times New Roman"/>
          <w:sz w:val="22"/>
          <w:szCs w:val="22"/>
        </w:rPr>
      </w:pPr>
      <w:r w:rsidRPr="0086188D">
        <w:rPr>
          <w:rFonts w:ascii="Times New Roman" w:hAnsi="Times New Roman" w:cs="Times New Roman"/>
          <w:sz w:val="22"/>
          <w:szCs w:val="22"/>
        </w:rPr>
        <w:t>по электронной почте;</w:t>
      </w:r>
    </w:p>
    <w:p w:rsidR="0015015C" w:rsidRPr="0086188D" w:rsidRDefault="00251208">
      <w:pPr>
        <w:numPr>
          <w:ilvl w:val="0"/>
          <w:numId w:val="5"/>
        </w:numPr>
        <w:spacing w:before="0"/>
        <w:jc w:val="both"/>
        <w:rPr>
          <w:rFonts w:ascii="Times New Roman" w:hAnsi="Times New Roman" w:cs="Times New Roman"/>
          <w:sz w:val="22"/>
          <w:szCs w:val="22"/>
        </w:rPr>
      </w:pPr>
      <w:r w:rsidRPr="0086188D">
        <w:rPr>
          <w:rFonts w:ascii="Times New Roman" w:hAnsi="Times New Roman" w:cs="Times New Roman"/>
          <w:sz w:val="22"/>
          <w:szCs w:val="22"/>
        </w:rPr>
        <w:t>по факсимильной связи.</w:t>
      </w:r>
    </w:p>
    <w:p w:rsidR="0015015C" w:rsidRPr="0086188D" w:rsidRDefault="00251208">
      <w:pPr>
        <w:spacing w:before="0"/>
        <w:jc w:val="both"/>
        <w:rPr>
          <w:rFonts w:ascii="Times New Roman" w:hAnsi="Times New Roman" w:cs="Times New Roman"/>
          <w:sz w:val="22"/>
          <w:szCs w:val="22"/>
        </w:rPr>
      </w:pPr>
      <w:r w:rsidRPr="0086188D">
        <w:rPr>
          <w:rFonts w:ascii="Times New Roman" w:hAnsi="Times New Roman" w:cs="Times New Roman"/>
          <w:sz w:val="22"/>
          <w:szCs w:val="22"/>
        </w:rPr>
        <w:t>Документы, полученные посредством факсимильной или электронной связи, имеют юридическую силу при условии их надлежащего подтверждения оригиналами в течение 10 (десяти) рабочих дней.</w:t>
      </w:r>
    </w:p>
    <w:p w:rsidR="0015015C" w:rsidRPr="0086188D" w:rsidRDefault="0086188D" w:rsidP="00A72446">
      <w:pPr>
        <w:tabs>
          <w:tab w:val="left" w:pos="1134"/>
        </w:tabs>
        <w:spacing w:before="0"/>
        <w:ind w:firstLine="567"/>
        <w:jc w:val="both"/>
        <w:rPr>
          <w:rFonts w:ascii="Times New Roman" w:hAnsi="Times New Roman" w:cs="Times New Roman"/>
          <w:sz w:val="22"/>
          <w:szCs w:val="22"/>
        </w:rPr>
      </w:pPr>
      <w:r>
        <w:rPr>
          <w:rFonts w:ascii="Times New Roman" w:hAnsi="Times New Roman" w:cs="Times New Roman"/>
          <w:sz w:val="22"/>
          <w:szCs w:val="22"/>
        </w:rPr>
        <w:t>9</w:t>
      </w:r>
      <w:r w:rsidR="00251208" w:rsidRPr="0086188D">
        <w:rPr>
          <w:rFonts w:ascii="Times New Roman" w:hAnsi="Times New Roman" w:cs="Times New Roman"/>
          <w:sz w:val="22"/>
          <w:szCs w:val="22"/>
        </w:rPr>
        <w:t>.5. К настоящему Договору прилагаются и являются его неотъемлемой частью:</w:t>
      </w:r>
    </w:p>
    <w:p w:rsidR="00006FC5" w:rsidRPr="0086188D" w:rsidRDefault="00251208">
      <w:pPr>
        <w:spacing w:before="0"/>
        <w:ind w:firstLine="567"/>
        <w:jc w:val="both"/>
        <w:rPr>
          <w:rFonts w:ascii="Times New Roman" w:hAnsi="Times New Roman" w:cs="Times New Roman"/>
          <w:sz w:val="22"/>
          <w:szCs w:val="22"/>
        </w:rPr>
      </w:pPr>
      <w:r w:rsidRPr="0086188D">
        <w:rPr>
          <w:rFonts w:ascii="Times New Roman" w:hAnsi="Times New Roman" w:cs="Times New Roman"/>
          <w:sz w:val="22"/>
          <w:szCs w:val="22"/>
        </w:rPr>
        <w:t xml:space="preserve">1.Приложение №1 – </w:t>
      </w:r>
      <w:r w:rsidR="00006FC5" w:rsidRPr="0086188D">
        <w:rPr>
          <w:rFonts w:ascii="Times New Roman" w:hAnsi="Times New Roman" w:cs="Times New Roman"/>
          <w:sz w:val="22"/>
          <w:szCs w:val="22"/>
        </w:rPr>
        <w:t>Техническое задание;</w:t>
      </w:r>
    </w:p>
    <w:p w:rsidR="0015015C" w:rsidRPr="0086188D" w:rsidRDefault="0086188D">
      <w:pPr>
        <w:spacing w:before="120" w:after="120"/>
        <w:ind w:left="714" w:hanging="357"/>
        <w:jc w:val="center"/>
        <w:rPr>
          <w:rFonts w:ascii="Times New Roman" w:hAnsi="Times New Roman" w:cs="Times New Roman"/>
          <w:sz w:val="22"/>
          <w:szCs w:val="22"/>
        </w:rPr>
      </w:pPr>
      <w:r>
        <w:rPr>
          <w:rFonts w:ascii="Times New Roman" w:hAnsi="Times New Roman" w:cs="Times New Roman"/>
          <w:b/>
          <w:bCs/>
          <w:caps/>
          <w:sz w:val="22"/>
          <w:szCs w:val="22"/>
        </w:rPr>
        <w:t>10</w:t>
      </w:r>
      <w:r w:rsidR="00251208" w:rsidRPr="0086188D">
        <w:rPr>
          <w:rFonts w:ascii="Times New Roman" w:hAnsi="Times New Roman" w:cs="Times New Roman"/>
          <w:b/>
          <w:bCs/>
          <w:caps/>
          <w:sz w:val="22"/>
          <w:szCs w:val="22"/>
        </w:rPr>
        <w:t>. Юридические адреса и реквизиты сторон</w:t>
      </w:r>
    </w:p>
    <w:tbl>
      <w:tblPr>
        <w:tblW w:w="10215" w:type="dxa"/>
        <w:tblLook w:val="04A0" w:firstRow="1" w:lastRow="0" w:firstColumn="1" w:lastColumn="0" w:noHBand="0" w:noVBand="1"/>
      </w:tblPr>
      <w:tblGrid>
        <w:gridCol w:w="4887"/>
        <w:gridCol w:w="5328"/>
      </w:tblGrid>
      <w:tr w:rsidR="0015015C" w:rsidRPr="0086188D">
        <w:trPr>
          <w:trHeight w:val="361"/>
        </w:trPr>
        <w:tc>
          <w:tcPr>
            <w:tcW w:w="4887" w:type="dxa"/>
            <w:shd w:val="clear" w:color="auto" w:fill="auto"/>
            <w:vAlign w:val="center"/>
          </w:tcPr>
          <w:p w:rsidR="0015015C" w:rsidRPr="0086188D" w:rsidRDefault="00251208">
            <w:pPr>
              <w:spacing w:before="0"/>
              <w:rPr>
                <w:rFonts w:ascii="Times New Roman" w:hAnsi="Times New Roman" w:cs="Times New Roman"/>
                <w:sz w:val="22"/>
                <w:szCs w:val="22"/>
              </w:rPr>
            </w:pPr>
            <w:r w:rsidRPr="0086188D">
              <w:rPr>
                <w:rFonts w:ascii="Times New Roman" w:hAnsi="Times New Roman" w:cs="Times New Roman"/>
                <w:b/>
                <w:sz w:val="22"/>
                <w:szCs w:val="22"/>
              </w:rPr>
              <w:t>ИСПОЛНИТЕЛЬ:</w:t>
            </w:r>
          </w:p>
        </w:tc>
        <w:tc>
          <w:tcPr>
            <w:tcW w:w="5327" w:type="dxa"/>
            <w:shd w:val="clear" w:color="auto" w:fill="auto"/>
            <w:vAlign w:val="center"/>
          </w:tcPr>
          <w:p w:rsidR="0015015C" w:rsidRPr="0086188D" w:rsidRDefault="00251208">
            <w:pPr>
              <w:spacing w:before="0"/>
              <w:rPr>
                <w:rFonts w:ascii="Times New Roman" w:hAnsi="Times New Roman" w:cs="Times New Roman"/>
                <w:sz w:val="22"/>
                <w:szCs w:val="22"/>
              </w:rPr>
            </w:pPr>
            <w:r w:rsidRPr="0086188D">
              <w:rPr>
                <w:rFonts w:ascii="Times New Roman" w:hAnsi="Times New Roman" w:cs="Times New Roman"/>
                <w:b/>
                <w:sz w:val="22"/>
                <w:szCs w:val="22"/>
              </w:rPr>
              <w:t>ЗАКАЗЧИК:</w:t>
            </w:r>
          </w:p>
        </w:tc>
      </w:tr>
      <w:tr w:rsidR="0015015C" w:rsidRPr="0086188D">
        <w:trPr>
          <w:trHeight w:val="209"/>
        </w:trPr>
        <w:tc>
          <w:tcPr>
            <w:tcW w:w="4887" w:type="dxa"/>
            <w:shd w:val="clear" w:color="auto" w:fill="auto"/>
            <w:vAlign w:val="center"/>
          </w:tcPr>
          <w:p w:rsidR="0015015C" w:rsidRPr="0086188D" w:rsidRDefault="00251208">
            <w:pPr>
              <w:spacing w:before="0"/>
              <w:rPr>
                <w:rFonts w:ascii="Times New Roman" w:hAnsi="Times New Roman" w:cs="Times New Roman"/>
                <w:sz w:val="22"/>
                <w:szCs w:val="22"/>
              </w:rPr>
            </w:pPr>
            <w:r w:rsidRPr="0086188D">
              <w:rPr>
                <w:rFonts w:ascii="Times New Roman" w:hAnsi="Times New Roman" w:cs="Times New Roman"/>
                <w:b/>
                <w:sz w:val="22"/>
                <w:szCs w:val="22"/>
              </w:rPr>
              <w:t>«</w:t>
            </w:r>
            <w:r w:rsidR="003845EF" w:rsidRPr="0086188D">
              <w:rPr>
                <w:rFonts w:ascii="Times New Roman" w:hAnsi="Times New Roman" w:cs="Times New Roman"/>
                <w:b/>
                <w:sz w:val="22"/>
                <w:szCs w:val="22"/>
              </w:rPr>
              <w:t>________</w:t>
            </w:r>
            <w:r w:rsidRPr="0086188D">
              <w:rPr>
                <w:rFonts w:ascii="Times New Roman" w:hAnsi="Times New Roman" w:cs="Times New Roman"/>
                <w:b/>
                <w:sz w:val="22"/>
                <w:szCs w:val="22"/>
              </w:rPr>
              <w:t>»</w:t>
            </w:r>
          </w:p>
        </w:tc>
        <w:tc>
          <w:tcPr>
            <w:tcW w:w="5327" w:type="dxa"/>
            <w:shd w:val="clear" w:color="auto" w:fill="auto"/>
            <w:vAlign w:val="center"/>
          </w:tcPr>
          <w:p w:rsidR="0015015C" w:rsidRPr="0086188D" w:rsidRDefault="00251208">
            <w:pPr>
              <w:pStyle w:val="15"/>
              <w:widowControl w:val="0"/>
              <w:tabs>
                <w:tab w:val="right" w:pos="10467"/>
              </w:tabs>
              <w:spacing w:after="0" w:line="240" w:lineRule="auto"/>
              <w:ind w:left="0"/>
              <w:jc w:val="both"/>
              <w:rPr>
                <w:rFonts w:ascii="Times New Roman" w:hAnsi="Times New Roman" w:cs="Times New Roman"/>
              </w:rPr>
            </w:pPr>
            <w:r w:rsidRPr="0086188D">
              <w:rPr>
                <w:rFonts w:ascii="Times New Roman" w:hAnsi="Times New Roman" w:cs="Times New Roman"/>
                <w:b/>
              </w:rPr>
              <w:t>АО «Сочи-Парк»</w:t>
            </w:r>
          </w:p>
        </w:tc>
      </w:tr>
      <w:tr w:rsidR="0015015C" w:rsidRPr="0086188D">
        <w:trPr>
          <w:trHeight w:val="1935"/>
        </w:trPr>
        <w:tc>
          <w:tcPr>
            <w:tcW w:w="4887" w:type="dxa"/>
            <w:shd w:val="clear" w:color="auto" w:fill="auto"/>
          </w:tcPr>
          <w:p w:rsidR="0015015C" w:rsidRPr="0086188D" w:rsidRDefault="0015015C">
            <w:pPr>
              <w:widowControl w:val="0"/>
              <w:spacing w:before="0"/>
              <w:jc w:val="both"/>
              <w:rPr>
                <w:rFonts w:ascii="Times New Roman" w:hAnsi="Times New Roman" w:cs="Times New Roman"/>
                <w:sz w:val="22"/>
                <w:szCs w:val="22"/>
              </w:rPr>
            </w:pPr>
          </w:p>
        </w:tc>
        <w:tc>
          <w:tcPr>
            <w:tcW w:w="5327" w:type="dxa"/>
            <w:shd w:val="clear" w:color="auto" w:fill="auto"/>
          </w:tcPr>
          <w:p w:rsidR="0015015C" w:rsidRPr="0086188D" w:rsidRDefault="00251208">
            <w:pPr>
              <w:pStyle w:val="15"/>
              <w:tabs>
                <w:tab w:val="right" w:pos="9781"/>
              </w:tabs>
              <w:spacing w:after="0" w:line="240" w:lineRule="auto"/>
              <w:ind w:left="0"/>
              <w:rPr>
                <w:rFonts w:ascii="Times New Roman" w:hAnsi="Times New Roman" w:cs="Times New Roman"/>
              </w:rPr>
            </w:pPr>
            <w:r w:rsidRPr="0086188D">
              <w:rPr>
                <w:rFonts w:ascii="Times New Roman" w:hAnsi="Times New Roman" w:cs="Times New Roman"/>
              </w:rPr>
              <w:t>Юр. адрес: 354000, Краснодарский край, г. Сочи, ул. Красная, д.2 литер А, офис 7</w:t>
            </w:r>
          </w:p>
          <w:p w:rsidR="0015015C" w:rsidRPr="0086188D" w:rsidRDefault="00251208">
            <w:pPr>
              <w:pStyle w:val="15"/>
              <w:tabs>
                <w:tab w:val="right" w:pos="10467"/>
              </w:tabs>
              <w:spacing w:after="0" w:line="240" w:lineRule="auto"/>
              <w:ind w:left="0"/>
              <w:rPr>
                <w:rFonts w:ascii="Times New Roman" w:hAnsi="Times New Roman" w:cs="Times New Roman"/>
              </w:rPr>
            </w:pPr>
            <w:r w:rsidRPr="0086188D">
              <w:rPr>
                <w:rFonts w:ascii="Times New Roman" w:hAnsi="Times New Roman" w:cs="Times New Roman"/>
              </w:rPr>
              <w:t xml:space="preserve">Почтовый адрес </w:t>
            </w:r>
            <w:r w:rsidRPr="0086188D">
              <w:rPr>
                <w:rFonts w:ascii="Times New Roman" w:hAnsi="Times New Roman" w:cs="Times New Roman"/>
                <w:b/>
              </w:rPr>
              <w:t>(для корреспонденции</w:t>
            </w:r>
            <w:r w:rsidR="00E42BCC" w:rsidRPr="0086188D">
              <w:rPr>
                <w:rFonts w:ascii="Times New Roman" w:hAnsi="Times New Roman" w:cs="Times New Roman"/>
                <w:b/>
              </w:rPr>
              <w:t xml:space="preserve"> и для оформления документов, актов выполненных работ, ТОРГ-12, счет-фактур</w:t>
            </w:r>
            <w:r w:rsidRPr="0086188D">
              <w:rPr>
                <w:rFonts w:ascii="Times New Roman" w:hAnsi="Times New Roman" w:cs="Times New Roman"/>
                <w:b/>
              </w:rPr>
              <w:t>)</w:t>
            </w:r>
            <w:r w:rsidRPr="0086188D">
              <w:rPr>
                <w:rFonts w:ascii="Times New Roman" w:hAnsi="Times New Roman" w:cs="Times New Roman"/>
              </w:rPr>
              <w:t xml:space="preserve">: 354349 </w:t>
            </w:r>
            <w:r w:rsidRPr="0086188D">
              <w:rPr>
                <w:rFonts w:ascii="Times New Roman" w:hAnsi="Times New Roman" w:cs="Times New Roman"/>
                <w:highlight w:val="white"/>
              </w:rPr>
              <w:t>Почтовое отделение №349, а/я 11</w:t>
            </w:r>
            <w:r w:rsidRPr="0086188D">
              <w:rPr>
                <w:rStyle w:val="apple-converted-space"/>
                <w:rFonts w:ascii="Times New Roman" w:hAnsi="Times New Roman" w:cs="Times New Roman"/>
                <w:highlight w:val="white"/>
              </w:rPr>
              <w:t> </w:t>
            </w:r>
            <w:r w:rsidRPr="0086188D">
              <w:rPr>
                <w:rFonts w:ascii="Times New Roman" w:hAnsi="Times New Roman" w:cs="Times New Roman"/>
                <w:highlight w:val="white"/>
              </w:rPr>
              <w:t>Сочи, Адлер, Таврическая ул. 5</w:t>
            </w:r>
          </w:p>
          <w:p w:rsidR="0015015C" w:rsidRPr="0086188D" w:rsidRDefault="00251208">
            <w:pPr>
              <w:pStyle w:val="15"/>
              <w:tabs>
                <w:tab w:val="right" w:pos="10467"/>
              </w:tabs>
              <w:spacing w:after="0" w:line="240" w:lineRule="auto"/>
              <w:ind w:left="0"/>
              <w:jc w:val="both"/>
              <w:rPr>
                <w:rFonts w:ascii="Times New Roman" w:hAnsi="Times New Roman" w:cs="Times New Roman"/>
              </w:rPr>
            </w:pPr>
            <w:r w:rsidRPr="0086188D">
              <w:rPr>
                <w:rFonts w:ascii="Times New Roman" w:hAnsi="Times New Roman" w:cs="Times New Roman"/>
              </w:rPr>
              <w:t>ОГРН 1062310038944</w:t>
            </w:r>
          </w:p>
          <w:p w:rsidR="0015015C" w:rsidRPr="0086188D" w:rsidRDefault="00251208">
            <w:pPr>
              <w:pStyle w:val="15"/>
              <w:tabs>
                <w:tab w:val="right" w:pos="10467"/>
              </w:tabs>
              <w:spacing w:after="0" w:line="240" w:lineRule="auto"/>
              <w:ind w:left="0"/>
              <w:jc w:val="both"/>
              <w:rPr>
                <w:rFonts w:ascii="Times New Roman" w:hAnsi="Times New Roman" w:cs="Times New Roman"/>
              </w:rPr>
            </w:pPr>
            <w:r w:rsidRPr="0086188D">
              <w:rPr>
                <w:rFonts w:ascii="Times New Roman" w:hAnsi="Times New Roman" w:cs="Times New Roman"/>
              </w:rPr>
              <w:t>ИНН 2310119472, КПП 232001001</w:t>
            </w:r>
          </w:p>
          <w:p w:rsidR="0015015C" w:rsidRPr="0086188D" w:rsidRDefault="00251208">
            <w:pPr>
              <w:pStyle w:val="15"/>
              <w:tabs>
                <w:tab w:val="right" w:pos="10467"/>
              </w:tabs>
              <w:spacing w:after="0" w:line="240" w:lineRule="auto"/>
              <w:ind w:left="0"/>
              <w:jc w:val="both"/>
              <w:rPr>
                <w:rFonts w:ascii="Times New Roman" w:hAnsi="Times New Roman" w:cs="Times New Roman"/>
              </w:rPr>
            </w:pPr>
            <w:r w:rsidRPr="0086188D">
              <w:rPr>
                <w:rFonts w:ascii="Times New Roman" w:hAnsi="Times New Roman" w:cs="Times New Roman"/>
              </w:rPr>
              <w:t>р/с 40702810723913421644</w:t>
            </w:r>
          </w:p>
          <w:p w:rsidR="0015015C" w:rsidRPr="0086188D" w:rsidRDefault="00251208">
            <w:pPr>
              <w:pStyle w:val="15"/>
              <w:tabs>
                <w:tab w:val="right" w:pos="10467"/>
              </w:tabs>
              <w:spacing w:after="0" w:line="240" w:lineRule="auto"/>
              <w:ind w:left="0"/>
              <w:jc w:val="both"/>
              <w:rPr>
                <w:rFonts w:ascii="Times New Roman" w:hAnsi="Times New Roman" w:cs="Times New Roman"/>
              </w:rPr>
            </w:pPr>
            <w:r w:rsidRPr="0086188D">
              <w:rPr>
                <w:rFonts w:ascii="Times New Roman" w:hAnsi="Times New Roman" w:cs="Times New Roman"/>
              </w:rPr>
              <w:t>в банке ВЭБ</w:t>
            </w:r>
            <w:r w:rsidR="003845EF" w:rsidRPr="0086188D">
              <w:rPr>
                <w:rFonts w:ascii="Times New Roman" w:hAnsi="Times New Roman" w:cs="Times New Roman"/>
              </w:rPr>
              <w:t>.РФ</w:t>
            </w:r>
            <w:r w:rsidRPr="0086188D">
              <w:rPr>
                <w:rFonts w:ascii="Times New Roman" w:hAnsi="Times New Roman" w:cs="Times New Roman"/>
              </w:rPr>
              <w:t xml:space="preserve"> г. Москва</w:t>
            </w:r>
          </w:p>
          <w:p w:rsidR="0015015C" w:rsidRPr="0086188D" w:rsidRDefault="00251208">
            <w:pPr>
              <w:pStyle w:val="15"/>
              <w:tabs>
                <w:tab w:val="right" w:pos="10467"/>
              </w:tabs>
              <w:spacing w:after="0" w:line="240" w:lineRule="auto"/>
              <w:ind w:left="0"/>
              <w:jc w:val="both"/>
              <w:rPr>
                <w:rFonts w:ascii="Times New Roman" w:hAnsi="Times New Roman" w:cs="Times New Roman"/>
              </w:rPr>
            </w:pPr>
            <w:r w:rsidRPr="0086188D">
              <w:rPr>
                <w:rFonts w:ascii="Times New Roman" w:hAnsi="Times New Roman" w:cs="Times New Roman"/>
              </w:rPr>
              <w:t>к/с 30101810500000000060</w:t>
            </w:r>
          </w:p>
          <w:p w:rsidR="0015015C" w:rsidRPr="0086188D" w:rsidRDefault="00251208">
            <w:pPr>
              <w:pStyle w:val="15"/>
              <w:tabs>
                <w:tab w:val="right" w:pos="10467"/>
              </w:tabs>
              <w:spacing w:after="0" w:line="240" w:lineRule="auto"/>
              <w:ind w:left="0"/>
              <w:jc w:val="both"/>
              <w:rPr>
                <w:rFonts w:ascii="Times New Roman" w:hAnsi="Times New Roman" w:cs="Times New Roman"/>
              </w:rPr>
            </w:pPr>
            <w:r w:rsidRPr="0086188D">
              <w:rPr>
                <w:rFonts w:ascii="Times New Roman" w:hAnsi="Times New Roman" w:cs="Times New Roman"/>
              </w:rPr>
              <w:t>БИК 044525060</w:t>
            </w:r>
          </w:p>
          <w:p w:rsidR="0015015C" w:rsidRPr="0086188D" w:rsidRDefault="00251208">
            <w:pPr>
              <w:pStyle w:val="15"/>
              <w:tabs>
                <w:tab w:val="right" w:pos="10467"/>
              </w:tabs>
              <w:spacing w:after="0" w:line="240" w:lineRule="auto"/>
              <w:ind w:left="0"/>
              <w:jc w:val="both"/>
              <w:rPr>
                <w:rFonts w:ascii="Times New Roman" w:hAnsi="Times New Roman" w:cs="Times New Roman"/>
              </w:rPr>
            </w:pPr>
            <w:r w:rsidRPr="0086188D">
              <w:rPr>
                <w:rFonts w:ascii="Times New Roman" w:hAnsi="Times New Roman" w:cs="Times New Roman"/>
                <w:lang w:val="en-US"/>
              </w:rPr>
              <w:t>e</w:t>
            </w:r>
            <w:r w:rsidRPr="0086188D">
              <w:rPr>
                <w:rFonts w:ascii="Times New Roman" w:hAnsi="Times New Roman" w:cs="Times New Roman"/>
              </w:rPr>
              <w:t>-</w:t>
            </w:r>
            <w:r w:rsidRPr="0086188D">
              <w:rPr>
                <w:rFonts w:ascii="Times New Roman" w:hAnsi="Times New Roman" w:cs="Times New Roman"/>
                <w:lang w:val="en-US"/>
              </w:rPr>
              <w:t>mail</w:t>
            </w:r>
            <w:r w:rsidRPr="0086188D">
              <w:rPr>
                <w:rFonts w:ascii="Times New Roman" w:hAnsi="Times New Roman" w:cs="Times New Roman"/>
              </w:rPr>
              <w:t xml:space="preserve">: </w:t>
            </w:r>
            <w:r w:rsidRPr="0086188D">
              <w:rPr>
                <w:rFonts w:ascii="Times New Roman" w:hAnsi="Times New Roman" w:cs="Times New Roman"/>
                <w:lang w:val="en-US"/>
              </w:rPr>
              <w:t>info</w:t>
            </w:r>
            <w:r w:rsidRPr="0086188D">
              <w:rPr>
                <w:rFonts w:ascii="Times New Roman" w:hAnsi="Times New Roman" w:cs="Times New Roman"/>
              </w:rPr>
              <w:t>@</w:t>
            </w:r>
            <w:proofErr w:type="spellStart"/>
            <w:r w:rsidRPr="0086188D">
              <w:rPr>
                <w:rFonts w:ascii="Times New Roman" w:hAnsi="Times New Roman" w:cs="Times New Roman"/>
                <w:lang w:val="en-US"/>
              </w:rPr>
              <w:t>sochi</w:t>
            </w:r>
            <w:proofErr w:type="spellEnd"/>
            <w:r w:rsidRPr="0086188D">
              <w:rPr>
                <w:rFonts w:ascii="Times New Roman" w:hAnsi="Times New Roman" w:cs="Times New Roman"/>
              </w:rPr>
              <w:t>-</w:t>
            </w:r>
            <w:r w:rsidRPr="0086188D">
              <w:rPr>
                <w:rFonts w:ascii="Times New Roman" w:hAnsi="Times New Roman" w:cs="Times New Roman"/>
                <w:lang w:val="en-US"/>
              </w:rPr>
              <w:t>park</w:t>
            </w:r>
            <w:r w:rsidRPr="0086188D">
              <w:rPr>
                <w:rFonts w:ascii="Times New Roman" w:hAnsi="Times New Roman" w:cs="Times New Roman"/>
              </w:rPr>
              <w:t>.</w:t>
            </w:r>
            <w:r w:rsidRPr="0086188D">
              <w:rPr>
                <w:rFonts w:ascii="Times New Roman" w:hAnsi="Times New Roman" w:cs="Times New Roman"/>
                <w:lang w:val="en-US"/>
              </w:rPr>
              <w:t>ru</w:t>
            </w:r>
          </w:p>
          <w:p w:rsidR="0015015C" w:rsidRPr="0086188D" w:rsidRDefault="00251208" w:rsidP="00A72446">
            <w:pPr>
              <w:pStyle w:val="15"/>
              <w:tabs>
                <w:tab w:val="left" w:pos="1234"/>
              </w:tabs>
              <w:spacing w:after="0" w:line="240" w:lineRule="auto"/>
              <w:ind w:left="0"/>
              <w:jc w:val="both"/>
              <w:rPr>
                <w:rFonts w:ascii="Times New Roman" w:hAnsi="Times New Roman" w:cs="Times New Roman"/>
              </w:rPr>
            </w:pPr>
            <w:r w:rsidRPr="0086188D">
              <w:rPr>
                <w:rFonts w:ascii="Times New Roman" w:hAnsi="Times New Roman" w:cs="Times New Roman"/>
              </w:rPr>
              <w:t xml:space="preserve">тел: </w:t>
            </w:r>
            <w:r w:rsidRPr="0086188D">
              <w:rPr>
                <w:rFonts w:ascii="Times New Roman" w:hAnsi="Times New Roman" w:cs="Times New Roman"/>
                <w:color w:val="222222"/>
                <w:highlight w:val="white"/>
              </w:rPr>
              <w:t>8(800) 100-33-39</w:t>
            </w:r>
          </w:p>
        </w:tc>
      </w:tr>
      <w:tr w:rsidR="0015015C" w:rsidRPr="0086188D">
        <w:trPr>
          <w:trHeight w:val="1223"/>
        </w:trPr>
        <w:tc>
          <w:tcPr>
            <w:tcW w:w="4887" w:type="dxa"/>
            <w:shd w:val="clear" w:color="auto" w:fill="auto"/>
          </w:tcPr>
          <w:p w:rsidR="0015015C" w:rsidRPr="0086188D" w:rsidRDefault="0015015C">
            <w:pPr>
              <w:widowControl w:val="0"/>
              <w:spacing w:before="0"/>
              <w:rPr>
                <w:rFonts w:ascii="Times New Roman" w:hAnsi="Times New Roman" w:cs="Times New Roman"/>
                <w:sz w:val="22"/>
                <w:szCs w:val="22"/>
              </w:rPr>
            </w:pPr>
          </w:p>
          <w:p w:rsidR="0015015C" w:rsidRPr="0086188D" w:rsidRDefault="00251208">
            <w:pPr>
              <w:widowControl w:val="0"/>
              <w:spacing w:before="0"/>
              <w:rPr>
                <w:rFonts w:ascii="Times New Roman" w:hAnsi="Times New Roman" w:cs="Times New Roman"/>
                <w:b/>
                <w:bCs/>
                <w:sz w:val="22"/>
                <w:szCs w:val="22"/>
              </w:rPr>
            </w:pPr>
            <w:r w:rsidRPr="0086188D">
              <w:rPr>
                <w:rFonts w:ascii="Times New Roman" w:hAnsi="Times New Roman" w:cs="Times New Roman"/>
                <w:b/>
                <w:bCs/>
                <w:sz w:val="22"/>
                <w:szCs w:val="22"/>
              </w:rPr>
              <w:br/>
            </w:r>
          </w:p>
          <w:p w:rsidR="0015015C" w:rsidRPr="0086188D" w:rsidRDefault="00251208">
            <w:pPr>
              <w:widowControl w:val="0"/>
              <w:spacing w:before="0"/>
              <w:rPr>
                <w:rFonts w:ascii="Times New Roman" w:hAnsi="Times New Roman" w:cs="Times New Roman"/>
                <w:b/>
                <w:bCs/>
                <w:sz w:val="22"/>
                <w:szCs w:val="22"/>
              </w:rPr>
            </w:pPr>
            <w:r w:rsidRPr="0086188D">
              <w:rPr>
                <w:rFonts w:ascii="Times New Roman" w:hAnsi="Times New Roman" w:cs="Times New Roman"/>
                <w:b/>
                <w:bCs/>
                <w:sz w:val="22"/>
                <w:szCs w:val="22"/>
              </w:rPr>
              <w:t>_______________________/</w:t>
            </w:r>
            <w:r w:rsidR="003845EF" w:rsidRPr="0086188D">
              <w:rPr>
                <w:rFonts w:ascii="Times New Roman" w:hAnsi="Times New Roman" w:cs="Times New Roman"/>
                <w:b/>
                <w:bCs/>
                <w:sz w:val="22"/>
                <w:szCs w:val="22"/>
              </w:rPr>
              <w:t>________</w:t>
            </w:r>
            <w:r w:rsidRPr="0086188D">
              <w:rPr>
                <w:rFonts w:ascii="Times New Roman" w:hAnsi="Times New Roman" w:cs="Times New Roman"/>
                <w:b/>
                <w:bCs/>
                <w:sz w:val="22"/>
                <w:szCs w:val="22"/>
              </w:rPr>
              <w:t xml:space="preserve">/ </w:t>
            </w:r>
          </w:p>
          <w:p w:rsidR="0015015C" w:rsidRPr="0086188D" w:rsidRDefault="00251208">
            <w:pPr>
              <w:widowControl w:val="0"/>
              <w:spacing w:before="0"/>
              <w:rPr>
                <w:rFonts w:ascii="Times New Roman" w:hAnsi="Times New Roman" w:cs="Times New Roman"/>
                <w:b/>
                <w:bCs/>
                <w:sz w:val="22"/>
                <w:szCs w:val="22"/>
              </w:rPr>
            </w:pPr>
            <w:r w:rsidRPr="0086188D">
              <w:rPr>
                <w:rFonts w:ascii="Times New Roman" w:hAnsi="Times New Roman" w:cs="Times New Roman"/>
                <w:b/>
                <w:bCs/>
                <w:sz w:val="22"/>
                <w:szCs w:val="22"/>
              </w:rPr>
              <w:t>«__» ____ 20___ г.</w:t>
            </w:r>
          </w:p>
        </w:tc>
        <w:tc>
          <w:tcPr>
            <w:tcW w:w="5327" w:type="dxa"/>
            <w:shd w:val="clear" w:color="auto" w:fill="auto"/>
          </w:tcPr>
          <w:p w:rsidR="0015015C" w:rsidRPr="0086188D" w:rsidRDefault="00251208">
            <w:pPr>
              <w:widowControl w:val="0"/>
              <w:spacing w:before="0"/>
              <w:rPr>
                <w:rFonts w:ascii="Times New Roman" w:hAnsi="Times New Roman" w:cs="Times New Roman"/>
                <w:sz w:val="22"/>
                <w:szCs w:val="22"/>
              </w:rPr>
            </w:pPr>
            <w:r w:rsidRPr="0086188D">
              <w:rPr>
                <w:rFonts w:ascii="Times New Roman" w:hAnsi="Times New Roman" w:cs="Times New Roman"/>
                <w:b/>
                <w:bCs/>
                <w:sz w:val="22"/>
                <w:szCs w:val="22"/>
              </w:rPr>
              <w:t xml:space="preserve"> Генеральный директор</w:t>
            </w:r>
          </w:p>
          <w:p w:rsidR="0015015C" w:rsidRPr="0086188D" w:rsidRDefault="00251208">
            <w:pPr>
              <w:widowControl w:val="0"/>
              <w:spacing w:before="0"/>
              <w:rPr>
                <w:rFonts w:ascii="Times New Roman" w:hAnsi="Times New Roman" w:cs="Times New Roman"/>
                <w:b/>
                <w:bCs/>
                <w:sz w:val="22"/>
                <w:szCs w:val="22"/>
              </w:rPr>
            </w:pPr>
            <w:r w:rsidRPr="0086188D">
              <w:rPr>
                <w:rFonts w:ascii="Times New Roman" w:hAnsi="Times New Roman" w:cs="Times New Roman"/>
                <w:b/>
                <w:bCs/>
                <w:sz w:val="22"/>
                <w:szCs w:val="22"/>
              </w:rPr>
              <w:t>АО «Сочи-Парк»</w:t>
            </w:r>
          </w:p>
          <w:p w:rsidR="0015015C" w:rsidRPr="0086188D" w:rsidRDefault="0015015C">
            <w:pPr>
              <w:widowControl w:val="0"/>
              <w:spacing w:before="0"/>
              <w:rPr>
                <w:rFonts w:ascii="Times New Roman" w:hAnsi="Times New Roman" w:cs="Times New Roman"/>
                <w:b/>
                <w:bCs/>
                <w:sz w:val="22"/>
                <w:szCs w:val="22"/>
              </w:rPr>
            </w:pPr>
          </w:p>
          <w:p w:rsidR="0015015C" w:rsidRPr="0086188D" w:rsidRDefault="00251208">
            <w:pPr>
              <w:widowControl w:val="0"/>
              <w:spacing w:before="0"/>
              <w:rPr>
                <w:rFonts w:ascii="Times New Roman" w:hAnsi="Times New Roman" w:cs="Times New Roman"/>
                <w:b/>
                <w:bCs/>
                <w:sz w:val="22"/>
                <w:szCs w:val="22"/>
              </w:rPr>
            </w:pPr>
            <w:r w:rsidRPr="0086188D">
              <w:rPr>
                <w:rFonts w:ascii="Times New Roman" w:hAnsi="Times New Roman" w:cs="Times New Roman"/>
                <w:b/>
                <w:bCs/>
                <w:sz w:val="22"/>
                <w:szCs w:val="22"/>
              </w:rPr>
              <w:t>______________________/ Л.А. Кузнецова</w:t>
            </w:r>
            <w:r w:rsidR="00CE22D7" w:rsidRPr="0086188D">
              <w:rPr>
                <w:rFonts w:ascii="Times New Roman" w:hAnsi="Times New Roman" w:cs="Times New Roman"/>
                <w:b/>
                <w:bCs/>
                <w:sz w:val="22"/>
                <w:szCs w:val="22"/>
              </w:rPr>
              <w:t>/</w:t>
            </w:r>
          </w:p>
          <w:p w:rsidR="0015015C" w:rsidRPr="0086188D" w:rsidRDefault="00251208">
            <w:pPr>
              <w:widowControl w:val="0"/>
              <w:spacing w:before="0"/>
              <w:rPr>
                <w:rFonts w:ascii="Times New Roman" w:hAnsi="Times New Roman" w:cs="Times New Roman"/>
                <w:b/>
                <w:bCs/>
                <w:sz w:val="22"/>
                <w:szCs w:val="22"/>
              </w:rPr>
            </w:pPr>
            <w:r w:rsidRPr="0086188D">
              <w:rPr>
                <w:rFonts w:ascii="Times New Roman" w:hAnsi="Times New Roman" w:cs="Times New Roman"/>
                <w:b/>
                <w:sz w:val="22"/>
                <w:szCs w:val="22"/>
              </w:rPr>
              <w:t xml:space="preserve"> </w:t>
            </w:r>
            <w:r w:rsidRPr="0086188D">
              <w:rPr>
                <w:rFonts w:ascii="Times New Roman" w:hAnsi="Times New Roman" w:cs="Times New Roman"/>
                <w:b/>
                <w:bCs/>
                <w:sz w:val="22"/>
                <w:szCs w:val="22"/>
              </w:rPr>
              <w:t>«__» ____ 20___ г.</w:t>
            </w:r>
          </w:p>
        </w:tc>
      </w:tr>
    </w:tbl>
    <w:p w:rsidR="003845EF" w:rsidRPr="0086188D" w:rsidRDefault="003845EF" w:rsidP="00A0723A">
      <w:pPr>
        <w:suppressAutoHyphens w:val="0"/>
        <w:spacing w:before="0"/>
        <w:jc w:val="right"/>
        <w:rPr>
          <w:rFonts w:ascii="Times New Roman" w:hAnsi="Times New Roman" w:cs="Times New Roman"/>
          <w:sz w:val="22"/>
          <w:szCs w:val="22"/>
        </w:rPr>
      </w:pPr>
    </w:p>
    <w:p w:rsidR="00006FC5" w:rsidRPr="0086188D" w:rsidRDefault="00006FC5" w:rsidP="00A0723A">
      <w:pPr>
        <w:suppressAutoHyphens w:val="0"/>
        <w:spacing w:before="0"/>
        <w:jc w:val="right"/>
        <w:rPr>
          <w:rFonts w:ascii="Times New Roman" w:hAnsi="Times New Roman" w:cs="Times New Roman"/>
          <w:sz w:val="22"/>
          <w:szCs w:val="22"/>
        </w:rPr>
      </w:pPr>
    </w:p>
    <w:p w:rsidR="00006FC5" w:rsidRPr="0086188D" w:rsidRDefault="00006FC5" w:rsidP="00A0723A">
      <w:pPr>
        <w:suppressAutoHyphens w:val="0"/>
        <w:spacing w:before="0"/>
        <w:jc w:val="right"/>
        <w:rPr>
          <w:rFonts w:ascii="Times New Roman" w:hAnsi="Times New Roman" w:cs="Times New Roman"/>
          <w:sz w:val="22"/>
          <w:szCs w:val="22"/>
        </w:rPr>
      </w:pPr>
    </w:p>
    <w:p w:rsidR="00006FC5" w:rsidRPr="0086188D" w:rsidRDefault="00006FC5" w:rsidP="00A0723A">
      <w:pPr>
        <w:suppressAutoHyphens w:val="0"/>
        <w:spacing w:before="0"/>
        <w:jc w:val="right"/>
        <w:rPr>
          <w:rFonts w:ascii="Times New Roman" w:hAnsi="Times New Roman" w:cs="Times New Roman"/>
          <w:sz w:val="22"/>
          <w:szCs w:val="22"/>
        </w:rPr>
      </w:pPr>
    </w:p>
    <w:p w:rsidR="00006FC5" w:rsidRPr="0086188D" w:rsidRDefault="00006FC5" w:rsidP="00A0723A">
      <w:pPr>
        <w:suppressAutoHyphens w:val="0"/>
        <w:spacing w:before="0"/>
        <w:jc w:val="right"/>
        <w:rPr>
          <w:rFonts w:ascii="Times New Roman" w:hAnsi="Times New Roman" w:cs="Times New Roman"/>
          <w:sz w:val="22"/>
          <w:szCs w:val="22"/>
        </w:rPr>
      </w:pPr>
    </w:p>
    <w:p w:rsidR="00006FC5" w:rsidRDefault="00006FC5" w:rsidP="00A0723A">
      <w:pPr>
        <w:suppressAutoHyphens w:val="0"/>
        <w:spacing w:before="0"/>
        <w:jc w:val="right"/>
        <w:rPr>
          <w:rFonts w:ascii="Times New Roman" w:hAnsi="Times New Roman" w:cs="Times New Roman"/>
          <w:sz w:val="22"/>
          <w:szCs w:val="22"/>
        </w:rPr>
      </w:pPr>
    </w:p>
    <w:p w:rsidR="00D06E71" w:rsidRDefault="00D06E71" w:rsidP="00A0723A">
      <w:pPr>
        <w:suppressAutoHyphens w:val="0"/>
        <w:spacing w:before="0"/>
        <w:jc w:val="right"/>
        <w:rPr>
          <w:rFonts w:ascii="Times New Roman" w:hAnsi="Times New Roman" w:cs="Times New Roman"/>
          <w:sz w:val="22"/>
          <w:szCs w:val="22"/>
        </w:rPr>
      </w:pPr>
    </w:p>
    <w:p w:rsidR="00D06E71" w:rsidRPr="0086188D" w:rsidRDefault="00D06E71" w:rsidP="00A0723A">
      <w:pPr>
        <w:suppressAutoHyphens w:val="0"/>
        <w:spacing w:before="0"/>
        <w:jc w:val="right"/>
        <w:rPr>
          <w:rFonts w:ascii="Times New Roman" w:hAnsi="Times New Roman" w:cs="Times New Roman"/>
          <w:sz w:val="22"/>
          <w:szCs w:val="22"/>
        </w:rPr>
      </w:pPr>
    </w:p>
    <w:p w:rsidR="00006FC5" w:rsidRPr="0086188D" w:rsidRDefault="00006FC5" w:rsidP="00A0723A">
      <w:pPr>
        <w:suppressAutoHyphens w:val="0"/>
        <w:spacing w:before="0"/>
        <w:jc w:val="right"/>
        <w:rPr>
          <w:rFonts w:ascii="Times New Roman" w:hAnsi="Times New Roman" w:cs="Times New Roman"/>
          <w:sz w:val="22"/>
          <w:szCs w:val="22"/>
        </w:rPr>
      </w:pPr>
    </w:p>
    <w:p w:rsidR="00006FC5" w:rsidRPr="0086188D" w:rsidRDefault="00006FC5" w:rsidP="00A0723A">
      <w:pPr>
        <w:suppressAutoHyphens w:val="0"/>
        <w:spacing w:before="0"/>
        <w:jc w:val="right"/>
        <w:rPr>
          <w:rFonts w:ascii="Times New Roman" w:hAnsi="Times New Roman" w:cs="Times New Roman"/>
          <w:sz w:val="22"/>
          <w:szCs w:val="22"/>
        </w:rPr>
      </w:pPr>
    </w:p>
    <w:p w:rsidR="00006FC5" w:rsidRPr="0086188D" w:rsidRDefault="00006FC5" w:rsidP="00A0723A">
      <w:pPr>
        <w:suppressAutoHyphens w:val="0"/>
        <w:spacing w:before="0"/>
        <w:jc w:val="right"/>
        <w:rPr>
          <w:rFonts w:ascii="Times New Roman" w:hAnsi="Times New Roman" w:cs="Times New Roman"/>
          <w:sz w:val="22"/>
          <w:szCs w:val="22"/>
        </w:rPr>
      </w:pPr>
    </w:p>
    <w:p w:rsidR="0015015C" w:rsidRPr="0086188D" w:rsidRDefault="00251208" w:rsidP="00A0723A">
      <w:pPr>
        <w:suppressAutoHyphens w:val="0"/>
        <w:spacing w:before="0"/>
        <w:jc w:val="right"/>
        <w:rPr>
          <w:rFonts w:ascii="Times New Roman" w:hAnsi="Times New Roman" w:cs="Times New Roman"/>
          <w:sz w:val="22"/>
          <w:szCs w:val="22"/>
        </w:rPr>
      </w:pPr>
      <w:r w:rsidRPr="0086188D">
        <w:rPr>
          <w:rFonts w:ascii="Times New Roman" w:hAnsi="Times New Roman" w:cs="Times New Roman"/>
          <w:sz w:val="22"/>
          <w:szCs w:val="22"/>
        </w:rPr>
        <w:lastRenderedPageBreak/>
        <w:t>Приложение №1</w:t>
      </w:r>
      <w:r w:rsidRPr="0086188D">
        <w:rPr>
          <w:rFonts w:ascii="Times New Roman" w:hAnsi="Times New Roman" w:cs="Times New Roman"/>
          <w:sz w:val="22"/>
          <w:szCs w:val="22"/>
        </w:rPr>
        <w:br/>
        <w:t>к Договору №</w:t>
      </w:r>
      <w:r w:rsidR="00CE22D7" w:rsidRPr="0086188D">
        <w:rPr>
          <w:rFonts w:ascii="Times New Roman" w:hAnsi="Times New Roman" w:cs="Times New Roman"/>
          <w:b/>
          <w:bCs/>
          <w:sz w:val="22"/>
          <w:szCs w:val="22"/>
        </w:rPr>
        <w:t xml:space="preserve"> от </w:t>
      </w:r>
      <w:r w:rsidR="003845EF" w:rsidRPr="0086188D">
        <w:rPr>
          <w:rFonts w:ascii="Times New Roman" w:hAnsi="Times New Roman" w:cs="Times New Roman"/>
          <w:b/>
          <w:bCs/>
          <w:sz w:val="22"/>
          <w:szCs w:val="22"/>
        </w:rPr>
        <w:t xml:space="preserve">«__» _______ </w:t>
      </w:r>
      <w:r w:rsidR="00CE22D7" w:rsidRPr="0086188D">
        <w:rPr>
          <w:rFonts w:ascii="Times New Roman" w:hAnsi="Times New Roman" w:cs="Times New Roman"/>
          <w:b/>
          <w:bCs/>
          <w:sz w:val="22"/>
          <w:szCs w:val="22"/>
        </w:rPr>
        <w:t>20</w:t>
      </w:r>
      <w:r w:rsidR="003845EF" w:rsidRPr="0086188D">
        <w:rPr>
          <w:rFonts w:ascii="Times New Roman" w:hAnsi="Times New Roman" w:cs="Times New Roman"/>
          <w:b/>
          <w:bCs/>
          <w:sz w:val="22"/>
          <w:szCs w:val="22"/>
        </w:rPr>
        <w:t>20</w:t>
      </w:r>
      <w:r w:rsidR="00CE22D7" w:rsidRPr="0086188D">
        <w:rPr>
          <w:rFonts w:ascii="Times New Roman" w:hAnsi="Times New Roman" w:cs="Times New Roman"/>
          <w:b/>
          <w:bCs/>
          <w:sz w:val="22"/>
          <w:szCs w:val="22"/>
        </w:rPr>
        <w:t>г.</w:t>
      </w:r>
    </w:p>
    <w:p w:rsidR="0015015C" w:rsidRPr="0086188D" w:rsidRDefault="0015015C">
      <w:pPr>
        <w:spacing w:before="120"/>
        <w:jc w:val="right"/>
        <w:rPr>
          <w:rFonts w:ascii="Times New Roman" w:hAnsi="Times New Roman" w:cs="Times New Roman"/>
          <w:sz w:val="22"/>
          <w:szCs w:val="22"/>
        </w:rPr>
      </w:pPr>
    </w:p>
    <w:p w:rsidR="00006FC5" w:rsidRPr="0086188D" w:rsidRDefault="00006FC5" w:rsidP="00006FC5">
      <w:pPr>
        <w:suppressAutoHyphens w:val="0"/>
        <w:spacing w:before="0"/>
        <w:jc w:val="center"/>
        <w:rPr>
          <w:rFonts w:ascii="Times New Roman" w:hAnsi="Times New Roman" w:cs="Times New Roman"/>
          <w:color w:val="auto"/>
          <w:sz w:val="22"/>
          <w:szCs w:val="22"/>
          <w:lang w:eastAsia="ru-RU"/>
        </w:rPr>
      </w:pPr>
      <w:r w:rsidRPr="0086188D">
        <w:rPr>
          <w:rFonts w:ascii="Times New Roman" w:hAnsi="Times New Roman" w:cs="Times New Roman"/>
          <w:b/>
          <w:color w:val="auto"/>
          <w:sz w:val="22"/>
          <w:szCs w:val="22"/>
          <w:lang w:eastAsia="ru-RU"/>
        </w:rPr>
        <w:t>ТЕХНИЧЕСКОЕ ЗАДАНИЕ</w:t>
      </w:r>
    </w:p>
    <w:p w:rsidR="00C81E7B" w:rsidRPr="00C81E7B" w:rsidRDefault="00006FC5" w:rsidP="00C81E7B">
      <w:pPr>
        <w:contextualSpacing/>
        <w:jc w:val="center"/>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на оказание услуг по</w:t>
      </w:r>
      <w:r w:rsidR="00C81E7B" w:rsidRPr="00C81E7B">
        <w:rPr>
          <w:rFonts w:ascii="Times New Roman" w:hAnsi="Times New Roman" w:cs="Times New Roman"/>
          <w:color w:val="auto"/>
          <w:sz w:val="22"/>
          <w:szCs w:val="22"/>
          <w:lang w:eastAsia="ru-RU"/>
        </w:rPr>
        <w:t xml:space="preserve"> техническому обслуживанию</w:t>
      </w:r>
    </w:p>
    <w:p w:rsidR="00006FC5" w:rsidRPr="0086188D" w:rsidRDefault="00C81E7B" w:rsidP="00C81E7B">
      <w:pPr>
        <w:suppressAutoHyphens w:val="0"/>
        <w:spacing w:before="0"/>
        <w:ind w:firstLine="284"/>
        <w:contextualSpacing/>
        <w:jc w:val="center"/>
        <w:rPr>
          <w:rFonts w:ascii="Times New Roman" w:hAnsi="Times New Roman" w:cs="Times New Roman"/>
          <w:color w:val="auto"/>
          <w:sz w:val="22"/>
          <w:szCs w:val="22"/>
          <w:lang w:eastAsia="ru-RU"/>
        </w:rPr>
      </w:pPr>
      <w:proofErr w:type="spellStart"/>
      <w:r w:rsidRPr="00C81E7B">
        <w:rPr>
          <w:rFonts w:ascii="Times New Roman" w:hAnsi="Times New Roman" w:cs="Times New Roman"/>
          <w:color w:val="auto"/>
          <w:sz w:val="22"/>
          <w:szCs w:val="22"/>
          <w:lang w:eastAsia="ru-RU"/>
        </w:rPr>
        <w:t>рентгентелевизионных</w:t>
      </w:r>
      <w:proofErr w:type="spellEnd"/>
      <w:r w:rsidRPr="00C81E7B">
        <w:rPr>
          <w:rFonts w:ascii="Times New Roman" w:hAnsi="Times New Roman" w:cs="Times New Roman"/>
          <w:color w:val="auto"/>
          <w:sz w:val="22"/>
          <w:szCs w:val="22"/>
          <w:lang w:eastAsia="ru-RU"/>
        </w:rPr>
        <w:t xml:space="preserve"> досмотровых установок (РТДУ)</w:t>
      </w:r>
      <w:r w:rsidR="00006FC5" w:rsidRPr="0086188D">
        <w:rPr>
          <w:rFonts w:ascii="Times New Roman" w:hAnsi="Times New Roman" w:cs="Times New Roman"/>
          <w:color w:val="auto"/>
          <w:sz w:val="22"/>
          <w:szCs w:val="22"/>
          <w:lang w:eastAsia="ru-RU"/>
        </w:rPr>
        <w:t xml:space="preserve"> АО «Сочи-Парк»</w:t>
      </w:r>
    </w:p>
    <w:p w:rsidR="00006FC5" w:rsidRPr="0086188D" w:rsidRDefault="00006FC5" w:rsidP="00006FC5">
      <w:pPr>
        <w:suppressAutoHyphens w:val="0"/>
        <w:autoSpaceDE w:val="0"/>
        <w:autoSpaceDN w:val="0"/>
        <w:adjustRightInd w:val="0"/>
        <w:spacing w:before="0"/>
        <w:rPr>
          <w:rFonts w:ascii="Times New Roman" w:eastAsia="Calibri" w:hAnsi="Times New Roman" w:cs="Times New Roman"/>
          <w:color w:val="000000"/>
          <w:sz w:val="22"/>
          <w:szCs w:val="22"/>
          <w:lang w:eastAsia="ru-RU"/>
        </w:rPr>
      </w:pPr>
      <w:r w:rsidRPr="0086188D">
        <w:rPr>
          <w:rFonts w:ascii="Times New Roman" w:eastAsia="Calibri" w:hAnsi="Times New Roman" w:cs="Times New Roman"/>
          <w:color w:val="000000"/>
          <w:sz w:val="22"/>
          <w:szCs w:val="22"/>
          <w:lang w:eastAsia="ru-RU"/>
        </w:rPr>
        <w:t xml:space="preserve"> </w:t>
      </w:r>
      <w:r w:rsidRPr="0086188D">
        <w:rPr>
          <w:rFonts w:ascii="Times New Roman" w:eastAsia="Calibri" w:hAnsi="Times New Roman" w:cs="Times New Roman"/>
          <w:color w:val="000000"/>
          <w:sz w:val="22"/>
          <w:szCs w:val="22"/>
          <w:lang w:eastAsia="ru-RU"/>
        </w:rPr>
        <w:tab/>
      </w:r>
    </w:p>
    <w:tbl>
      <w:tblPr>
        <w:tblW w:w="100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9"/>
        <w:gridCol w:w="2648"/>
        <w:gridCol w:w="6867"/>
      </w:tblGrid>
      <w:tr w:rsidR="00006FC5" w:rsidRPr="0086188D" w:rsidTr="005473C4">
        <w:trPr>
          <w:jc w:val="center"/>
        </w:trPr>
        <w:tc>
          <w:tcPr>
            <w:tcW w:w="519" w:type="dxa"/>
          </w:tcPr>
          <w:p w:rsidR="00006FC5" w:rsidRPr="0086188D" w:rsidRDefault="00006FC5" w:rsidP="00006FC5">
            <w:pPr>
              <w:suppressAutoHyphens w:val="0"/>
              <w:spacing w:before="0"/>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1</w:t>
            </w:r>
          </w:p>
        </w:tc>
        <w:tc>
          <w:tcPr>
            <w:tcW w:w="2648" w:type="dxa"/>
          </w:tcPr>
          <w:p w:rsidR="00006FC5" w:rsidRPr="0086188D" w:rsidRDefault="00006FC5" w:rsidP="00006FC5">
            <w:pPr>
              <w:suppressAutoHyphens w:val="0"/>
              <w:spacing w:before="0"/>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 xml:space="preserve">Предмет </w:t>
            </w:r>
          </w:p>
        </w:tc>
        <w:tc>
          <w:tcPr>
            <w:tcW w:w="6867" w:type="dxa"/>
          </w:tcPr>
          <w:p w:rsidR="00006FC5" w:rsidRPr="00FD187B" w:rsidRDefault="00FD187B" w:rsidP="00FD187B">
            <w:pPr>
              <w:contextualSpacing/>
              <w:rPr>
                <w:rFonts w:ascii="Times New Roman" w:hAnsi="Times New Roman" w:cs="Times New Roman"/>
                <w:color w:val="auto"/>
                <w:sz w:val="22"/>
                <w:szCs w:val="22"/>
                <w:lang w:eastAsia="ru-RU"/>
              </w:rPr>
            </w:pPr>
            <w:r>
              <w:rPr>
                <w:rFonts w:ascii="Times New Roman" w:hAnsi="Times New Roman" w:cs="Times New Roman"/>
                <w:color w:val="auto"/>
                <w:sz w:val="22"/>
                <w:szCs w:val="22"/>
                <w:lang w:eastAsia="ru-RU"/>
              </w:rPr>
              <w:t>О</w:t>
            </w:r>
            <w:r w:rsidRPr="0086188D">
              <w:rPr>
                <w:rFonts w:ascii="Times New Roman" w:hAnsi="Times New Roman" w:cs="Times New Roman"/>
                <w:color w:val="auto"/>
                <w:sz w:val="22"/>
                <w:szCs w:val="22"/>
                <w:lang w:eastAsia="ru-RU"/>
              </w:rPr>
              <w:t>казание услуг по</w:t>
            </w:r>
            <w:r w:rsidRPr="00C81E7B">
              <w:rPr>
                <w:rFonts w:ascii="Times New Roman" w:hAnsi="Times New Roman" w:cs="Times New Roman"/>
                <w:color w:val="auto"/>
                <w:sz w:val="22"/>
                <w:szCs w:val="22"/>
                <w:lang w:eastAsia="ru-RU"/>
              </w:rPr>
              <w:t xml:space="preserve"> техническому обслуживанию</w:t>
            </w:r>
            <w:r>
              <w:rPr>
                <w:rFonts w:ascii="Times New Roman" w:hAnsi="Times New Roman" w:cs="Times New Roman"/>
                <w:color w:val="auto"/>
                <w:sz w:val="22"/>
                <w:szCs w:val="22"/>
                <w:lang w:eastAsia="ru-RU"/>
              </w:rPr>
              <w:t xml:space="preserve"> </w:t>
            </w:r>
            <w:proofErr w:type="spellStart"/>
            <w:r w:rsidRPr="00C81E7B">
              <w:rPr>
                <w:rFonts w:ascii="Times New Roman" w:hAnsi="Times New Roman" w:cs="Times New Roman"/>
                <w:color w:val="auto"/>
                <w:sz w:val="22"/>
                <w:szCs w:val="22"/>
                <w:lang w:eastAsia="ru-RU"/>
              </w:rPr>
              <w:t>рентгентелевизионных</w:t>
            </w:r>
            <w:proofErr w:type="spellEnd"/>
            <w:r w:rsidRPr="00C81E7B">
              <w:rPr>
                <w:rFonts w:ascii="Times New Roman" w:hAnsi="Times New Roman" w:cs="Times New Roman"/>
                <w:color w:val="auto"/>
                <w:sz w:val="22"/>
                <w:szCs w:val="22"/>
                <w:lang w:eastAsia="ru-RU"/>
              </w:rPr>
              <w:t xml:space="preserve"> досмотровых установок (РТДУ)</w:t>
            </w:r>
            <w:r w:rsidRPr="0086188D">
              <w:rPr>
                <w:rFonts w:ascii="Times New Roman" w:hAnsi="Times New Roman" w:cs="Times New Roman"/>
                <w:color w:val="auto"/>
                <w:sz w:val="22"/>
                <w:szCs w:val="22"/>
                <w:lang w:eastAsia="ru-RU"/>
              </w:rPr>
              <w:t xml:space="preserve"> АО «Сочи-Парк»</w:t>
            </w:r>
          </w:p>
        </w:tc>
      </w:tr>
      <w:tr w:rsidR="00006FC5" w:rsidRPr="0086188D" w:rsidTr="005473C4">
        <w:trPr>
          <w:jc w:val="center"/>
        </w:trPr>
        <w:tc>
          <w:tcPr>
            <w:tcW w:w="519" w:type="dxa"/>
          </w:tcPr>
          <w:p w:rsidR="00006FC5" w:rsidRPr="0086188D" w:rsidRDefault="00006FC5" w:rsidP="00006FC5">
            <w:pPr>
              <w:suppressAutoHyphens w:val="0"/>
              <w:spacing w:before="0"/>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2</w:t>
            </w:r>
          </w:p>
        </w:tc>
        <w:tc>
          <w:tcPr>
            <w:tcW w:w="2648" w:type="dxa"/>
          </w:tcPr>
          <w:p w:rsidR="00006FC5" w:rsidRPr="0086188D" w:rsidRDefault="00006FC5" w:rsidP="00D06E71">
            <w:pPr>
              <w:suppressAutoHyphens w:val="0"/>
              <w:spacing w:before="0"/>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 xml:space="preserve">Место </w:t>
            </w:r>
            <w:r w:rsidR="00D06E71">
              <w:rPr>
                <w:rFonts w:ascii="Times New Roman" w:hAnsi="Times New Roman" w:cs="Times New Roman"/>
                <w:color w:val="auto"/>
                <w:sz w:val="22"/>
                <w:szCs w:val="22"/>
                <w:lang w:eastAsia="ru-RU"/>
              </w:rPr>
              <w:t>оказания услуг</w:t>
            </w:r>
          </w:p>
        </w:tc>
        <w:tc>
          <w:tcPr>
            <w:tcW w:w="6867" w:type="dxa"/>
          </w:tcPr>
          <w:p w:rsidR="00006FC5" w:rsidRPr="0086188D" w:rsidRDefault="00006FC5" w:rsidP="00006FC5">
            <w:pPr>
              <w:suppressAutoHyphens w:val="0"/>
              <w:spacing w:before="0"/>
              <w:ind w:right="159"/>
              <w:jc w:val="both"/>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1.</w:t>
            </w:r>
            <w:r w:rsidRPr="0086188D">
              <w:rPr>
                <w:rFonts w:ascii="Times New Roman" w:hAnsi="Times New Roman" w:cs="Times New Roman"/>
                <w:color w:val="auto"/>
                <w:sz w:val="22"/>
                <w:szCs w:val="22"/>
                <w:lang w:eastAsia="ru-RU"/>
              </w:rPr>
              <w:tab/>
              <w:t>Гостиничный комплекс «Богатырь»: Краснодарский край, г. Сочи, Олимпийский проспект 21</w:t>
            </w:r>
          </w:p>
          <w:p w:rsidR="00006FC5" w:rsidRPr="0086188D" w:rsidRDefault="00006FC5" w:rsidP="00006FC5">
            <w:pPr>
              <w:suppressAutoHyphens w:val="0"/>
              <w:spacing w:before="0"/>
              <w:ind w:right="159"/>
              <w:jc w:val="both"/>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2.</w:t>
            </w:r>
            <w:r w:rsidRPr="0086188D">
              <w:rPr>
                <w:rFonts w:ascii="Times New Roman" w:hAnsi="Times New Roman" w:cs="Times New Roman"/>
                <w:color w:val="auto"/>
                <w:sz w:val="22"/>
                <w:szCs w:val="22"/>
                <w:lang w:eastAsia="ru-RU"/>
              </w:rPr>
              <w:tab/>
              <w:t>Входная группа в Тематический Парк: Краснодарский край, г. Сочи, Олимпийский проспект 21</w:t>
            </w:r>
          </w:p>
        </w:tc>
      </w:tr>
      <w:tr w:rsidR="00006FC5" w:rsidRPr="0086188D" w:rsidTr="005473C4">
        <w:trPr>
          <w:jc w:val="center"/>
        </w:trPr>
        <w:tc>
          <w:tcPr>
            <w:tcW w:w="519" w:type="dxa"/>
          </w:tcPr>
          <w:p w:rsidR="00006FC5" w:rsidRPr="0086188D" w:rsidRDefault="00006FC5" w:rsidP="00006FC5">
            <w:pPr>
              <w:suppressAutoHyphens w:val="0"/>
              <w:spacing w:before="0"/>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3</w:t>
            </w:r>
          </w:p>
        </w:tc>
        <w:tc>
          <w:tcPr>
            <w:tcW w:w="2648" w:type="dxa"/>
          </w:tcPr>
          <w:p w:rsidR="00006FC5" w:rsidRPr="0086188D" w:rsidRDefault="00006FC5" w:rsidP="00006FC5">
            <w:pPr>
              <w:suppressAutoHyphens w:val="0"/>
              <w:spacing w:before="0"/>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Наименование объекта</w:t>
            </w:r>
          </w:p>
        </w:tc>
        <w:tc>
          <w:tcPr>
            <w:tcW w:w="6867" w:type="dxa"/>
          </w:tcPr>
          <w:p w:rsidR="00006FC5" w:rsidRPr="0086188D" w:rsidRDefault="00006FC5" w:rsidP="00006FC5">
            <w:pPr>
              <w:suppressAutoHyphens w:val="0"/>
              <w:spacing w:before="0"/>
              <w:ind w:right="159"/>
              <w:jc w:val="both"/>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Акционерное общество «Сочи-Парк»</w:t>
            </w:r>
          </w:p>
        </w:tc>
      </w:tr>
      <w:tr w:rsidR="00006FC5" w:rsidRPr="0086188D" w:rsidTr="005473C4">
        <w:trPr>
          <w:jc w:val="center"/>
        </w:trPr>
        <w:tc>
          <w:tcPr>
            <w:tcW w:w="519" w:type="dxa"/>
          </w:tcPr>
          <w:p w:rsidR="00006FC5" w:rsidRPr="0086188D" w:rsidRDefault="00006FC5" w:rsidP="00006FC5">
            <w:pPr>
              <w:suppressAutoHyphens w:val="0"/>
              <w:spacing w:before="0"/>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4</w:t>
            </w:r>
          </w:p>
        </w:tc>
        <w:tc>
          <w:tcPr>
            <w:tcW w:w="2648" w:type="dxa"/>
          </w:tcPr>
          <w:p w:rsidR="00006FC5" w:rsidRPr="0086188D" w:rsidRDefault="00006FC5" w:rsidP="00006FC5">
            <w:pPr>
              <w:suppressAutoHyphens w:val="0"/>
              <w:spacing w:before="0"/>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Оборудование</w:t>
            </w:r>
          </w:p>
        </w:tc>
        <w:tc>
          <w:tcPr>
            <w:tcW w:w="6867" w:type="dxa"/>
          </w:tcPr>
          <w:p w:rsidR="00006FC5" w:rsidRPr="00FD187B" w:rsidRDefault="00006FC5" w:rsidP="00006FC5">
            <w:pPr>
              <w:suppressAutoHyphens w:val="0"/>
              <w:spacing w:before="0"/>
              <w:ind w:right="159"/>
              <w:jc w:val="both"/>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1.</w:t>
            </w:r>
            <w:r w:rsidRPr="0086188D">
              <w:rPr>
                <w:rFonts w:ascii="Times New Roman" w:hAnsi="Times New Roman" w:cs="Times New Roman"/>
                <w:color w:val="auto"/>
                <w:sz w:val="22"/>
                <w:szCs w:val="22"/>
                <w:lang w:eastAsia="ru-RU"/>
              </w:rPr>
              <w:tab/>
              <w:t>Гостиничный комплекс «Богатырь</w:t>
            </w:r>
            <w:proofErr w:type="gramStart"/>
            <w:r w:rsidRPr="0086188D">
              <w:rPr>
                <w:rFonts w:ascii="Times New Roman" w:hAnsi="Times New Roman" w:cs="Times New Roman"/>
                <w:color w:val="auto"/>
                <w:sz w:val="22"/>
                <w:szCs w:val="22"/>
                <w:lang w:eastAsia="ru-RU"/>
              </w:rPr>
              <w:t xml:space="preserve">»:  </w:t>
            </w:r>
            <w:r w:rsidRPr="0086188D">
              <w:rPr>
                <w:rFonts w:ascii="Times New Roman" w:hAnsi="Times New Roman" w:cs="Times New Roman"/>
                <w:color w:val="auto"/>
                <w:sz w:val="22"/>
                <w:szCs w:val="22"/>
                <w:lang w:val="en-US" w:eastAsia="ru-RU"/>
              </w:rPr>
              <w:t>HI</w:t>
            </w:r>
            <w:proofErr w:type="gramEnd"/>
            <w:r w:rsidRPr="0086188D">
              <w:rPr>
                <w:rFonts w:ascii="Times New Roman" w:hAnsi="Times New Roman" w:cs="Times New Roman"/>
                <w:color w:val="auto"/>
                <w:sz w:val="22"/>
                <w:szCs w:val="22"/>
                <w:lang w:eastAsia="ru-RU"/>
              </w:rPr>
              <w:t>-</w:t>
            </w:r>
            <w:r w:rsidRPr="0086188D">
              <w:rPr>
                <w:rFonts w:ascii="Times New Roman" w:hAnsi="Times New Roman" w:cs="Times New Roman"/>
                <w:color w:val="auto"/>
                <w:sz w:val="22"/>
                <w:szCs w:val="22"/>
                <w:lang w:val="en-US" w:eastAsia="ru-RU"/>
              </w:rPr>
              <w:t>SCAN</w:t>
            </w:r>
            <w:r w:rsidRPr="0086188D">
              <w:rPr>
                <w:rFonts w:ascii="Times New Roman" w:hAnsi="Times New Roman" w:cs="Times New Roman"/>
                <w:color w:val="auto"/>
                <w:sz w:val="22"/>
                <w:szCs w:val="22"/>
                <w:lang w:eastAsia="ru-RU"/>
              </w:rPr>
              <w:t xml:space="preserve"> 6040</w:t>
            </w:r>
            <w:r w:rsidRPr="0086188D">
              <w:rPr>
                <w:rFonts w:ascii="Times New Roman" w:hAnsi="Times New Roman" w:cs="Times New Roman"/>
                <w:color w:val="auto"/>
                <w:sz w:val="22"/>
                <w:szCs w:val="22"/>
                <w:lang w:val="en-US" w:eastAsia="ru-RU"/>
              </w:rPr>
              <w:t>I</w:t>
            </w:r>
            <w:r w:rsidR="00FD187B">
              <w:rPr>
                <w:rFonts w:ascii="Times New Roman" w:hAnsi="Times New Roman" w:cs="Times New Roman"/>
                <w:color w:val="auto"/>
                <w:sz w:val="22"/>
                <w:szCs w:val="22"/>
                <w:lang w:eastAsia="ru-RU"/>
              </w:rPr>
              <w:t xml:space="preserve"> </w:t>
            </w:r>
          </w:p>
          <w:p w:rsidR="00006FC5" w:rsidRPr="0086188D" w:rsidRDefault="00006FC5" w:rsidP="00006FC5">
            <w:pPr>
              <w:suppressAutoHyphens w:val="0"/>
              <w:spacing w:before="0"/>
              <w:ind w:right="159"/>
              <w:jc w:val="both"/>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2.</w:t>
            </w:r>
            <w:r w:rsidRPr="0086188D">
              <w:rPr>
                <w:rFonts w:ascii="Times New Roman" w:hAnsi="Times New Roman" w:cs="Times New Roman"/>
                <w:color w:val="auto"/>
                <w:sz w:val="22"/>
                <w:szCs w:val="22"/>
                <w:lang w:eastAsia="ru-RU"/>
              </w:rPr>
              <w:tab/>
              <w:t xml:space="preserve">Входная группа в Тематический Парк: </w:t>
            </w:r>
            <w:r w:rsidRPr="0086188D">
              <w:rPr>
                <w:rFonts w:ascii="Times New Roman" w:hAnsi="Times New Roman" w:cs="Times New Roman"/>
                <w:color w:val="auto"/>
                <w:sz w:val="22"/>
                <w:szCs w:val="22"/>
                <w:lang w:val="en-US" w:eastAsia="ru-RU"/>
              </w:rPr>
              <w:t>HI</w:t>
            </w:r>
            <w:r w:rsidRPr="0086188D">
              <w:rPr>
                <w:rFonts w:ascii="Times New Roman" w:hAnsi="Times New Roman" w:cs="Times New Roman"/>
                <w:color w:val="auto"/>
                <w:sz w:val="22"/>
                <w:szCs w:val="22"/>
                <w:lang w:eastAsia="ru-RU"/>
              </w:rPr>
              <w:t>-</w:t>
            </w:r>
            <w:r w:rsidRPr="0086188D">
              <w:rPr>
                <w:rFonts w:ascii="Times New Roman" w:hAnsi="Times New Roman" w:cs="Times New Roman"/>
                <w:color w:val="auto"/>
                <w:sz w:val="22"/>
                <w:szCs w:val="22"/>
                <w:lang w:val="en-US" w:eastAsia="ru-RU"/>
              </w:rPr>
              <w:t>SCAN</w:t>
            </w:r>
            <w:r w:rsidRPr="0086188D">
              <w:rPr>
                <w:rFonts w:ascii="Times New Roman" w:hAnsi="Times New Roman" w:cs="Times New Roman"/>
                <w:color w:val="auto"/>
                <w:sz w:val="22"/>
                <w:szCs w:val="22"/>
                <w:lang w:eastAsia="ru-RU"/>
              </w:rPr>
              <w:t xml:space="preserve"> 6040</w:t>
            </w:r>
            <w:r w:rsidRPr="0086188D">
              <w:rPr>
                <w:rFonts w:ascii="Times New Roman" w:hAnsi="Times New Roman" w:cs="Times New Roman"/>
                <w:color w:val="auto"/>
                <w:sz w:val="22"/>
                <w:szCs w:val="22"/>
                <w:lang w:val="en-US" w:eastAsia="ru-RU"/>
              </w:rPr>
              <w:t>I</w:t>
            </w:r>
          </w:p>
        </w:tc>
      </w:tr>
      <w:tr w:rsidR="00006FC5" w:rsidRPr="0086188D" w:rsidTr="005473C4">
        <w:trPr>
          <w:jc w:val="center"/>
        </w:trPr>
        <w:tc>
          <w:tcPr>
            <w:tcW w:w="519" w:type="dxa"/>
          </w:tcPr>
          <w:p w:rsidR="00006FC5" w:rsidRPr="0086188D" w:rsidRDefault="00006FC5" w:rsidP="00006FC5">
            <w:pPr>
              <w:suppressAutoHyphens w:val="0"/>
              <w:spacing w:before="0"/>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5</w:t>
            </w:r>
          </w:p>
        </w:tc>
        <w:tc>
          <w:tcPr>
            <w:tcW w:w="2648" w:type="dxa"/>
          </w:tcPr>
          <w:p w:rsidR="00006FC5" w:rsidRPr="0086188D" w:rsidRDefault="00006FC5" w:rsidP="00006FC5">
            <w:pPr>
              <w:suppressAutoHyphens w:val="0"/>
              <w:spacing w:before="0"/>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Общие требования</w:t>
            </w:r>
          </w:p>
        </w:tc>
        <w:tc>
          <w:tcPr>
            <w:tcW w:w="6867" w:type="dxa"/>
          </w:tcPr>
          <w:p w:rsidR="00006FC5" w:rsidRPr="0086188D" w:rsidRDefault="00FD187B" w:rsidP="00006FC5">
            <w:pPr>
              <w:suppressAutoHyphens w:val="0"/>
              <w:spacing w:before="0"/>
              <w:ind w:right="159"/>
              <w:jc w:val="both"/>
              <w:rPr>
                <w:rFonts w:ascii="Times New Roman" w:hAnsi="Times New Roman" w:cs="Times New Roman"/>
                <w:color w:val="auto"/>
                <w:sz w:val="22"/>
                <w:szCs w:val="22"/>
                <w:lang w:eastAsia="ru-RU"/>
              </w:rPr>
            </w:pPr>
            <w:r>
              <w:rPr>
                <w:rFonts w:ascii="Times New Roman" w:hAnsi="Times New Roman" w:cs="Times New Roman"/>
                <w:color w:val="auto"/>
                <w:sz w:val="22"/>
                <w:szCs w:val="22"/>
                <w:lang w:eastAsia="ru-RU"/>
              </w:rPr>
              <w:t>Услуги по</w:t>
            </w:r>
            <w:r w:rsidR="00006FC5" w:rsidRPr="0086188D">
              <w:rPr>
                <w:rFonts w:ascii="Times New Roman" w:hAnsi="Times New Roman" w:cs="Times New Roman"/>
                <w:color w:val="auto"/>
                <w:sz w:val="22"/>
                <w:szCs w:val="22"/>
                <w:lang w:eastAsia="ru-RU"/>
              </w:rPr>
              <w:t xml:space="preserve"> плановому техническому обслуживанию (далее – </w:t>
            </w:r>
            <w:r w:rsidR="00CA00F6">
              <w:rPr>
                <w:rFonts w:ascii="Times New Roman" w:hAnsi="Times New Roman" w:cs="Times New Roman"/>
                <w:color w:val="auto"/>
                <w:sz w:val="22"/>
                <w:szCs w:val="22"/>
                <w:lang w:eastAsia="ru-RU"/>
              </w:rPr>
              <w:t>Услуги</w:t>
            </w:r>
            <w:r w:rsidR="00006FC5" w:rsidRPr="0086188D">
              <w:rPr>
                <w:rFonts w:ascii="Times New Roman" w:hAnsi="Times New Roman" w:cs="Times New Roman"/>
                <w:color w:val="auto"/>
                <w:sz w:val="22"/>
                <w:szCs w:val="22"/>
                <w:lang w:eastAsia="ru-RU"/>
              </w:rPr>
              <w:t>) направлены на обеспечение бесперебойной и безопасной работы, РТДУ, своевременного устранения аварийных ситуаций.</w:t>
            </w:r>
          </w:p>
        </w:tc>
      </w:tr>
      <w:tr w:rsidR="00006FC5" w:rsidRPr="0086188D" w:rsidTr="005473C4">
        <w:trPr>
          <w:jc w:val="center"/>
        </w:trPr>
        <w:tc>
          <w:tcPr>
            <w:tcW w:w="519" w:type="dxa"/>
          </w:tcPr>
          <w:p w:rsidR="00006FC5" w:rsidRPr="0086188D" w:rsidRDefault="00006FC5" w:rsidP="00006FC5">
            <w:pPr>
              <w:suppressAutoHyphens w:val="0"/>
              <w:spacing w:before="0"/>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 xml:space="preserve">5.1 </w:t>
            </w:r>
          </w:p>
        </w:tc>
        <w:tc>
          <w:tcPr>
            <w:tcW w:w="2648" w:type="dxa"/>
          </w:tcPr>
          <w:p w:rsidR="00006FC5" w:rsidRPr="0086188D" w:rsidRDefault="00006FC5" w:rsidP="00006FC5">
            <w:pPr>
              <w:suppressAutoHyphens w:val="0"/>
              <w:spacing w:before="0"/>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Требования к технологии оказания услуг</w:t>
            </w:r>
          </w:p>
        </w:tc>
        <w:tc>
          <w:tcPr>
            <w:tcW w:w="6867" w:type="dxa"/>
          </w:tcPr>
          <w:p w:rsidR="00006FC5" w:rsidRPr="0086188D" w:rsidRDefault="000E251A" w:rsidP="00006FC5">
            <w:pPr>
              <w:widowControl w:val="0"/>
              <w:spacing w:before="0"/>
              <w:ind w:left="60" w:right="159"/>
              <w:jc w:val="both"/>
              <w:rPr>
                <w:rFonts w:ascii="Times New Roman" w:hAnsi="Times New Roman" w:cs="Times New Roman"/>
                <w:color w:val="000000"/>
                <w:kern w:val="1"/>
                <w:sz w:val="22"/>
                <w:szCs w:val="22"/>
                <w:highlight w:val="yellow"/>
                <w:lang w:eastAsia="en-US" w:bidi="en-US"/>
              </w:rPr>
            </w:pPr>
            <w:r>
              <w:rPr>
                <w:rFonts w:ascii="Times New Roman" w:hAnsi="Times New Roman" w:cs="Times New Roman"/>
                <w:color w:val="auto"/>
                <w:kern w:val="1"/>
                <w:sz w:val="22"/>
                <w:szCs w:val="22"/>
                <w:lang w:eastAsia="en-US" w:bidi="en-US"/>
              </w:rPr>
              <w:t xml:space="preserve">Услуги </w:t>
            </w:r>
            <w:r w:rsidR="00006FC5" w:rsidRPr="0086188D">
              <w:rPr>
                <w:rFonts w:ascii="Times New Roman" w:hAnsi="Times New Roman" w:cs="Times New Roman"/>
                <w:color w:val="auto"/>
                <w:kern w:val="1"/>
                <w:sz w:val="22"/>
                <w:szCs w:val="22"/>
                <w:lang w:eastAsia="en-US" w:bidi="en-US"/>
              </w:rPr>
              <w:t xml:space="preserve">должны выполняться в строгом соответствии с действующими федеральными законами, нормативными правовыми актами Российской Федерации, а также </w:t>
            </w:r>
            <w:r w:rsidR="00CA00F6" w:rsidRPr="0086188D">
              <w:rPr>
                <w:rFonts w:ascii="Times New Roman" w:hAnsi="Times New Roman" w:cs="Times New Roman"/>
                <w:color w:val="auto"/>
                <w:kern w:val="1"/>
                <w:sz w:val="22"/>
                <w:szCs w:val="22"/>
                <w:lang w:eastAsia="en-US" w:bidi="en-US"/>
              </w:rPr>
              <w:t>нормативными техническими документами,</w:t>
            </w:r>
            <w:r w:rsidR="00006FC5" w:rsidRPr="0086188D">
              <w:rPr>
                <w:rFonts w:ascii="Times New Roman" w:hAnsi="Times New Roman" w:cs="Times New Roman"/>
                <w:color w:val="auto"/>
                <w:kern w:val="1"/>
                <w:sz w:val="22"/>
                <w:szCs w:val="22"/>
                <w:lang w:eastAsia="en-US" w:bidi="en-US"/>
              </w:rPr>
              <w:t xml:space="preserve"> определяющими данный вид деятельности</w:t>
            </w:r>
            <w:r w:rsidR="00006FC5" w:rsidRPr="0086188D">
              <w:rPr>
                <w:rFonts w:ascii="Times New Roman" w:hAnsi="Times New Roman" w:cs="Times New Roman"/>
                <w:color w:val="000000"/>
                <w:kern w:val="1"/>
                <w:sz w:val="22"/>
                <w:szCs w:val="22"/>
                <w:lang w:eastAsia="en-US" w:bidi="en-US"/>
              </w:rPr>
              <w:t>.</w:t>
            </w:r>
          </w:p>
          <w:p w:rsidR="00006FC5" w:rsidRPr="0086188D" w:rsidRDefault="00006FC5" w:rsidP="00FD187B">
            <w:pPr>
              <w:widowControl w:val="0"/>
              <w:numPr>
                <w:ilvl w:val="0"/>
                <w:numId w:val="16"/>
              </w:numPr>
              <w:suppressAutoHyphens w:val="0"/>
              <w:spacing w:before="0"/>
              <w:ind w:left="67" w:right="159" w:firstLine="293"/>
              <w:jc w:val="both"/>
              <w:rPr>
                <w:rFonts w:ascii="Times New Roman" w:hAnsi="Times New Roman" w:cs="Times New Roman"/>
                <w:color w:val="000000"/>
                <w:kern w:val="1"/>
                <w:sz w:val="22"/>
                <w:szCs w:val="22"/>
                <w:lang w:eastAsia="en-US" w:bidi="en-US"/>
              </w:rPr>
            </w:pPr>
            <w:r w:rsidRPr="0086188D">
              <w:rPr>
                <w:rFonts w:ascii="Times New Roman" w:hAnsi="Times New Roman" w:cs="Times New Roman"/>
                <w:color w:val="000000"/>
                <w:kern w:val="1"/>
                <w:sz w:val="22"/>
                <w:szCs w:val="22"/>
                <w:lang w:eastAsia="en-US" w:bidi="en-US"/>
              </w:rPr>
              <w:t>В соответствии с частью 1 статьи 10 Федерального закона от 09.01.1996 № 3-ФЗ «О радиационной безопасности населения» работы в области обслуживания источников ионизирующего излучения осуществляются только на основании специальных разрешений (лицензий), выданных органами, уполномоченными на ведение лицензирования.</w:t>
            </w:r>
          </w:p>
          <w:p w:rsidR="00006FC5" w:rsidRPr="0086188D" w:rsidRDefault="00006FC5" w:rsidP="00FD187B">
            <w:pPr>
              <w:widowControl w:val="0"/>
              <w:numPr>
                <w:ilvl w:val="0"/>
                <w:numId w:val="16"/>
              </w:numPr>
              <w:suppressAutoHyphens w:val="0"/>
              <w:spacing w:before="0"/>
              <w:ind w:left="60" w:right="159" w:firstLine="148"/>
              <w:jc w:val="both"/>
              <w:rPr>
                <w:rFonts w:ascii="Times New Roman" w:hAnsi="Times New Roman" w:cs="Times New Roman"/>
                <w:color w:val="000000"/>
                <w:kern w:val="1"/>
                <w:sz w:val="22"/>
                <w:szCs w:val="22"/>
                <w:lang w:eastAsia="en-US" w:bidi="en-US"/>
              </w:rPr>
            </w:pPr>
            <w:r w:rsidRPr="0086188D">
              <w:rPr>
                <w:rFonts w:ascii="Times New Roman" w:hAnsi="Times New Roman" w:cs="Times New Roman"/>
                <w:color w:val="000000"/>
                <w:kern w:val="1"/>
                <w:sz w:val="22"/>
                <w:szCs w:val="22"/>
                <w:lang w:eastAsia="en-US" w:bidi="en-US"/>
              </w:rPr>
              <w:t>В соответствии с подпунктом 39 пункта 1 статьи 12 Федерального закона от 04.05.2011 № 99-ФЗ «О лицензировании отдельных видов деятельности» Установлено, что лицензированию подлежит деятельность в области использования ионизирующего излучения (генерирующих) (за исключением случая, если эти источники используются в медицинской деятельности)</w:t>
            </w:r>
          </w:p>
          <w:p w:rsidR="00006FC5" w:rsidRPr="00FD187B" w:rsidRDefault="00006FC5" w:rsidP="00FD187B">
            <w:pPr>
              <w:widowControl w:val="0"/>
              <w:numPr>
                <w:ilvl w:val="0"/>
                <w:numId w:val="16"/>
              </w:numPr>
              <w:suppressAutoHyphens w:val="0"/>
              <w:spacing w:before="0"/>
              <w:ind w:left="0" w:right="159" w:firstLine="350"/>
              <w:jc w:val="both"/>
              <w:rPr>
                <w:rFonts w:ascii="Times New Roman" w:hAnsi="Times New Roman" w:cs="Times New Roman"/>
                <w:color w:val="auto"/>
                <w:kern w:val="1"/>
                <w:sz w:val="22"/>
                <w:szCs w:val="22"/>
                <w:lang w:eastAsia="en-US" w:bidi="en-US"/>
              </w:rPr>
            </w:pPr>
            <w:r w:rsidRPr="0086188D">
              <w:rPr>
                <w:rFonts w:ascii="Times New Roman" w:hAnsi="Times New Roman" w:cs="Times New Roman"/>
                <w:color w:val="000000"/>
                <w:kern w:val="1"/>
                <w:sz w:val="22"/>
                <w:szCs w:val="22"/>
                <w:lang w:eastAsia="en-US" w:bidi="en-US"/>
              </w:rPr>
              <w:t>СанПиН 2.6.1.2523-09 "Нормы радиационной безопасности (НРБ-99/2009)"</w:t>
            </w:r>
            <w:r w:rsidRPr="0086188D">
              <w:rPr>
                <w:rFonts w:ascii="Times New Roman" w:hAnsi="Times New Roman" w:cs="Times New Roman"/>
                <w:color w:val="auto"/>
                <w:kern w:val="1"/>
                <w:sz w:val="22"/>
                <w:szCs w:val="22"/>
                <w:lang w:eastAsia="en-US" w:bidi="en-US"/>
              </w:rPr>
              <w:t xml:space="preserve">, </w:t>
            </w:r>
            <w:r w:rsidRPr="0086188D">
              <w:rPr>
                <w:rFonts w:ascii="Times New Roman" w:hAnsi="Times New Roman" w:cs="Times New Roman"/>
                <w:snapToGrid w:val="0"/>
                <w:color w:val="auto"/>
                <w:kern w:val="1"/>
                <w:sz w:val="22"/>
                <w:szCs w:val="22"/>
                <w:lang w:eastAsia="en-US" w:bidi="en-US"/>
              </w:rPr>
              <w:t xml:space="preserve">СП 2.6.1.799-99 </w:t>
            </w:r>
            <w:r w:rsidRPr="0086188D">
              <w:rPr>
                <w:rFonts w:ascii="Times New Roman" w:hAnsi="Times New Roman" w:cs="Times New Roman"/>
                <w:color w:val="auto"/>
                <w:kern w:val="1"/>
                <w:sz w:val="22"/>
                <w:szCs w:val="22"/>
                <w:lang w:eastAsia="en-US" w:bidi="en-US"/>
              </w:rPr>
              <w:t>«Основные санитарные правила обеспечения радиационной безопасности (ОСПОРБ-99/2010)», СанПиН 2.6.1.3488-17 «Гигиенические требования по обеспечению радиационной безопасности при обращении с лучевыми досмотровыми установками».</w:t>
            </w:r>
          </w:p>
          <w:p w:rsidR="00006FC5" w:rsidRPr="00FD187B" w:rsidRDefault="00006FC5" w:rsidP="00FD187B">
            <w:pPr>
              <w:widowControl w:val="0"/>
              <w:numPr>
                <w:ilvl w:val="0"/>
                <w:numId w:val="16"/>
              </w:numPr>
              <w:suppressAutoHyphens w:val="0"/>
              <w:spacing w:before="0"/>
              <w:ind w:left="60" w:right="159" w:firstLine="290"/>
              <w:jc w:val="both"/>
              <w:rPr>
                <w:rFonts w:ascii="Times New Roman" w:hAnsi="Times New Roman" w:cs="Times New Roman"/>
                <w:color w:val="2D2D2D"/>
                <w:spacing w:val="2"/>
                <w:kern w:val="1"/>
                <w:sz w:val="22"/>
                <w:szCs w:val="22"/>
                <w:shd w:val="clear" w:color="auto" w:fill="FFFFFF"/>
                <w:lang w:eastAsia="en-US" w:bidi="en-US"/>
              </w:rPr>
            </w:pPr>
            <w:r w:rsidRPr="0086188D">
              <w:rPr>
                <w:rFonts w:ascii="Times New Roman" w:hAnsi="Times New Roman" w:cs="Times New Roman"/>
                <w:color w:val="2D2D2D"/>
                <w:spacing w:val="2"/>
                <w:kern w:val="1"/>
                <w:sz w:val="22"/>
                <w:szCs w:val="22"/>
                <w:shd w:val="clear" w:color="auto" w:fill="FFFFFF"/>
                <w:lang w:eastAsia="en-US" w:bidi="en-US"/>
              </w:rPr>
              <w:t>Исполнитель обязан иметь лицензию на осуществление деятельности в области использования источников ионизирующего излучения (генерирующих) техническое обслуживание (в том числе ремонт и наладка).</w:t>
            </w:r>
          </w:p>
          <w:p w:rsidR="00006FC5" w:rsidRPr="0086188D" w:rsidRDefault="00006FC5" w:rsidP="00FD187B">
            <w:pPr>
              <w:widowControl w:val="0"/>
              <w:numPr>
                <w:ilvl w:val="0"/>
                <w:numId w:val="16"/>
              </w:numPr>
              <w:suppressAutoHyphens w:val="0"/>
              <w:spacing w:before="0"/>
              <w:ind w:left="60" w:right="159" w:firstLine="432"/>
              <w:jc w:val="both"/>
              <w:rPr>
                <w:rFonts w:ascii="Times New Roman" w:hAnsi="Times New Roman" w:cs="Times New Roman"/>
                <w:color w:val="2D2D2D"/>
                <w:spacing w:val="2"/>
                <w:kern w:val="1"/>
                <w:sz w:val="22"/>
                <w:szCs w:val="22"/>
                <w:shd w:val="clear" w:color="auto" w:fill="FFFFFF"/>
                <w:lang w:eastAsia="en-US" w:bidi="en-US"/>
              </w:rPr>
            </w:pPr>
            <w:r w:rsidRPr="0086188D">
              <w:rPr>
                <w:rFonts w:ascii="Times New Roman" w:hAnsi="Times New Roman" w:cs="Times New Roman"/>
                <w:color w:val="auto"/>
                <w:kern w:val="1"/>
                <w:sz w:val="22"/>
                <w:szCs w:val="22"/>
                <w:lang w:eastAsia="en-US" w:bidi="en-US"/>
              </w:rPr>
              <w:t xml:space="preserve">Стоимость аварийного ремонта и планового техническому обслуживания 2 (двух) РТДУ осуществляется в рамках цены договора.  В стоимость ремонта и обслуживания не входит стоимость запасных частей, необходимых для восстановления работоспособности оборудования (закупаются за счет Заказчика на основании дефектного акта, предоставленного Исполнителем). Оплата </w:t>
            </w:r>
            <w:r w:rsidR="00CA00F6">
              <w:rPr>
                <w:rFonts w:ascii="Times New Roman" w:hAnsi="Times New Roman" w:cs="Times New Roman"/>
                <w:color w:val="auto"/>
                <w:kern w:val="1"/>
                <w:sz w:val="22"/>
                <w:szCs w:val="22"/>
                <w:lang w:eastAsia="en-US" w:bidi="en-US"/>
              </w:rPr>
              <w:t>услуг</w:t>
            </w:r>
            <w:r w:rsidRPr="0086188D">
              <w:rPr>
                <w:rFonts w:ascii="Times New Roman" w:hAnsi="Times New Roman" w:cs="Times New Roman"/>
                <w:color w:val="auto"/>
                <w:kern w:val="1"/>
                <w:sz w:val="22"/>
                <w:szCs w:val="22"/>
                <w:lang w:eastAsia="en-US" w:bidi="en-US"/>
              </w:rPr>
              <w:t xml:space="preserve"> по аварийному ремонту и техническому обслуживанию РТДУ производится по безналичному расчету на основании подписанных Сторонами Актов о приемке выполненных </w:t>
            </w:r>
            <w:r w:rsidR="00CA00F6">
              <w:rPr>
                <w:rFonts w:ascii="Times New Roman" w:hAnsi="Times New Roman" w:cs="Times New Roman"/>
                <w:color w:val="auto"/>
                <w:kern w:val="1"/>
                <w:sz w:val="22"/>
                <w:szCs w:val="22"/>
                <w:lang w:eastAsia="en-US" w:bidi="en-US"/>
              </w:rPr>
              <w:t>услуг</w:t>
            </w:r>
            <w:r w:rsidRPr="0086188D">
              <w:rPr>
                <w:rFonts w:ascii="Times New Roman" w:hAnsi="Times New Roman" w:cs="Times New Roman"/>
                <w:color w:val="auto"/>
                <w:kern w:val="1"/>
                <w:sz w:val="22"/>
                <w:szCs w:val="22"/>
                <w:lang w:eastAsia="en-US" w:bidi="en-US"/>
              </w:rPr>
              <w:t xml:space="preserve"> и счета на оплату равными долями исходя из сроков технического обслуживания оборудования. </w:t>
            </w:r>
            <w:r w:rsidR="00CA00F6">
              <w:rPr>
                <w:rFonts w:ascii="Times New Roman" w:hAnsi="Times New Roman" w:cs="Times New Roman"/>
                <w:color w:val="auto"/>
                <w:kern w:val="1"/>
                <w:sz w:val="22"/>
                <w:szCs w:val="22"/>
                <w:lang w:eastAsia="en-US" w:bidi="en-US"/>
              </w:rPr>
              <w:t>Услуги</w:t>
            </w:r>
            <w:r w:rsidRPr="0086188D">
              <w:rPr>
                <w:rFonts w:ascii="Times New Roman" w:hAnsi="Times New Roman" w:cs="Times New Roman"/>
                <w:color w:val="auto"/>
                <w:kern w:val="1"/>
                <w:sz w:val="22"/>
                <w:szCs w:val="22"/>
                <w:lang w:eastAsia="en-US" w:bidi="en-US"/>
              </w:rPr>
              <w:t xml:space="preserve"> по аварийному ремонту проводятся в соответствии с трудовым законодательством, не более 8 часов в дневное время.</w:t>
            </w:r>
          </w:p>
          <w:p w:rsidR="00006FC5" w:rsidRPr="00FD187B" w:rsidRDefault="00006FC5" w:rsidP="00FD187B">
            <w:pPr>
              <w:widowControl w:val="0"/>
              <w:numPr>
                <w:ilvl w:val="0"/>
                <w:numId w:val="16"/>
              </w:numPr>
              <w:suppressAutoHyphens w:val="0"/>
              <w:spacing w:before="0"/>
              <w:ind w:left="60" w:right="159" w:firstLine="290"/>
              <w:jc w:val="both"/>
              <w:rPr>
                <w:rFonts w:ascii="Times New Roman" w:hAnsi="Times New Roman" w:cs="Times New Roman"/>
                <w:color w:val="2D2D2D"/>
                <w:spacing w:val="2"/>
                <w:kern w:val="1"/>
                <w:sz w:val="22"/>
                <w:szCs w:val="22"/>
                <w:shd w:val="clear" w:color="auto" w:fill="FFFFFF"/>
                <w:lang w:eastAsia="en-US" w:bidi="en-US"/>
              </w:rPr>
            </w:pPr>
            <w:r w:rsidRPr="0086188D">
              <w:rPr>
                <w:rFonts w:ascii="Times New Roman" w:hAnsi="Times New Roman" w:cs="Times New Roman"/>
                <w:color w:val="auto"/>
                <w:kern w:val="1"/>
                <w:sz w:val="22"/>
                <w:szCs w:val="22"/>
                <w:lang w:eastAsia="en-US" w:bidi="en-US"/>
              </w:rPr>
              <w:t xml:space="preserve">Исполнитель должен </w:t>
            </w:r>
            <w:r w:rsidR="00CA00F6">
              <w:rPr>
                <w:rFonts w:ascii="Times New Roman" w:hAnsi="Times New Roman" w:cs="Times New Roman"/>
                <w:color w:val="auto"/>
                <w:kern w:val="1"/>
                <w:sz w:val="22"/>
                <w:szCs w:val="22"/>
                <w:lang w:eastAsia="en-US" w:bidi="en-US"/>
              </w:rPr>
              <w:t>оказыва</w:t>
            </w:r>
            <w:r w:rsidRPr="0086188D">
              <w:rPr>
                <w:rFonts w:ascii="Times New Roman" w:hAnsi="Times New Roman" w:cs="Times New Roman"/>
                <w:color w:val="auto"/>
                <w:kern w:val="1"/>
                <w:sz w:val="22"/>
                <w:szCs w:val="22"/>
                <w:lang w:eastAsia="en-US" w:bidi="en-US"/>
              </w:rPr>
              <w:t xml:space="preserve">ть </w:t>
            </w:r>
            <w:r w:rsidR="00CA00F6">
              <w:rPr>
                <w:rFonts w:ascii="Times New Roman" w:hAnsi="Times New Roman" w:cs="Times New Roman"/>
                <w:color w:val="auto"/>
                <w:kern w:val="1"/>
                <w:sz w:val="22"/>
                <w:szCs w:val="22"/>
                <w:lang w:eastAsia="en-US" w:bidi="en-US"/>
              </w:rPr>
              <w:t>услуги</w:t>
            </w:r>
            <w:r w:rsidRPr="0086188D">
              <w:rPr>
                <w:rFonts w:ascii="Times New Roman" w:hAnsi="Times New Roman" w:cs="Times New Roman"/>
                <w:color w:val="auto"/>
                <w:kern w:val="1"/>
                <w:sz w:val="22"/>
                <w:szCs w:val="22"/>
                <w:lang w:eastAsia="en-US" w:bidi="en-US"/>
              </w:rPr>
              <w:t xml:space="preserve"> по обслуживанию, пользуясь своими приборами, инструментами, программным </w:t>
            </w:r>
            <w:r w:rsidRPr="0086188D">
              <w:rPr>
                <w:rFonts w:ascii="Times New Roman" w:hAnsi="Times New Roman" w:cs="Times New Roman"/>
                <w:color w:val="auto"/>
                <w:kern w:val="1"/>
                <w:sz w:val="22"/>
                <w:szCs w:val="22"/>
                <w:lang w:eastAsia="en-US" w:bidi="en-US"/>
              </w:rPr>
              <w:lastRenderedPageBreak/>
              <w:t>обеспечением.</w:t>
            </w:r>
          </w:p>
          <w:p w:rsidR="00006FC5" w:rsidRPr="00FD187B" w:rsidRDefault="0086188D" w:rsidP="00FD187B">
            <w:pPr>
              <w:widowControl w:val="0"/>
              <w:suppressAutoHyphens w:val="0"/>
              <w:spacing w:before="0"/>
              <w:ind w:right="159" w:firstLine="350"/>
              <w:jc w:val="both"/>
              <w:rPr>
                <w:rFonts w:ascii="Times New Roman" w:hAnsi="Times New Roman" w:cs="Times New Roman"/>
                <w:color w:val="2D2D2D"/>
                <w:spacing w:val="2"/>
                <w:kern w:val="1"/>
                <w:sz w:val="22"/>
                <w:szCs w:val="22"/>
                <w:shd w:val="clear" w:color="auto" w:fill="FFFFFF"/>
                <w:lang w:eastAsia="en-US" w:bidi="en-US"/>
              </w:rPr>
            </w:pPr>
            <w:r>
              <w:rPr>
                <w:rFonts w:ascii="Times New Roman" w:hAnsi="Times New Roman" w:cs="Times New Roman"/>
                <w:color w:val="auto"/>
                <w:kern w:val="1"/>
                <w:sz w:val="22"/>
                <w:szCs w:val="22"/>
                <w:lang w:eastAsia="en-US" w:bidi="en-US"/>
              </w:rPr>
              <w:t>7.</w:t>
            </w:r>
            <w:r w:rsidR="00006FC5" w:rsidRPr="0086188D">
              <w:rPr>
                <w:rFonts w:ascii="Times New Roman" w:hAnsi="Times New Roman" w:cs="Times New Roman"/>
                <w:color w:val="auto"/>
                <w:kern w:val="1"/>
                <w:sz w:val="22"/>
                <w:szCs w:val="22"/>
                <w:lang w:eastAsia="en-US" w:bidi="en-US"/>
              </w:rPr>
              <w:t xml:space="preserve"> Исполнитель самостоятельно и за свой счет организовывает доставку своих сотрудников на объект, а также обеспечивает их необходимым материалом и оборудованием.</w:t>
            </w:r>
          </w:p>
          <w:p w:rsidR="00006FC5" w:rsidRPr="0086188D" w:rsidRDefault="00006FC5" w:rsidP="00FD187B">
            <w:pPr>
              <w:pStyle w:val="af8"/>
              <w:widowControl w:val="0"/>
              <w:numPr>
                <w:ilvl w:val="0"/>
                <w:numId w:val="11"/>
              </w:numPr>
              <w:suppressAutoHyphens w:val="0"/>
              <w:spacing w:before="0"/>
              <w:ind w:left="67" w:right="159" w:firstLine="283"/>
              <w:jc w:val="both"/>
              <w:rPr>
                <w:rFonts w:ascii="Times New Roman" w:hAnsi="Times New Roman" w:cs="Times New Roman"/>
                <w:color w:val="2D2D2D"/>
                <w:spacing w:val="2"/>
                <w:kern w:val="1"/>
                <w:sz w:val="22"/>
                <w:szCs w:val="22"/>
                <w:shd w:val="clear" w:color="auto" w:fill="FFFFFF"/>
                <w:lang w:eastAsia="en-US" w:bidi="en-US"/>
              </w:rPr>
            </w:pPr>
            <w:r w:rsidRPr="0086188D">
              <w:rPr>
                <w:rFonts w:ascii="Times New Roman" w:hAnsi="Times New Roman" w:cs="Times New Roman"/>
                <w:color w:val="auto"/>
                <w:kern w:val="1"/>
                <w:sz w:val="22"/>
                <w:szCs w:val="22"/>
                <w:lang w:eastAsia="en-US" w:bidi="en-US"/>
              </w:rPr>
              <w:t>Персонал Исполнителя обязан иметь при себе мобильные средства связи и находиться в доступности для оперативного принятия заявок от Заказчика об аварийной ситуации или необходимых ремонтных работах в следующие часы:</w:t>
            </w:r>
          </w:p>
          <w:p w:rsidR="00006FC5" w:rsidRPr="0086188D" w:rsidRDefault="00006FC5" w:rsidP="00006FC5">
            <w:pPr>
              <w:suppressAutoHyphens w:val="0"/>
              <w:spacing w:before="0"/>
              <w:ind w:right="159"/>
              <w:jc w:val="both"/>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 в рабочие дни (пн. – пт.) с 09-00 до 18-00;</w:t>
            </w:r>
          </w:p>
          <w:p w:rsidR="00006FC5" w:rsidRPr="0086188D" w:rsidRDefault="00006FC5" w:rsidP="00006FC5">
            <w:pPr>
              <w:suppressAutoHyphens w:val="0"/>
              <w:spacing w:before="0"/>
              <w:ind w:right="159"/>
              <w:jc w:val="both"/>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 в выходные дни (</w:t>
            </w:r>
            <w:proofErr w:type="spellStart"/>
            <w:r w:rsidRPr="0086188D">
              <w:rPr>
                <w:rFonts w:ascii="Times New Roman" w:hAnsi="Times New Roman" w:cs="Times New Roman"/>
                <w:color w:val="auto"/>
                <w:sz w:val="22"/>
                <w:szCs w:val="22"/>
                <w:lang w:eastAsia="ru-RU"/>
              </w:rPr>
              <w:t>субб</w:t>
            </w:r>
            <w:proofErr w:type="spellEnd"/>
            <w:r w:rsidRPr="0086188D">
              <w:rPr>
                <w:rFonts w:ascii="Times New Roman" w:hAnsi="Times New Roman" w:cs="Times New Roman"/>
                <w:color w:val="auto"/>
                <w:sz w:val="22"/>
                <w:szCs w:val="22"/>
                <w:lang w:eastAsia="ru-RU"/>
              </w:rPr>
              <w:t xml:space="preserve">., </w:t>
            </w:r>
            <w:proofErr w:type="spellStart"/>
            <w:r w:rsidRPr="0086188D">
              <w:rPr>
                <w:rFonts w:ascii="Times New Roman" w:hAnsi="Times New Roman" w:cs="Times New Roman"/>
                <w:color w:val="auto"/>
                <w:sz w:val="22"/>
                <w:szCs w:val="22"/>
                <w:lang w:eastAsia="ru-RU"/>
              </w:rPr>
              <w:t>воскр</w:t>
            </w:r>
            <w:proofErr w:type="spellEnd"/>
            <w:r w:rsidRPr="0086188D">
              <w:rPr>
                <w:rFonts w:ascii="Times New Roman" w:hAnsi="Times New Roman" w:cs="Times New Roman"/>
                <w:color w:val="auto"/>
                <w:sz w:val="22"/>
                <w:szCs w:val="22"/>
                <w:lang w:eastAsia="ru-RU"/>
              </w:rPr>
              <w:t>.) с 10-00 до 16-00.</w:t>
            </w:r>
          </w:p>
          <w:p w:rsidR="00006FC5" w:rsidRPr="0086188D" w:rsidRDefault="00006FC5" w:rsidP="00FD187B">
            <w:pPr>
              <w:suppressAutoHyphens w:val="0"/>
              <w:spacing w:before="0"/>
              <w:ind w:right="159" w:firstLine="350"/>
              <w:jc w:val="both"/>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 xml:space="preserve">9. Исполнитель должен оперативно ликвидировать все возникающие неполадки и отклонения от норм, предусмотренных действующим законодательством Российской Федерации, в пределах рабочих параметров обслуживаемого оборудования. </w:t>
            </w:r>
          </w:p>
          <w:p w:rsidR="00006FC5" w:rsidRPr="0086188D" w:rsidRDefault="00006FC5" w:rsidP="00FD187B">
            <w:pPr>
              <w:suppressAutoHyphens w:val="0"/>
              <w:spacing w:before="0"/>
              <w:ind w:right="159" w:firstLine="350"/>
              <w:jc w:val="both"/>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10. Запасные части для замены вышедшего из строя оборудования приобретаются за счет Заказчика по представлении дефектного акта Исполнителем. При этом составляется Акт выхода из строя оборудования.</w:t>
            </w:r>
          </w:p>
          <w:p w:rsidR="00006FC5" w:rsidRPr="0086188D" w:rsidRDefault="00006FC5" w:rsidP="00FD187B">
            <w:pPr>
              <w:suppressAutoHyphens w:val="0"/>
              <w:spacing w:before="0"/>
              <w:ind w:right="159" w:firstLine="350"/>
              <w:jc w:val="both"/>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11. Исполнитель должен назначить специалистов, ответственных за организацию эксплуатации оборудования, имеющих соответствующую квалификацию, прошедших необходимую подготовку, аттестованных и не имеющих медицинских противопоказаний к указанной работе. Закрепить за ними должным образом обслуживаемое оборудование.</w:t>
            </w:r>
          </w:p>
          <w:p w:rsidR="00006FC5" w:rsidRPr="0086188D" w:rsidRDefault="00006FC5" w:rsidP="00FD187B">
            <w:pPr>
              <w:suppressAutoHyphens w:val="0"/>
              <w:spacing w:before="0"/>
              <w:ind w:right="159" w:firstLine="350"/>
              <w:jc w:val="both"/>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12. Инженерно-технический персонал должен иметь группу по электробезопасности не ниже III для работы на электроустановках напряжением до 1000 В.</w:t>
            </w:r>
          </w:p>
          <w:p w:rsidR="00006FC5" w:rsidRPr="0086188D" w:rsidRDefault="00006FC5" w:rsidP="00FD187B">
            <w:pPr>
              <w:suppressAutoHyphens w:val="0"/>
              <w:spacing w:before="0"/>
              <w:ind w:right="159" w:firstLine="350"/>
              <w:jc w:val="both"/>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13. Исполнитель должен располагать достаточным для выполнения задач количеством аттестованного персонала, не менее 2 человек.</w:t>
            </w:r>
          </w:p>
          <w:p w:rsidR="00006FC5" w:rsidRPr="0086188D" w:rsidRDefault="00006FC5" w:rsidP="00FD187B">
            <w:pPr>
              <w:suppressAutoHyphens w:val="0"/>
              <w:spacing w:before="0"/>
              <w:ind w:right="159" w:firstLine="350"/>
              <w:jc w:val="both"/>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 xml:space="preserve">14.   Наличие у организации (Исполнителя) опыта </w:t>
            </w:r>
            <w:r w:rsidR="000E251A">
              <w:rPr>
                <w:rFonts w:ascii="Times New Roman" w:hAnsi="Times New Roman" w:cs="Times New Roman"/>
                <w:color w:val="auto"/>
                <w:sz w:val="22"/>
                <w:szCs w:val="22"/>
                <w:lang w:eastAsia="ru-RU"/>
              </w:rPr>
              <w:t>по оказанию</w:t>
            </w:r>
            <w:r w:rsidRPr="0086188D">
              <w:rPr>
                <w:rFonts w:ascii="Times New Roman" w:hAnsi="Times New Roman" w:cs="Times New Roman"/>
                <w:color w:val="auto"/>
                <w:sz w:val="22"/>
                <w:szCs w:val="22"/>
                <w:lang w:eastAsia="ru-RU"/>
              </w:rPr>
              <w:t xml:space="preserve"> аналогичных услуг, который должен составлять не менее двух лет.</w:t>
            </w:r>
          </w:p>
          <w:p w:rsidR="00006FC5" w:rsidRPr="0086188D" w:rsidRDefault="00006FC5" w:rsidP="00FD187B">
            <w:pPr>
              <w:suppressAutoHyphens w:val="0"/>
              <w:spacing w:before="0"/>
              <w:ind w:right="159" w:firstLine="350"/>
              <w:jc w:val="both"/>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15. Исполнитель, во время выполнения технического обслуживания, должен обеспечить осуществление экологических мероприятий в соответствии с законодательными и нормативными правовыми актами РФ: требования Федерального закона № 7-ФЗ от 10.01.2002 г. «Об охране окружающей среды», а также предписаниями надзорных органов, наличие положения по организации.</w:t>
            </w:r>
          </w:p>
          <w:p w:rsidR="00006FC5" w:rsidRPr="0086188D" w:rsidRDefault="00006FC5" w:rsidP="00FD187B">
            <w:pPr>
              <w:suppressAutoHyphens w:val="0"/>
              <w:spacing w:before="0"/>
              <w:ind w:right="159" w:firstLine="350"/>
              <w:jc w:val="both"/>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16. Исполнитель обязан безвозмездно устранить по требованию Заказчика все выявленные недостатки, если в процессе оказания услуг были допущены отступления от порядка проведения регламентных работ, ухудшивших работу оборудования.</w:t>
            </w:r>
          </w:p>
          <w:p w:rsidR="00006FC5" w:rsidRPr="0086188D" w:rsidRDefault="00006FC5" w:rsidP="00FD187B">
            <w:pPr>
              <w:suppressAutoHyphens w:val="0"/>
              <w:spacing w:before="0"/>
              <w:ind w:right="159" w:firstLine="350"/>
              <w:jc w:val="both"/>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17. Вся полнота ответственности при оказании услуг на объектах Общества за соблюдением норм и правил по технике безопасности возлагается на Исполнителя, оказывающего Услуги:</w:t>
            </w:r>
          </w:p>
          <w:p w:rsidR="00006FC5" w:rsidRPr="0086188D" w:rsidRDefault="00006FC5" w:rsidP="00FD187B">
            <w:pPr>
              <w:suppressAutoHyphens w:val="0"/>
              <w:spacing w:before="0"/>
              <w:ind w:right="159" w:firstLine="350"/>
              <w:jc w:val="both"/>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 xml:space="preserve">18. Обеспечивать безопасность труда работающих на этапе </w:t>
            </w:r>
            <w:r w:rsidR="000E251A">
              <w:rPr>
                <w:rFonts w:ascii="Times New Roman" w:hAnsi="Times New Roman" w:cs="Times New Roman"/>
                <w:color w:val="auto"/>
                <w:sz w:val="22"/>
                <w:szCs w:val="22"/>
                <w:lang w:eastAsia="ru-RU"/>
              </w:rPr>
              <w:t>оказания услуг</w:t>
            </w:r>
            <w:r w:rsidRPr="0086188D">
              <w:rPr>
                <w:rFonts w:ascii="Times New Roman" w:hAnsi="Times New Roman" w:cs="Times New Roman"/>
                <w:color w:val="auto"/>
                <w:sz w:val="22"/>
                <w:szCs w:val="22"/>
                <w:lang w:eastAsia="ru-RU"/>
              </w:rPr>
              <w:t xml:space="preserve"> по плановому техническому обслуживанию и аварийному ремонту РТДУ.</w:t>
            </w:r>
          </w:p>
        </w:tc>
      </w:tr>
      <w:tr w:rsidR="00006FC5" w:rsidRPr="0086188D" w:rsidTr="005473C4">
        <w:trPr>
          <w:trHeight w:val="355"/>
          <w:jc w:val="center"/>
        </w:trPr>
        <w:tc>
          <w:tcPr>
            <w:tcW w:w="519" w:type="dxa"/>
          </w:tcPr>
          <w:p w:rsidR="00006FC5" w:rsidRPr="0086188D" w:rsidRDefault="00006FC5" w:rsidP="00006FC5">
            <w:pPr>
              <w:suppressAutoHyphens w:val="0"/>
              <w:spacing w:before="0"/>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lastRenderedPageBreak/>
              <w:t>5.2</w:t>
            </w:r>
          </w:p>
        </w:tc>
        <w:tc>
          <w:tcPr>
            <w:tcW w:w="2648" w:type="dxa"/>
          </w:tcPr>
          <w:p w:rsidR="00006FC5" w:rsidRPr="0086188D" w:rsidRDefault="00006FC5" w:rsidP="00006FC5">
            <w:pPr>
              <w:suppressAutoHyphens w:val="0"/>
              <w:spacing w:before="0"/>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 xml:space="preserve">Сроки выполнения аварийных работ </w:t>
            </w:r>
          </w:p>
        </w:tc>
        <w:tc>
          <w:tcPr>
            <w:tcW w:w="6867" w:type="dxa"/>
          </w:tcPr>
          <w:p w:rsidR="00006FC5" w:rsidRPr="0086188D" w:rsidRDefault="00006FC5" w:rsidP="00FD187B">
            <w:pPr>
              <w:widowControl w:val="0"/>
              <w:numPr>
                <w:ilvl w:val="0"/>
                <w:numId w:val="14"/>
              </w:numPr>
              <w:suppressAutoHyphens w:val="0"/>
              <w:spacing w:before="0"/>
              <w:ind w:left="67" w:right="159" w:firstLine="141"/>
              <w:jc w:val="both"/>
              <w:rPr>
                <w:rFonts w:ascii="Times New Roman" w:hAnsi="Times New Roman" w:cs="Times New Roman"/>
                <w:color w:val="auto"/>
                <w:kern w:val="1"/>
                <w:sz w:val="22"/>
                <w:szCs w:val="22"/>
                <w:lang w:eastAsia="en-US" w:bidi="en-US"/>
              </w:rPr>
            </w:pPr>
            <w:r w:rsidRPr="0086188D">
              <w:rPr>
                <w:rFonts w:ascii="Times New Roman" w:hAnsi="Times New Roman" w:cs="Times New Roman"/>
                <w:color w:val="auto"/>
                <w:kern w:val="1"/>
                <w:sz w:val="22"/>
                <w:szCs w:val="22"/>
                <w:lang w:eastAsia="en-US" w:bidi="en-US"/>
              </w:rPr>
              <w:t>В соответствии с заявкой Заказчика на аварийный ремонт РТДУ (заявка составляется в произвольной форме и направляется Исполнителю в форме электронного письма).</w:t>
            </w:r>
          </w:p>
          <w:p w:rsidR="00006FC5" w:rsidRPr="0086188D" w:rsidRDefault="00006FC5" w:rsidP="00FD187B">
            <w:pPr>
              <w:widowControl w:val="0"/>
              <w:numPr>
                <w:ilvl w:val="0"/>
                <w:numId w:val="14"/>
              </w:numPr>
              <w:suppressAutoHyphens w:val="0"/>
              <w:spacing w:before="0"/>
              <w:ind w:left="60" w:right="159" w:firstLine="197"/>
              <w:jc w:val="both"/>
              <w:rPr>
                <w:rFonts w:ascii="Times New Roman" w:hAnsi="Times New Roman" w:cs="Times New Roman"/>
                <w:color w:val="auto"/>
                <w:kern w:val="1"/>
                <w:sz w:val="22"/>
                <w:szCs w:val="22"/>
                <w:lang w:eastAsia="en-US" w:bidi="en-US"/>
              </w:rPr>
            </w:pPr>
            <w:r w:rsidRPr="0086188D">
              <w:rPr>
                <w:rFonts w:ascii="Times New Roman" w:hAnsi="Times New Roman" w:cs="Times New Roman"/>
                <w:color w:val="auto"/>
                <w:kern w:val="1"/>
                <w:sz w:val="22"/>
                <w:szCs w:val="22"/>
                <w:lang w:eastAsia="en-US" w:bidi="en-US"/>
              </w:rPr>
              <w:t>Реакция Исполнителя (прибытие на объект, где установлена вышедшая из строя РТДУ, для проведения работ по устранению поломки) на заявку о неисправности с предоставлением полной информации о неисправности должна составлять не более 24 часов.</w:t>
            </w:r>
          </w:p>
          <w:p w:rsidR="00006FC5" w:rsidRPr="0086188D" w:rsidRDefault="00006FC5" w:rsidP="00FD187B">
            <w:pPr>
              <w:widowControl w:val="0"/>
              <w:numPr>
                <w:ilvl w:val="0"/>
                <w:numId w:val="14"/>
              </w:numPr>
              <w:suppressAutoHyphens w:val="0"/>
              <w:spacing w:before="0"/>
              <w:ind w:left="60" w:right="159" w:firstLine="197"/>
              <w:jc w:val="both"/>
              <w:rPr>
                <w:rFonts w:ascii="Times New Roman" w:hAnsi="Times New Roman" w:cs="Times New Roman"/>
                <w:color w:val="auto"/>
                <w:kern w:val="1"/>
                <w:sz w:val="22"/>
                <w:szCs w:val="22"/>
                <w:lang w:eastAsia="en-US" w:bidi="en-US"/>
              </w:rPr>
            </w:pPr>
            <w:r w:rsidRPr="0086188D">
              <w:rPr>
                <w:rFonts w:ascii="Times New Roman" w:hAnsi="Times New Roman" w:cs="Times New Roman"/>
                <w:color w:val="auto"/>
                <w:kern w:val="1"/>
                <w:sz w:val="22"/>
                <w:szCs w:val="22"/>
                <w:lang w:eastAsia="en-US" w:bidi="en-US"/>
              </w:rPr>
              <w:t>Оказание консультаций по телефону в режиме реального времени до приезда специалистов по устранении поломки или аварии.</w:t>
            </w:r>
          </w:p>
        </w:tc>
      </w:tr>
      <w:tr w:rsidR="00006FC5" w:rsidRPr="0086188D" w:rsidTr="005473C4">
        <w:trPr>
          <w:trHeight w:val="355"/>
          <w:jc w:val="center"/>
        </w:trPr>
        <w:tc>
          <w:tcPr>
            <w:tcW w:w="519" w:type="dxa"/>
          </w:tcPr>
          <w:p w:rsidR="00006FC5" w:rsidRPr="0086188D" w:rsidRDefault="00006FC5" w:rsidP="00006FC5">
            <w:pPr>
              <w:suppressAutoHyphens w:val="0"/>
              <w:spacing w:before="0"/>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5.3</w:t>
            </w:r>
          </w:p>
        </w:tc>
        <w:tc>
          <w:tcPr>
            <w:tcW w:w="2648" w:type="dxa"/>
          </w:tcPr>
          <w:p w:rsidR="00006FC5" w:rsidRPr="0086188D" w:rsidRDefault="00006FC5" w:rsidP="00006FC5">
            <w:pPr>
              <w:suppressAutoHyphens w:val="0"/>
              <w:spacing w:before="0"/>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Сроки оказания услуг технического обслуживания</w:t>
            </w:r>
          </w:p>
        </w:tc>
        <w:tc>
          <w:tcPr>
            <w:tcW w:w="6867" w:type="dxa"/>
          </w:tcPr>
          <w:p w:rsidR="00006FC5" w:rsidRPr="0086188D" w:rsidRDefault="00006FC5" w:rsidP="00006FC5">
            <w:pPr>
              <w:widowControl w:val="0"/>
              <w:numPr>
                <w:ilvl w:val="0"/>
                <w:numId w:val="15"/>
              </w:numPr>
              <w:suppressAutoHyphens w:val="0"/>
              <w:spacing w:before="0"/>
              <w:ind w:right="159"/>
              <w:jc w:val="both"/>
              <w:rPr>
                <w:rFonts w:ascii="Times New Roman" w:hAnsi="Times New Roman" w:cs="Times New Roman"/>
                <w:color w:val="auto"/>
                <w:kern w:val="1"/>
                <w:sz w:val="22"/>
                <w:szCs w:val="22"/>
                <w:lang w:eastAsia="en-US" w:bidi="en-US"/>
              </w:rPr>
            </w:pPr>
            <w:r w:rsidRPr="0086188D">
              <w:rPr>
                <w:rFonts w:ascii="Times New Roman" w:hAnsi="Times New Roman" w:cs="Times New Roman"/>
                <w:color w:val="auto"/>
                <w:kern w:val="1"/>
                <w:sz w:val="22"/>
                <w:szCs w:val="22"/>
                <w:lang w:eastAsia="en-US" w:bidi="en-US"/>
              </w:rPr>
              <w:t>С 01.04.2020г. по 10.04.2020г.</w:t>
            </w:r>
          </w:p>
          <w:p w:rsidR="00006FC5" w:rsidRPr="0086188D" w:rsidRDefault="00006FC5" w:rsidP="00006FC5">
            <w:pPr>
              <w:widowControl w:val="0"/>
              <w:numPr>
                <w:ilvl w:val="0"/>
                <w:numId w:val="15"/>
              </w:numPr>
              <w:suppressAutoHyphens w:val="0"/>
              <w:spacing w:before="0"/>
              <w:ind w:right="159"/>
              <w:jc w:val="both"/>
              <w:rPr>
                <w:rFonts w:ascii="Times New Roman" w:hAnsi="Times New Roman" w:cs="Times New Roman"/>
                <w:color w:val="auto"/>
                <w:kern w:val="1"/>
                <w:sz w:val="22"/>
                <w:szCs w:val="22"/>
                <w:lang w:eastAsia="en-US" w:bidi="en-US"/>
              </w:rPr>
            </w:pPr>
            <w:r w:rsidRPr="0086188D">
              <w:rPr>
                <w:rFonts w:ascii="Times New Roman" w:hAnsi="Times New Roman" w:cs="Times New Roman"/>
                <w:color w:val="auto"/>
                <w:kern w:val="1"/>
                <w:sz w:val="22"/>
                <w:szCs w:val="22"/>
                <w:lang w:eastAsia="en-US" w:bidi="en-US"/>
              </w:rPr>
              <w:t>С 01.08.2020г. по 10.08.2020г.</w:t>
            </w:r>
          </w:p>
          <w:p w:rsidR="00006FC5" w:rsidRPr="0086188D" w:rsidRDefault="00006FC5" w:rsidP="00006FC5">
            <w:pPr>
              <w:widowControl w:val="0"/>
              <w:numPr>
                <w:ilvl w:val="0"/>
                <w:numId w:val="15"/>
              </w:numPr>
              <w:suppressAutoHyphens w:val="0"/>
              <w:spacing w:before="0"/>
              <w:ind w:right="159"/>
              <w:jc w:val="both"/>
              <w:rPr>
                <w:rFonts w:ascii="Times New Roman" w:hAnsi="Times New Roman" w:cs="Times New Roman"/>
                <w:color w:val="auto"/>
                <w:kern w:val="1"/>
                <w:sz w:val="22"/>
                <w:szCs w:val="22"/>
                <w:lang w:eastAsia="en-US" w:bidi="en-US"/>
              </w:rPr>
            </w:pPr>
            <w:r w:rsidRPr="0086188D">
              <w:rPr>
                <w:rFonts w:ascii="Times New Roman" w:hAnsi="Times New Roman" w:cs="Times New Roman"/>
                <w:color w:val="auto"/>
                <w:kern w:val="1"/>
                <w:sz w:val="22"/>
                <w:szCs w:val="22"/>
                <w:lang w:eastAsia="en-US" w:bidi="en-US"/>
              </w:rPr>
              <w:t>С 01.12.2020г. по 10.12.2020г.</w:t>
            </w:r>
          </w:p>
        </w:tc>
      </w:tr>
      <w:tr w:rsidR="00006FC5" w:rsidRPr="0086188D" w:rsidTr="005473C4">
        <w:trPr>
          <w:trHeight w:val="355"/>
          <w:jc w:val="center"/>
        </w:trPr>
        <w:tc>
          <w:tcPr>
            <w:tcW w:w="519" w:type="dxa"/>
          </w:tcPr>
          <w:p w:rsidR="00006FC5" w:rsidRPr="0086188D" w:rsidRDefault="00006FC5" w:rsidP="00006FC5">
            <w:pPr>
              <w:suppressAutoHyphens w:val="0"/>
              <w:spacing w:before="0"/>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lastRenderedPageBreak/>
              <w:t>5.4</w:t>
            </w:r>
          </w:p>
        </w:tc>
        <w:tc>
          <w:tcPr>
            <w:tcW w:w="2648" w:type="dxa"/>
          </w:tcPr>
          <w:p w:rsidR="00006FC5" w:rsidRPr="0086188D" w:rsidRDefault="00006FC5" w:rsidP="00006FC5">
            <w:pPr>
              <w:suppressAutoHyphens w:val="0"/>
              <w:spacing w:before="0"/>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Организация и проведение контроля качества оказания услуг</w:t>
            </w:r>
            <w:r w:rsidR="000E251A">
              <w:rPr>
                <w:rFonts w:ascii="Times New Roman" w:hAnsi="Times New Roman" w:cs="Times New Roman"/>
                <w:color w:val="auto"/>
                <w:sz w:val="22"/>
                <w:szCs w:val="22"/>
                <w:lang w:eastAsia="ru-RU"/>
              </w:rPr>
              <w:t>:</w:t>
            </w:r>
          </w:p>
        </w:tc>
        <w:tc>
          <w:tcPr>
            <w:tcW w:w="6867" w:type="dxa"/>
          </w:tcPr>
          <w:p w:rsidR="00006FC5" w:rsidRPr="0086188D" w:rsidRDefault="00006FC5" w:rsidP="00006FC5">
            <w:pPr>
              <w:suppressAutoHyphens w:val="0"/>
              <w:spacing w:before="0"/>
              <w:ind w:right="159"/>
              <w:jc w:val="both"/>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Заказчик вправе контролировать выполнение технического обслуживания на любом этапе без вмешательства в операционную и профессиональную деятельность Исполнителя.</w:t>
            </w:r>
          </w:p>
          <w:p w:rsidR="00006FC5" w:rsidRPr="0086188D" w:rsidRDefault="00006FC5" w:rsidP="00006FC5">
            <w:pPr>
              <w:suppressAutoHyphens w:val="0"/>
              <w:spacing w:before="0"/>
              <w:ind w:right="159"/>
              <w:jc w:val="both"/>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 xml:space="preserve">По окончании ремонта, планового обслуживания, исполнитель обязан провести радиационный контроль и представить акт радиационного контроля установок (на рабочих поверхностях установки и на рабочем месте оператора) установленной формы в соответствии со схемой контроля для данного типа установки. </w:t>
            </w:r>
          </w:p>
        </w:tc>
      </w:tr>
      <w:tr w:rsidR="00006FC5" w:rsidRPr="0086188D" w:rsidTr="005473C4">
        <w:trPr>
          <w:trHeight w:val="319"/>
          <w:jc w:val="center"/>
        </w:trPr>
        <w:tc>
          <w:tcPr>
            <w:tcW w:w="519" w:type="dxa"/>
          </w:tcPr>
          <w:p w:rsidR="00006FC5" w:rsidRPr="0086188D" w:rsidRDefault="00006FC5" w:rsidP="00006FC5">
            <w:pPr>
              <w:suppressAutoHyphens w:val="0"/>
              <w:spacing w:before="0"/>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5.5</w:t>
            </w:r>
          </w:p>
        </w:tc>
        <w:tc>
          <w:tcPr>
            <w:tcW w:w="2648" w:type="dxa"/>
          </w:tcPr>
          <w:p w:rsidR="00006FC5" w:rsidRPr="0086188D" w:rsidRDefault="00006FC5" w:rsidP="00006FC5">
            <w:pPr>
              <w:suppressAutoHyphens w:val="0"/>
              <w:autoSpaceDE w:val="0"/>
              <w:autoSpaceDN w:val="0"/>
              <w:adjustRightInd w:val="0"/>
              <w:spacing w:before="0"/>
              <w:rPr>
                <w:rFonts w:ascii="Times New Roman" w:hAnsi="Times New Roman" w:cs="Times New Roman"/>
                <w:color w:val="auto"/>
                <w:sz w:val="22"/>
                <w:szCs w:val="22"/>
                <w:lang w:eastAsia="ru-RU"/>
              </w:rPr>
            </w:pPr>
            <w:r w:rsidRPr="0086188D">
              <w:rPr>
                <w:rFonts w:ascii="Times New Roman" w:hAnsi="Times New Roman" w:cs="Times New Roman"/>
                <w:bCs/>
                <w:color w:val="auto"/>
                <w:sz w:val="22"/>
                <w:szCs w:val="22"/>
                <w:lang w:eastAsia="ru-RU"/>
              </w:rPr>
              <w:t>Регламент приемки оказанных услуг:</w:t>
            </w:r>
          </w:p>
        </w:tc>
        <w:tc>
          <w:tcPr>
            <w:tcW w:w="6867" w:type="dxa"/>
          </w:tcPr>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 xml:space="preserve">После </w:t>
            </w:r>
            <w:r w:rsidR="000E251A">
              <w:rPr>
                <w:rFonts w:ascii="Times New Roman" w:hAnsi="Times New Roman" w:cs="Times New Roman"/>
                <w:color w:val="auto"/>
                <w:sz w:val="22"/>
                <w:szCs w:val="22"/>
                <w:lang w:eastAsia="ru-RU"/>
              </w:rPr>
              <w:t>оказания услуг</w:t>
            </w:r>
            <w:r w:rsidRPr="0086188D">
              <w:rPr>
                <w:rFonts w:ascii="Times New Roman" w:hAnsi="Times New Roman" w:cs="Times New Roman"/>
                <w:color w:val="auto"/>
                <w:sz w:val="22"/>
                <w:szCs w:val="22"/>
                <w:lang w:eastAsia="ru-RU"/>
              </w:rPr>
              <w:t xml:space="preserve"> Исполнитель сдает Заказчику технически исправное оборудование с подписанием Акта </w:t>
            </w:r>
            <w:r w:rsidR="000E251A">
              <w:rPr>
                <w:rFonts w:ascii="Times New Roman" w:hAnsi="Times New Roman" w:cs="Times New Roman"/>
                <w:color w:val="auto"/>
                <w:sz w:val="22"/>
                <w:szCs w:val="22"/>
                <w:lang w:eastAsia="ru-RU"/>
              </w:rPr>
              <w:t>оказанных услуг</w:t>
            </w:r>
            <w:r w:rsidRPr="0086188D">
              <w:rPr>
                <w:rFonts w:ascii="Times New Roman" w:hAnsi="Times New Roman" w:cs="Times New Roman"/>
                <w:color w:val="auto"/>
                <w:sz w:val="22"/>
                <w:szCs w:val="22"/>
                <w:lang w:eastAsia="ru-RU"/>
              </w:rPr>
              <w:t xml:space="preserve">. Оплата </w:t>
            </w:r>
            <w:r w:rsidR="000E251A">
              <w:rPr>
                <w:rFonts w:ascii="Times New Roman" w:hAnsi="Times New Roman" w:cs="Times New Roman"/>
                <w:color w:val="auto"/>
                <w:sz w:val="22"/>
                <w:szCs w:val="22"/>
                <w:lang w:eastAsia="ru-RU"/>
              </w:rPr>
              <w:t>услуг</w:t>
            </w:r>
            <w:r w:rsidRPr="0086188D">
              <w:rPr>
                <w:rFonts w:ascii="Times New Roman" w:hAnsi="Times New Roman" w:cs="Times New Roman"/>
                <w:color w:val="auto"/>
                <w:sz w:val="22"/>
                <w:szCs w:val="22"/>
                <w:lang w:eastAsia="ru-RU"/>
              </w:rPr>
              <w:t xml:space="preserve"> по плановому техническому обслуживанию и аварийному ремонту РТДУ производится по безналичному расчету на основании подписанных Сторонами Актов о приемке </w:t>
            </w:r>
            <w:r w:rsidR="000E251A" w:rsidRPr="000E251A">
              <w:rPr>
                <w:rFonts w:ascii="Times New Roman" w:hAnsi="Times New Roman" w:cs="Times New Roman"/>
                <w:color w:val="auto"/>
                <w:sz w:val="22"/>
                <w:szCs w:val="22"/>
                <w:lang w:eastAsia="ru-RU"/>
              </w:rPr>
              <w:t xml:space="preserve">оказанных услуг </w:t>
            </w:r>
            <w:r w:rsidRPr="0086188D">
              <w:rPr>
                <w:rFonts w:ascii="Times New Roman" w:hAnsi="Times New Roman" w:cs="Times New Roman"/>
                <w:color w:val="auto"/>
                <w:sz w:val="22"/>
                <w:szCs w:val="22"/>
                <w:lang w:eastAsia="ru-RU"/>
              </w:rPr>
              <w:t xml:space="preserve">и счета на оплату. </w:t>
            </w:r>
          </w:p>
        </w:tc>
      </w:tr>
      <w:tr w:rsidR="00006FC5" w:rsidRPr="0086188D" w:rsidTr="005473C4">
        <w:trPr>
          <w:trHeight w:val="319"/>
          <w:jc w:val="center"/>
        </w:trPr>
        <w:tc>
          <w:tcPr>
            <w:tcW w:w="519" w:type="dxa"/>
          </w:tcPr>
          <w:p w:rsidR="00006FC5" w:rsidRPr="0086188D" w:rsidRDefault="00006FC5" w:rsidP="00006FC5">
            <w:pPr>
              <w:suppressAutoHyphens w:val="0"/>
              <w:spacing w:before="0"/>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5.6</w:t>
            </w:r>
          </w:p>
        </w:tc>
        <w:tc>
          <w:tcPr>
            <w:tcW w:w="2648" w:type="dxa"/>
          </w:tcPr>
          <w:p w:rsidR="00006FC5" w:rsidRPr="0086188D" w:rsidRDefault="00006FC5" w:rsidP="00006FC5">
            <w:pPr>
              <w:suppressAutoHyphens w:val="0"/>
              <w:autoSpaceDE w:val="0"/>
              <w:autoSpaceDN w:val="0"/>
              <w:adjustRightInd w:val="0"/>
              <w:spacing w:before="0"/>
              <w:rPr>
                <w:rFonts w:ascii="Times New Roman" w:hAnsi="Times New Roman" w:cs="Times New Roman"/>
                <w:bCs/>
                <w:color w:val="000000"/>
                <w:sz w:val="22"/>
                <w:szCs w:val="22"/>
                <w:lang w:eastAsia="ru-RU"/>
              </w:rPr>
            </w:pPr>
            <w:r w:rsidRPr="0086188D">
              <w:rPr>
                <w:rFonts w:ascii="Times New Roman" w:hAnsi="Times New Roman" w:cs="Times New Roman"/>
                <w:bCs/>
                <w:color w:val="000000"/>
                <w:sz w:val="22"/>
                <w:szCs w:val="22"/>
                <w:lang w:eastAsia="ru-RU"/>
              </w:rPr>
              <w:t>Гарантийные обязательства</w:t>
            </w:r>
          </w:p>
        </w:tc>
        <w:tc>
          <w:tcPr>
            <w:tcW w:w="6867" w:type="dxa"/>
          </w:tcPr>
          <w:p w:rsidR="00006FC5" w:rsidRPr="0086188D" w:rsidRDefault="00006FC5" w:rsidP="00006FC5">
            <w:pPr>
              <w:tabs>
                <w:tab w:val="left" w:pos="940"/>
              </w:tabs>
              <w:suppressAutoHyphens w:val="0"/>
              <w:spacing w:before="0"/>
              <w:ind w:right="18"/>
              <w:jc w:val="both"/>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 xml:space="preserve">Исполнитель гарантирует: </w:t>
            </w:r>
          </w:p>
          <w:p w:rsidR="00006FC5" w:rsidRPr="0086188D" w:rsidRDefault="00006FC5" w:rsidP="00006FC5">
            <w:pPr>
              <w:tabs>
                <w:tab w:val="left" w:pos="940"/>
              </w:tabs>
              <w:suppressAutoHyphens w:val="0"/>
              <w:spacing w:before="0"/>
              <w:ind w:right="18"/>
              <w:jc w:val="both"/>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 надлежащее качество используемых материалов, конструкций, оборудования, систем, соответствие их проектным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 на данное оборудование;</w:t>
            </w:r>
          </w:p>
          <w:p w:rsidR="00006FC5" w:rsidRPr="0086188D" w:rsidRDefault="00006FC5" w:rsidP="00006FC5">
            <w:pPr>
              <w:tabs>
                <w:tab w:val="left" w:pos="940"/>
              </w:tabs>
              <w:suppressAutoHyphens w:val="0"/>
              <w:spacing w:before="0"/>
              <w:ind w:right="18"/>
              <w:jc w:val="both"/>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w:t>
            </w:r>
            <w:r w:rsidRPr="0086188D">
              <w:rPr>
                <w:rFonts w:ascii="Times New Roman" w:hAnsi="Times New Roman" w:cs="Times New Roman"/>
                <w:color w:val="auto"/>
                <w:sz w:val="22"/>
                <w:szCs w:val="22"/>
                <w:lang w:eastAsia="ru-RU"/>
              </w:rPr>
              <w:tab/>
              <w:t xml:space="preserve">качество </w:t>
            </w:r>
            <w:r w:rsidR="000E251A">
              <w:rPr>
                <w:rFonts w:ascii="Times New Roman" w:hAnsi="Times New Roman" w:cs="Times New Roman"/>
                <w:color w:val="auto"/>
                <w:sz w:val="22"/>
                <w:szCs w:val="22"/>
                <w:lang w:eastAsia="ru-RU"/>
              </w:rPr>
              <w:t>оказываемых услуг</w:t>
            </w:r>
            <w:r w:rsidRPr="0086188D">
              <w:rPr>
                <w:rFonts w:ascii="Times New Roman" w:hAnsi="Times New Roman" w:cs="Times New Roman"/>
                <w:color w:val="auto"/>
                <w:sz w:val="22"/>
                <w:szCs w:val="22"/>
                <w:lang w:eastAsia="ru-RU"/>
              </w:rPr>
              <w:t xml:space="preserve"> в соответствии с   действующими нормами и техническими параметрами установки;</w:t>
            </w:r>
          </w:p>
          <w:p w:rsidR="00006FC5" w:rsidRPr="0086188D" w:rsidRDefault="00006FC5" w:rsidP="00006FC5">
            <w:pPr>
              <w:tabs>
                <w:tab w:val="left" w:pos="940"/>
              </w:tabs>
              <w:suppressAutoHyphens w:val="0"/>
              <w:spacing w:before="0"/>
              <w:ind w:right="18"/>
              <w:jc w:val="both"/>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w:t>
            </w:r>
            <w:r w:rsidRPr="0086188D">
              <w:rPr>
                <w:rFonts w:ascii="Times New Roman" w:hAnsi="Times New Roman" w:cs="Times New Roman"/>
                <w:color w:val="auto"/>
                <w:sz w:val="22"/>
                <w:szCs w:val="22"/>
                <w:lang w:eastAsia="ru-RU"/>
              </w:rPr>
              <w:tab/>
              <w:t>своевременное устранение недостатков и дефектов, возникших в процессе работы установок, а также выявленных при техническом обслуживании оборудования;</w:t>
            </w:r>
          </w:p>
          <w:p w:rsidR="00006FC5" w:rsidRPr="0086188D" w:rsidRDefault="00006FC5" w:rsidP="00006FC5">
            <w:pPr>
              <w:tabs>
                <w:tab w:val="left" w:pos="940"/>
              </w:tabs>
              <w:suppressAutoHyphens w:val="0"/>
              <w:spacing w:before="0"/>
              <w:ind w:right="18"/>
              <w:jc w:val="both"/>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 xml:space="preserve">- не менее 6 месяцев с момента подписания акта </w:t>
            </w:r>
            <w:r w:rsidR="000E251A">
              <w:rPr>
                <w:rFonts w:ascii="Times New Roman" w:hAnsi="Times New Roman" w:cs="Times New Roman"/>
                <w:color w:val="auto"/>
                <w:sz w:val="22"/>
                <w:szCs w:val="22"/>
                <w:lang w:eastAsia="ru-RU"/>
              </w:rPr>
              <w:t>оказанных услуг</w:t>
            </w:r>
            <w:r w:rsidRPr="0086188D">
              <w:rPr>
                <w:rFonts w:ascii="Times New Roman" w:hAnsi="Times New Roman" w:cs="Times New Roman"/>
                <w:color w:val="auto"/>
                <w:sz w:val="22"/>
                <w:szCs w:val="22"/>
                <w:lang w:eastAsia="ru-RU"/>
              </w:rPr>
              <w:t xml:space="preserve"> с даты последнего обслуживания или ремонта.</w:t>
            </w:r>
          </w:p>
          <w:p w:rsidR="00006FC5" w:rsidRPr="0086188D" w:rsidRDefault="00006FC5" w:rsidP="00006FC5">
            <w:pPr>
              <w:tabs>
                <w:tab w:val="left" w:pos="940"/>
              </w:tabs>
              <w:suppressAutoHyphens w:val="0"/>
              <w:spacing w:before="0"/>
              <w:ind w:right="18"/>
              <w:jc w:val="both"/>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w:t>
            </w:r>
            <w:r w:rsidRPr="0086188D">
              <w:rPr>
                <w:rFonts w:ascii="Times New Roman" w:hAnsi="Times New Roman" w:cs="Times New Roman"/>
                <w:color w:val="auto"/>
                <w:sz w:val="22"/>
                <w:szCs w:val="22"/>
                <w:lang w:eastAsia="ru-RU"/>
              </w:rPr>
              <w:tab/>
              <w:t>бесперебойное функционирование систем и оборудования при нормальной эксплуатации.</w:t>
            </w:r>
          </w:p>
        </w:tc>
      </w:tr>
      <w:tr w:rsidR="00006FC5" w:rsidRPr="0086188D" w:rsidTr="005473C4">
        <w:trPr>
          <w:trHeight w:val="319"/>
          <w:jc w:val="center"/>
        </w:trPr>
        <w:tc>
          <w:tcPr>
            <w:tcW w:w="519" w:type="dxa"/>
          </w:tcPr>
          <w:p w:rsidR="00006FC5" w:rsidRPr="0086188D" w:rsidRDefault="00006FC5" w:rsidP="00006FC5">
            <w:pPr>
              <w:suppressAutoHyphens w:val="0"/>
              <w:spacing w:before="0"/>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6</w:t>
            </w:r>
          </w:p>
        </w:tc>
        <w:tc>
          <w:tcPr>
            <w:tcW w:w="2648" w:type="dxa"/>
          </w:tcPr>
          <w:p w:rsidR="00006FC5" w:rsidRPr="0086188D" w:rsidRDefault="00006FC5" w:rsidP="00006FC5">
            <w:pPr>
              <w:suppressAutoHyphens w:val="0"/>
              <w:autoSpaceDE w:val="0"/>
              <w:autoSpaceDN w:val="0"/>
              <w:adjustRightInd w:val="0"/>
              <w:spacing w:before="0"/>
              <w:rPr>
                <w:rFonts w:ascii="Times New Roman" w:hAnsi="Times New Roman" w:cs="Times New Roman"/>
                <w:bCs/>
                <w:color w:val="000000"/>
                <w:sz w:val="22"/>
                <w:szCs w:val="22"/>
                <w:lang w:eastAsia="ru-RU"/>
              </w:rPr>
            </w:pPr>
            <w:r w:rsidRPr="0086188D">
              <w:rPr>
                <w:rFonts w:ascii="Times New Roman" w:hAnsi="Times New Roman" w:cs="Times New Roman"/>
                <w:bCs/>
                <w:color w:val="000000"/>
                <w:sz w:val="22"/>
                <w:szCs w:val="22"/>
                <w:lang w:eastAsia="ru-RU"/>
              </w:rPr>
              <w:t>Приложения</w:t>
            </w:r>
          </w:p>
        </w:tc>
        <w:tc>
          <w:tcPr>
            <w:tcW w:w="6867" w:type="dxa"/>
          </w:tcPr>
          <w:p w:rsidR="00006FC5" w:rsidRPr="0086188D" w:rsidRDefault="00006FC5" w:rsidP="00006FC5">
            <w:pPr>
              <w:tabs>
                <w:tab w:val="left" w:pos="940"/>
              </w:tabs>
              <w:suppressAutoHyphens w:val="0"/>
              <w:spacing w:before="0"/>
              <w:ind w:right="18"/>
              <w:jc w:val="both"/>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 xml:space="preserve">Приложение № 1.1 – Перечень </w:t>
            </w:r>
            <w:r w:rsidR="000E251A">
              <w:rPr>
                <w:rFonts w:ascii="Times New Roman" w:hAnsi="Times New Roman" w:cs="Times New Roman"/>
                <w:color w:val="auto"/>
                <w:sz w:val="22"/>
                <w:szCs w:val="22"/>
                <w:lang w:eastAsia="ru-RU"/>
              </w:rPr>
              <w:t xml:space="preserve">услуг </w:t>
            </w:r>
            <w:r w:rsidRPr="0086188D">
              <w:rPr>
                <w:rFonts w:ascii="Times New Roman" w:hAnsi="Times New Roman" w:cs="Times New Roman"/>
                <w:color w:val="auto"/>
                <w:sz w:val="22"/>
                <w:szCs w:val="22"/>
                <w:lang w:eastAsia="ru-RU"/>
              </w:rPr>
              <w:t>по техническому обслуживанию РТДУ.</w:t>
            </w:r>
          </w:p>
          <w:p w:rsidR="00006FC5" w:rsidRPr="0086188D" w:rsidRDefault="00006FC5" w:rsidP="00006FC5">
            <w:pPr>
              <w:tabs>
                <w:tab w:val="left" w:pos="940"/>
              </w:tabs>
              <w:suppressAutoHyphens w:val="0"/>
              <w:spacing w:before="0"/>
              <w:ind w:right="18"/>
              <w:jc w:val="both"/>
              <w:rPr>
                <w:rFonts w:ascii="Times New Roman" w:hAnsi="Times New Roman" w:cs="Times New Roman"/>
                <w:color w:val="000000"/>
                <w:sz w:val="22"/>
                <w:szCs w:val="22"/>
                <w:lang w:eastAsia="ru-RU"/>
              </w:rPr>
            </w:pPr>
            <w:r w:rsidRPr="0086188D">
              <w:rPr>
                <w:rFonts w:ascii="Times New Roman" w:hAnsi="Times New Roman" w:cs="Times New Roman"/>
                <w:color w:val="auto"/>
                <w:sz w:val="22"/>
                <w:szCs w:val="22"/>
                <w:lang w:eastAsia="ru-RU"/>
              </w:rPr>
              <w:t xml:space="preserve">Приложение № 1.2 – </w:t>
            </w:r>
            <w:r w:rsidRPr="0086188D">
              <w:rPr>
                <w:rFonts w:ascii="Times New Roman" w:hAnsi="Times New Roman" w:cs="Times New Roman"/>
                <w:color w:val="000000"/>
                <w:sz w:val="22"/>
                <w:szCs w:val="22"/>
                <w:lang w:eastAsia="ru-RU"/>
              </w:rPr>
              <w:t>Аварийный ремонт РТДУ.</w:t>
            </w:r>
          </w:p>
          <w:p w:rsidR="00006FC5" w:rsidRPr="0086188D" w:rsidRDefault="00006FC5" w:rsidP="00006FC5">
            <w:pPr>
              <w:keepNext/>
              <w:numPr>
                <w:ilvl w:val="1"/>
                <w:numId w:val="0"/>
              </w:numPr>
              <w:tabs>
                <w:tab w:val="num" w:pos="0"/>
              </w:tabs>
              <w:spacing w:before="0"/>
              <w:ind w:left="58"/>
              <w:jc w:val="both"/>
              <w:outlineLvl w:val="1"/>
              <w:rPr>
                <w:rFonts w:ascii="Times New Roman" w:hAnsi="Times New Roman" w:cs="Times New Roman"/>
                <w:b/>
                <w:bCs/>
                <w:color w:val="4F81BD"/>
                <w:sz w:val="22"/>
                <w:szCs w:val="22"/>
                <w:lang w:eastAsia="ru-RU"/>
              </w:rPr>
            </w:pPr>
            <w:r w:rsidRPr="0086188D">
              <w:rPr>
                <w:rFonts w:ascii="Times New Roman" w:hAnsi="Times New Roman" w:cs="Times New Roman"/>
                <w:color w:val="000000"/>
                <w:sz w:val="22"/>
                <w:szCs w:val="22"/>
                <w:lang w:eastAsia="ru-RU"/>
              </w:rPr>
              <w:t xml:space="preserve">Приложение № 1.3 </w:t>
            </w:r>
            <w:r w:rsidR="000E251A">
              <w:rPr>
                <w:rFonts w:ascii="Times New Roman" w:hAnsi="Times New Roman" w:cs="Times New Roman"/>
                <w:color w:val="000000"/>
                <w:sz w:val="22"/>
                <w:szCs w:val="22"/>
                <w:lang w:eastAsia="ru-RU"/>
              </w:rPr>
              <w:t>–</w:t>
            </w:r>
            <w:r w:rsidRPr="0086188D">
              <w:rPr>
                <w:rFonts w:ascii="Times New Roman" w:hAnsi="Times New Roman" w:cs="Times New Roman"/>
                <w:color w:val="000000"/>
                <w:sz w:val="22"/>
                <w:szCs w:val="22"/>
                <w:lang w:eastAsia="ru-RU"/>
              </w:rPr>
              <w:t xml:space="preserve"> </w:t>
            </w:r>
            <w:r w:rsidR="000E251A">
              <w:rPr>
                <w:rFonts w:ascii="Times New Roman" w:hAnsi="Times New Roman" w:cs="Times New Roman"/>
                <w:color w:val="000000"/>
                <w:sz w:val="22"/>
                <w:szCs w:val="22"/>
                <w:lang w:eastAsia="ru-RU"/>
              </w:rPr>
              <w:t xml:space="preserve">Акт </w:t>
            </w:r>
            <w:r w:rsidRPr="0086188D">
              <w:rPr>
                <w:rFonts w:ascii="Times New Roman" w:hAnsi="Times New Roman" w:cs="Times New Roman"/>
                <w:color w:val="auto"/>
                <w:sz w:val="22"/>
                <w:szCs w:val="22"/>
              </w:rPr>
              <w:t xml:space="preserve">приемки-сдачи оказанных услуг по техническому обслуживанию и тестированию </w:t>
            </w:r>
            <w:proofErr w:type="spellStart"/>
            <w:r w:rsidRPr="0086188D">
              <w:rPr>
                <w:rFonts w:ascii="Times New Roman" w:hAnsi="Times New Roman" w:cs="Times New Roman"/>
                <w:color w:val="auto"/>
                <w:sz w:val="22"/>
                <w:szCs w:val="22"/>
              </w:rPr>
              <w:t>рентгенотелевизионных</w:t>
            </w:r>
            <w:proofErr w:type="spellEnd"/>
            <w:r w:rsidRPr="0086188D">
              <w:rPr>
                <w:rFonts w:ascii="Times New Roman" w:hAnsi="Times New Roman" w:cs="Times New Roman"/>
                <w:color w:val="auto"/>
                <w:sz w:val="22"/>
                <w:szCs w:val="22"/>
              </w:rPr>
              <w:t xml:space="preserve"> установок.</w:t>
            </w:r>
          </w:p>
        </w:tc>
      </w:tr>
    </w:tbl>
    <w:p w:rsidR="00006FC5" w:rsidRPr="0086188D" w:rsidRDefault="00006FC5" w:rsidP="00006FC5">
      <w:pPr>
        <w:shd w:val="clear" w:color="auto" w:fill="FFFFFF"/>
        <w:suppressAutoHyphens w:val="0"/>
        <w:spacing w:before="0" w:line="276" w:lineRule="auto"/>
        <w:jc w:val="right"/>
        <w:rPr>
          <w:rFonts w:ascii="Times New Roman" w:hAnsi="Times New Roman" w:cs="Times New Roman"/>
          <w:color w:val="auto"/>
          <w:sz w:val="22"/>
          <w:szCs w:val="22"/>
          <w:lang w:eastAsia="ru-RU"/>
        </w:rPr>
      </w:pPr>
    </w:p>
    <w:p w:rsidR="00006FC5" w:rsidRPr="0086188D" w:rsidRDefault="00006FC5" w:rsidP="00006FC5">
      <w:pPr>
        <w:shd w:val="clear" w:color="auto" w:fill="FFFFFF"/>
        <w:suppressAutoHyphens w:val="0"/>
        <w:spacing w:before="0" w:line="276" w:lineRule="auto"/>
        <w:jc w:val="right"/>
        <w:rPr>
          <w:rFonts w:ascii="Times New Roman" w:hAnsi="Times New Roman" w:cs="Times New Roman"/>
          <w:color w:val="auto"/>
          <w:sz w:val="22"/>
          <w:szCs w:val="22"/>
          <w:lang w:eastAsia="ru-RU"/>
        </w:rPr>
      </w:pPr>
    </w:p>
    <w:p w:rsidR="00006FC5" w:rsidRPr="0086188D" w:rsidRDefault="00006FC5" w:rsidP="00006FC5">
      <w:pPr>
        <w:shd w:val="clear" w:color="auto" w:fill="FFFFFF"/>
        <w:suppressAutoHyphens w:val="0"/>
        <w:spacing w:before="0" w:line="276" w:lineRule="auto"/>
        <w:jc w:val="right"/>
        <w:rPr>
          <w:rFonts w:ascii="Times New Roman" w:hAnsi="Times New Roman" w:cs="Times New Roman"/>
          <w:color w:val="auto"/>
          <w:sz w:val="22"/>
          <w:szCs w:val="22"/>
          <w:lang w:eastAsia="ru-RU"/>
        </w:rPr>
      </w:pPr>
    </w:p>
    <w:tbl>
      <w:tblPr>
        <w:tblW w:w="9130" w:type="dxa"/>
        <w:jc w:val="center"/>
        <w:tblLayout w:type="fixed"/>
        <w:tblLook w:val="0000" w:firstRow="0" w:lastRow="0" w:firstColumn="0" w:lastColumn="0" w:noHBand="0" w:noVBand="0"/>
      </w:tblPr>
      <w:tblGrid>
        <w:gridCol w:w="4583"/>
        <w:gridCol w:w="4547"/>
      </w:tblGrid>
      <w:tr w:rsidR="00006FC5" w:rsidRPr="0086188D" w:rsidTr="005473C4">
        <w:trPr>
          <w:trHeight w:val="2228"/>
          <w:jc w:val="center"/>
        </w:trPr>
        <w:tc>
          <w:tcPr>
            <w:tcW w:w="4583" w:type="dxa"/>
          </w:tcPr>
          <w:p w:rsidR="00006FC5" w:rsidRPr="0086188D" w:rsidRDefault="00006FC5" w:rsidP="005473C4">
            <w:pPr>
              <w:shd w:val="clear" w:color="auto" w:fill="FFFFFF"/>
              <w:suppressAutoHyphens w:val="0"/>
              <w:spacing w:before="0"/>
              <w:rPr>
                <w:rFonts w:ascii="Times New Roman" w:eastAsia="Calibri" w:hAnsi="Times New Roman" w:cs="Times New Roman"/>
                <w:b/>
                <w:color w:val="auto"/>
                <w:sz w:val="22"/>
                <w:szCs w:val="22"/>
                <w:lang w:eastAsia="en-US"/>
              </w:rPr>
            </w:pPr>
            <w:r w:rsidRPr="0086188D">
              <w:rPr>
                <w:rFonts w:ascii="Times New Roman" w:eastAsia="Calibri" w:hAnsi="Times New Roman" w:cs="Times New Roman"/>
                <w:b/>
                <w:color w:val="auto"/>
                <w:sz w:val="22"/>
                <w:szCs w:val="22"/>
                <w:lang w:eastAsia="en-US"/>
              </w:rPr>
              <w:t>ИСПОЛНИТЕЛЬ</w:t>
            </w:r>
          </w:p>
          <w:p w:rsidR="00006FC5" w:rsidRPr="0086188D" w:rsidRDefault="00006FC5" w:rsidP="005473C4">
            <w:pPr>
              <w:shd w:val="clear" w:color="auto" w:fill="FFFFFF"/>
              <w:suppressAutoHyphens w:val="0"/>
              <w:spacing w:before="0"/>
              <w:rPr>
                <w:rFonts w:ascii="Times New Roman" w:eastAsia="Calibri" w:hAnsi="Times New Roman" w:cs="Times New Roman"/>
                <w:b/>
                <w:color w:val="auto"/>
                <w:sz w:val="22"/>
                <w:szCs w:val="22"/>
                <w:lang w:eastAsia="en-US"/>
              </w:rPr>
            </w:pPr>
          </w:p>
          <w:p w:rsidR="00006FC5" w:rsidRPr="0086188D" w:rsidRDefault="00006FC5" w:rsidP="005473C4">
            <w:pPr>
              <w:shd w:val="clear" w:color="auto" w:fill="FFFFFF"/>
              <w:suppressAutoHyphens w:val="0"/>
              <w:spacing w:before="0"/>
              <w:rPr>
                <w:rFonts w:ascii="Times New Roman" w:eastAsia="Calibri" w:hAnsi="Times New Roman" w:cs="Times New Roman"/>
                <w:b/>
                <w:color w:val="auto"/>
                <w:sz w:val="22"/>
                <w:szCs w:val="22"/>
                <w:lang w:eastAsia="en-US"/>
              </w:rPr>
            </w:pPr>
          </w:p>
          <w:p w:rsidR="00006FC5" w:rsidRPr="0086188D" w:rsidRDefault="00006FC5" w:rsidP="005473C4">
            <w:pPr>
              <w:shd w:val="clear" w:color="auto" w:fill="FFFFFF"/>
              <w:suppressAutoHyphens w:val="0"/>
              <w:spacing w:before="0"/>
              <w:jc w:val="both"/>
              <w:rPr>
                <w:rFonts w:ascii="Times New Roman" w:hAnsi="Times New Roman" w:cs="Times New Roman"/>
                <w:b/>
                <w:color w:val="auto"/>
                <w:sz w:val="22"/>
                <w:szCs w:val="22"/>
                <w:lang w:eastAsia="ru-RU"/>
              </w:rPr>
            </w:pPr>
            <w:r w:rsidRPr="0086188D">
              <w:rPr>
                <w:rFonts w:ascii="Times New Roman" w:hAnsi="Times New Roman" w:cs="Times New Roman"/>
                <w:b/>
                <w:color w:val="auto"/>
                <w:sz w:val="22"/>
                <w:szCs w:val="22"/>
                <w:lang w:eastAsia="ru-RU"/>
              </w:rPr>
              <w:t xml:space="preserve"> </w:t>
            </w:r>
          </w:p>
          <w:p w:rsidR="00006FC5" w:rsidRPr="0086188D" w:rsidRDefault="00006FC5" w:rsidP="005473C4">
            <w:pPr>
              <w:shd w:val="clear" w:color="auto" w:fill="FFFFFF"/>
              <w:suppressAutoHyphens w:val="0"/>
              <w:spacing w:before="0"/>
              <w:jc w:val="both"/>
              <w:rPr>
                <w:rFonts w:ascii="Times New Roman" w:hAnsi="Times New Roman" w:cs="Times New Roman"/>
                <w:b/>
                <w:color w:val="auto"/>
                <w:sz w:val="22"/>
                <w:szCs w:val="22"/>
                <w:lang w:eastAsia="ru-RU"/>
              </w:rPr>
            </w:pPr>
          </w:p>
          <w:p w:rsidR="00006FC5" w:rsidRPr="0086188D" w:rsidRDefault="00006FC5" w:rsidP="005473C4">
            <w:pPr>
              <w:shd w:val="clear" w:color="auto" w:fill="FFFFFF"/>
              <w:suppressAutoHyphens w:val="0"/>
              <w:spacing w:before="0"/>
              <w:jc w:val="both"/>
              <w:rPr>
                <w:rFonts w:ascii="Times New Roman" w:hAnsi="Times New Roman" w:cs="Times New Roman"/>
                <w:b/>
                <w:color w:val="auto"/>
                <w:sz w:val="22"/>
                <w:szCs w:val="22"/>
                <w:lang w:eastAsia="ru-RU"/>
              </w:rPr>
            </w:pPr>
          </w:p>
          <w:p w:rsidR="00006FC5" w:rsidRPr="0086188D" w:rsidRDefault="00006FC5" w:rsidP="005473C4">
            <w:pPr>
              <w:shd w:val="clear" w:color="auto" w:fill="FFFFFF"/>
              <w:suppressAutoHyphens w:val="0"/>
              <w:spacing w:before="0"/>
              <w:jc w:val="both"/>
              <w:rPr>
                <w:rFonts w:ascii="Times New Roman" w:hAnsi="Times New Roman" w:cs="Times New Roman"/>
                <w:b/>
                <w:color w:val="auto"/>
                <w:sz w:val="22"/>
                <w:szCs w:val="22"/>
                <w:lang w:eastAsia="ru-RU"/>
              </w:rPr>
            </w:pPr>
            <w:r w:rsidRPr="0086188D">
              <w:rPr>
                <w:rFonts w:ascii="Times New Roman" w:hAnsi="Times New Roman" w:cs="Times New Roman"/>
                <w:b/>
                <w:color w:val="auto"/>
                <w:sz w:val="22"/>
                <w:szCs w:val="22"/>
                <w:lang w:eastAsia="ru-RU"/>
              </w:rPr>
              <w:t>____________________/                            /</w:t>
            </w:r>
          </w:p>
          <w:p w:rsidR="00006FC5" w:rsidRPr="0086188D" w:rsidRDefault="00006FC5" w:rsidP="005473C4">
            <w:pPr>
              <w:shd w:val="clear" w:color="auto" w:fill="FFFFFF"/>
              <w:suppressAutoHyphens w:val="0"/>
              <w:spacing w:before="0"/>
              <w:rPr>
                <w:rFonts w:ascii="Times New Roman" w:eastAsia="Calibri" w:hAnsi="Times New Roman" w:cs="Times New Roman"/>
                <w:b/>
                <w:color w:val="auto"/>
                <w:sz w:val="22"/>
                <w:szCs w:val="22"/>
                <w:lang w:eastAsia="en-US"/>
              </w:rPr>
            </w:pPr>
            <w:r w:rsidRPr="0086188D">
              <w:rPr>
                <w:rFonts w:ascii="Times New Roman" w:hAnsi="Times New Roman" w:cs="Times New Roman"/>
                <w:b/>
                <w:color w:val="auto"/>
                <w:sz w:val="22"/>
                <w:szCs w:val="22"/>
                <w:lang w:eastAsia="ru-RU"/>
              </w:rPr>
              <w:t>М.П.</w:t>
            </w:r>
          </w:p>
        </w:tc>
        <w:tc>
          <w:tcPr>
            <w:tcW w:w="4547" w:type="dxa"/>
          </w:tcPr>
          <w:p w:rsidR="00006FC5" w:rsidRPr="0086188D" w:rsidRDefault="00006FC5" w:rsidP="005473C4">
            <w:pPr>
              <w:shd w:val="clear" w:color="auto" w:fill="FFFFFF"/>
              <w:suppressAutoHyphens w:val="0"/>
              <w:spacing w:before="0"/>
              <w:rPr>
                <w:rFonts w:ascii="Times New Roman" w:eastAsia="Calibri" w:hAnsi="Times New Roman" w:cs="Times New Roman"/>
                <w:b/>
                <w:color w:val="auto"/>
                <w:sz w:val="22"/>
                <w:szCs w:val="22"/>
                <w:lang w:eastAsia="en-US"/>
              </w:rPr>
            </w:pPr>
            <w:r w:rsidRPr="0086188D">
              <w:rPr>
                <w:rFonts w:ascii="Times New Roman" w:eastAsia="Calibri" w:hAnsi="Times New Roman" w:cs="Times New Roman"/>
                <w:b/>
                <w:color w:val="auto"/>
                <w:sz w:val="22"/>
                <w:szCs w:val="22"/>
                <w:lang w:eastAsia="en-US"/>
              </w:rPr>
              <w:t>ЗАКАЗЧИК</w:t>
            </w:r>
          </w:p>
          <w:p w:rsidR="00006FC5" w:rsidRPr="0086188D" w:rsidRDefault="00006FC5" w:rsidP="005473C4">
            <w:pPr>
              <w:shd w:val="clear" w:color="auto" w:fill="FFFFFF"/>
              <w:suppressAutoHyphens w:val="0"/>
              <w:spacing w:before="0"/>
              <w:rPr>
                <w:rFonts w:ascii="Times New Roman" w:eastAsia="Calibri" w:hAnsi="Times New Roman" w:cs="Times New Roman"/>
                <w:b/>
                <w:color w:val="auto"/>
                <w:sz w:val="22"/>
                <w:szCs w:val="22"/>
                <w:lang w:eastAsia="en-US"/>
              </w:rPr>
            </w:pPr>
            <w:r w:rsidRPr="0086188D">
              <w:rPr>
                <w:rFonts w:ascii="Times New Roman" w:eastAsia="Calibri" w:hAnsi="Times New Roman" w:cs="Times New Roman"/>
                <w:b/>
                <w:color w:val="auto"/>
                <w:sz w:val="22"/>
                <w:szCs w:val="22"/>
                <w:lang w:eastAsia="en-US"/>
              </w:rPr>
              <w:t>АО «Сочи-Парк»</w:t>
            </w:r>
          </w:p>
          <w:p w:rsidR="00006FC5" w:rsidRPr="0086188D" w:rsidRDefault="00006FC5" w:rsidP="005473C4">
            <w:pPr>
              <w:shd w:val="clear" w:color="auto" w:fill="FFFFFF"/>
              <w:suppressAutoHyphens w:val="0"/>
              <w:spacing w:before="0"/>
              <w:rPr>
                <w:rFonts w:ascii="Times New Roman" w:eastAsia="Calibri" w:hAnsi="Times New Roman" w:cs="Times New Roman"/>
                <w:b/>
                <w:color w:val="auto"/>
                <w:sz w:val="22"/>
                <w:szCs w:val="22"/>
                <w:lang w:eastAsia="en-US"/>
              </w:rPr>
            </w:pPr>
          </w:p>
          <w:p w:rsidR="00006FC5" w:rsidRPr="0086188D" w:rsidRDefault="00006FC5" w:rsidP="005473C4">
            <w:pPr>
              <w:shd w:val="clear" w:color="auto" w:fill="FFFFFF"/>
              <w:suppressAutoHyphens w:val="0"/>
              <w:spacing w:before="0"/>
              <w:rPr>
                <w:rFonts w:ascii="Times New Roman" w:eastAsia="Calibri" w:hAnsi="Times New Roman" w:cs="Times New Roman"/>
                <w:b/>
                <w:color w:val="auto"/>
                <w:sz w:val="22"/>
                <w:szCs w:val="22"/>
                <w:lang w:eastAsia="en-US"/>
              </w:rPr>
            </w:pPr>
            <w:r w:rsidRPr="0086188D">
              <w:rPr>
                <w:rFonts w:ascii="Times New Roman" w:eastAsia="Calibri" w:hAnsi="Times New Roman" w:cs="Times New Roman"/>
                <w:b/>
                <w:color w:val="auto"/>
                <w:sz w:val="22"/>
                <w:szCs w:val="22"/>
                <w:lang w:eastAsia="en-US"/>
              </w:rPr>
              <w:t>Генеральный директор</w:t>
            </w:r>
          </w:p>
          <w:p w:rsidR="00006FC5" w:rsidRPr="0086188D" w:rsidRDefault="00006FC5" w:rsidP="005473C4">
            <w:pPr>
              <w:shd w:val="clear" w:color="auto" w:fill="FFFFFF"/>
              <w:suppressAutoHyphens w:val="0"/>
              <w:spacing w:before="0"/>
              <w:rPr>
                <w:rFonts w:ascii="Times New Roman" w:eastAsia="Calibri" w:hAnsi="Times New Roman" w:cs="Times New Roman"/>
                <w:b/>
                <w:color w:val="auto"/>
                <w:sz w:val="22"/>
                <w:szCs w:val="22"/>
                <w:lang w:eastAsia="en-US"/>
              </w:rPr>
            </w:pPr>
          </w:p>
          <w:p w:rsidR="00006FC5" w:rsidRPr="0086188D" w:rsidRDefault="00006FC5" w:rsidP="005473C4">
            <w:pPr>
              <w:shd w:val="clear" w:color="auto" w:fill="FFFFFF"/>
              <w:suppressAutoHyphens w:val="0"/>
              <w:spacing w:before="0"/>
              <w:rPr>
                <w:rFonts w:ascii="Times New Roman" w:eastAsia="Calibri" w:hAnsi="Times New Roman" w:cs="Times New Roman"/>
                <w:b/>
                <w:color w:val="auto"/>
                <w:sz w:val="22"/>
                <w:szCs w:val="22"/>
                <w:lang w:eastAsia="en-US"/>
              </w:rPr>
            </w:pPr>
            <w:r w:rsidRPr="0086188D">
              <w:rPr>
                <w:rFonts w:ascii="Times New Roman" w:eastAsia="Calibri" w:hAnsi="Times New Roman" w:cs="Times New Roman"/>
                <w:b/>
                <w:color w:val="auto"/>
                <w:sz w:val="22"/>
                <w:szCs w:val="22"/>
                <w:lang w:eastAsia="en-US"/>
              </w:rPr>
              <w:t>_________________/Л.А. Кузнецова/</w:t>
            </w:r>
          </w:p>
          <w:p w:rsidR="00006FC5" w:rsidRPr="0086188D" w:rsidRDefault="00006FC5" w:rsidP="005473C4">
            <w:pPr>
              <w:shd w:val="clear" w:color="auto" w:fill="FFFFFF"/>
              <w:suppressAutoHyphens w:val="0"/>
              <w:spacing w:before="0"/>
              <w:rPr>
                <w:rFonts w:ascii="Times New Roman" w:eastAsia="Calibri" w:hAnsi="Times New Roman" w:cs="Times New Roman"/>
                <w:b/>
                <w:color w:val="auto"/>
                <w:sz w:val="22"/>
                <w:szCs w:val="22"/>
                <w:lang w:eastAsia="en-US"/>
              </w:rPr>
            </w:pPr>
          </w:p>
          <w:p w:rsidR="00006FC5" w:rsidRPr="0086188D" w:rsidRDefault="00006FC5" w:rsidP="005473C4">
            <w:pPr>
              <w:shd w:val="clear" w:color="auto" w:fill="FFFFFF"/>
              <w:suppressAutoHyphens w:val="0"/>
              <w:spacing w:before="0"/>
              <w:rPr>
                <w:rFonts w:ascii="Times New Roman" w:eastAsia="Calibri" w:hAnsi="Times New Roman" w:cs="Times New Roman"/>
                <w:b/>
                <w:color w:val="auto"/>
                <w:sz w:val="22"/>
                <w:szCs w:val="22"/>
                <w:lang w:eastAsia="en-US"/>
              </w:rPr>
            </w:pPr>
            <w:r w:rsidRPr="0086188D">
              <w:rPr>
                <w:rFonts w:ascii="Times New Roman" w:eastAsia="Calibri" w:hAnsi="Times New Roman" w:cs="Times New Roman"/>
                <w:b/>
                <w:color w:val="auto"/>
                <w:sz w:val="22"/>
                <w:szCs w:val="22"/>
                <w:lang w:eastAsia="en-US"/>
              </w:rPr>
              <w:t>М.П.</w:t>
            </w:r>
          </w:p>
        </w:tc>
      </w:tr>
    </w:tbl>
    <w:p w:rsidR="00006FC5" w:rsidRPr="0086188D" w:rsidRDefault="00006FC5" w:rsidP="00006FC5">
      <w:pPr>
        <w:shd w:val="clear" w:color="auto" w:fill="FFFFFF"/>
        <w:suppressAutoHyphens w:val="0"/>
        <w:spacing w:before="0" w:line="276" w:lineRule="auto"/>
        <w:rPr>
          <w:rFonts w:ascii="Times New Roman" w:hAnsi="Times New Roman" w:cs="Times New Roman"/>
          <w:color w:val="auto"/>
          <w:sz w:val="22"/>
          <w:szCs w:val="22"/>
          <w:lang w:eastAsia="ru-RU"/>
        </w:rPr>
      </w:pPr>
    </w:p>
    <w:p w:rsidR="00006FC5" w:rsidRPr="0086188D" w:rsidRDefault="00006FC5" w:rsidP="00006FC5">
      <w:pPr>
        <w:shd w:val="clear" w:color="auto" w:fill="FFFFFF"/>
        <w:suppressAutoHyphens w:val="0"/>
        <w:spacing w:before="0" w:line="276" w:lineRule="auto"/>
        <w:jc w:val="right"/>
        <w:rPr>
          <w:rFonts w:ascii="Times New Roman" w:hAnsi="Times New Roman" w:cs="Times New Roman"/>
          <w:color w:val="auto"/>
          <w:sz w:val="22"/>
          <w:szCs w:val="22"/>
          <w:lang w:eastAsia="ru-RU"/>
        </w:rPr>
      </w:pPr>
    </w:p>
    <w:p w:rsidR="00006FC5" w:rsidRDefault="00006FC5" w:rsidP="00006FC5">
      <w:pPr>
        <w:shd w:val="clear" w:color="auto" w:fill="FFFFFF"/>
        <w:suppressAutoHyphens w:val="0"/>
        <w:spacing w:before="0" w:line="276" w:lineRule="auto"/>
        <w:jc w:val="right"/>
        <w:rPr>
          <w:rFonts w:ascii="Times New Roman" w:hAnsi="Times New Roman" w:cs="Times New Roman"/>
          <w:color w:val="auto"/>
          <w:sz w:val="22"/>
          <w:szCs w:val="22"/>
          <w:lang w:eastAsia="ru-RU"/>
        </w:rPr>
      </w:pPr>
    </w:p>
    <w:p w:rsidR="00FD187B" w:rsidRDefault="00FD187B" w:rsidP="00006FC5">
      <w:pPr>
        <w:shd w:val="clear" w:color="auto" w:fill="FFFFFF"/>
        <w:suppressAutoHyphens w:val="0"/>
        <w:spacing w:before="0" w:line="276" w:lineRule="auto"/>
        <w:jc w:val="right"/>
        <w:rPr>
          <w:rFonts w:ascii="Times New Roman" w:hAnsi="Times New Roman" w:cs="Times New Roman"/>
          <w:color w:val="auto"/>
          <w:sz w:val="22"/>
          <w:szCs w:val="22"/>
          <w:lang w:eastAsia="ru-RU"/>
        </w:rPr>
      </w:pPr>
    </w:p>
    <w:p w:rsidR="00FD187B" w:rsidRDefault="00FD187B" w:rsidP="00006FC5">
      <w:pPr>
        <w:shd w:val="clear" w:color="auto" w:fill="FFFFFF"/>
        <w:suppressAutoHyphens w:val="0"/>
        <w:spacing w:before="0" w:line="276" w:lineRule="auto"/>
        <w:jc w:val="right"/>
        <w:rPr>
          <w:rFonts w:ascii="Times New Roman" w:hAnsi="Times New Roman" w:cs="Times New Roman"/>
          <w:color w:val="auto"/>
          <w:sz w:val="22"/>
          <w:szCs w:val="22"/>
          <w:lang w:eastAsia="ru-RU"/>
        </w:rPr>
      </w:pPr>
    </w:p>
    <w:p w:rsidR="00FD187B" w:rsidRDefault="00FD187B" w:rsidP="00006FC5">
      <w:pPr>
        <w:shd w:val="clear" w:color="auto" w:fill="FFFFFF"/>
        <w:suppressAutoHyphens w:val="0"/>
        <w:spacing w:before="0" w:line="276" w:lineRule="auto"/>
        <w:jc w:val="right"/>
        <w:rPr>
          <w:rFonts w:ascii="Times New Roman" w:hAnsi="Times New Roman" w:cs="Times New Roman"/>
          <w:color w:val="auto"/>
          <w:sz w:val="22"/>
          <w:szCs w:val="22"/>
          <w:lang w:eastAsia="ru-RU"/>
        </w:rPr>
      </w:pPr>
    </w:p>
    <w:p w:rsidR="00FD187B" w:rsidRDefault="00FD187B" w:rsidP="00006FC5">
      <w:pPr>
        <w:shd w:val="clear" w:color="auto" w:fill="FFFFFF"/>
        <w:suppressAutoHyphens w:val="0"/>
        <w:spacing w:before="0" w:line="276" w:lineRule="auto"/>
        <w:jc w:val="right"/>
        <w:rPr>
          <w:rFonts w:ascii="Times New Roman" w:hAnsi="Times New Roman" w:cs="Times New Roman"/>
          <w:color w:val="auto"/>
          <w:sz w:val="22"/>
          <w:szCs w:val="22"/>
          <w:lang w:eastAsia="ru-RU"/>
        </w:rPr>
      </w:pPr>
    </w:p>
    <w:p w:rsidR="000D1F69" w:rsidRDefault="000D1F69" w:rsidP="00006FC5">
      <w:pPr>
        <w:shd w:val="clear" w:color="auto" w:fill="FFFFFF"/>
        <w:suppressAutoHyphens w:val="0"/>
        <w:spacing w:before="0" w:line="276" w:lineRule="auto"/>
        <w:jc w:val="right"/>
        <w:rPr>
          <w:rFonts w:ascii="Times New Roman" w:hAnsi="Times New Roman" w:cs="Times New Roman"/>
          <w:color w:val="auto"/>
          <w:sz w:val="22"/>
          <w:szCs w:val="22"/>
          <w:lang w:eastAsia="ru-RU"/>
        </w:rPr>
      </w:pPr>
    </w:p>
    <w:p w:rsidR="000D1F69" w:rsidRDefault="000D1F69" w:rsidP="00006FC5">
      <w:pPr>
        <w:shd w:val="clear" w:color="auto" w:fill="FFFFFF"/>
        <w:suppressAutoHyphens w:val="0"/>
        <w:spacing w:before="0" w:line="276" w:lineRule="auto"/>
        <w:jc w:val="right"/>
        <w:rPr>
          <w:rFonts w:ascii="Times New Roman" w:hAnsi="Times New Roman" w:cs="Times New Roman"/>
          <w:color w:val="auto"/>
          <w:sz w:val="22"/>
          <w:szCs w:val="22"/>
          <w:lang w:eastAsia="ru-RU"/>
        </w:rPr>
      </w:pPr>
      <w:bookmarkStart w:id="0" w:name="_GoBack"/>
      <w:bookmarkEnd w:id="0"/>
    </w:p>
    <w:p w:rsidR="00FD187B" w:rsidRPr="0086188D" w:rsidRDefault="00FD187B" w:rsidP="00006FC5">
      <w:pPr>
        <w:shd w:val="clear" w:color="auto" w:fill="FFFFFF"/>
        <w:suppressAutoHyphens w:val="0"/>
        <w:spacing w:before="0" w:line="276" w:lineRule="auto"/>
        <w:jc w:val="right"/>
        <w:rPr>
          <w:rFonts w:ascii="Times New Roman" w:hAnsi="Times New Roman" w:cs="Times New Roman"/>
          <w:color w:val="auto"/>
          <w:sz w:val="22"/>
          <w:szCs w:val="22"/>
          <w:lang w:eastAsia="ru-RU"/>
        </w:rPr>
      </w:pPr>
    </w:p>
    <w:p w:rsidR="00006FC5" w:rsidRPr="0086188D" w:rsidRDefault="00006FC5" w:rsidP="00006FC5">
      <w:pPr>
        <w:shd w:val="clear" w:color="auto" w:fill="FFFFFF"/>
        <w:suppressAutoHyphens w:val="0"/>
        <w:spacing w:before="0" w:line="276" w:lineRule="auto"/>
        <w:jc w:val="right"/>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lastRenderedPageBreak/>
        <w:t xml:space="preserve">Приложение 1.1. </w:t>
      </w:r>
    </w:p>
    <w:p w:rsidR="00006FC5" w:rsidRPr="0086188D" w:rsidRDefault="00006FC5" w:rsidP="00006FC5">
      <w:pPr>
        <w:shd w:val="clear" w:color="auto" w:fill="FFFFFF"/>
        <w:suppressAutoHyphens w:val="0"/>
        <w:spacing w:before="0" w:line="276" w:lineRule="auto"/>
        <w:jc w:val="right"/>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к Техническому заданию</w:t>
      </w:r>
    </w:p>
    <w:p w:rsidR="00006FC5" w:rsidRPr="0086188D" w:rsidRDefault="00006FC5" w:rsidP="00006FC5">
      <w:pPr>
        <w:shd w:val="clear" w:color="auto" w:fill="FFFFFF"/>
        <w:suppressAutoHyphens w:val="0"/>
        <w:spacing w:before="0" w:line="276" w:lineRule="auto"/>
        <w:jc w:val="right"/>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center"/>
        <w:rPr>
          <w:rFonts w:ascii="Times New Roman" w:eastAsia="Calibri" w:hAnsi="Times New Roman" w:cs="Times New Roman"/>
          <w:b/>
          <w:color w:val="auto"/>
          <w:sz w:val="22"/>
          <w:szCs w:val="22"/>
          <w:lang w:eastAsia="en-US"/>
        </w:rPr>
      </w:pPr>
      <w:r w:rsidRPr="0086188D">
        <w:rPr>
          <w:rFonts w:ascii="Times New Roman" w:eastAsia="Calibri" w:hAnsi="Times New Roman" w:cs="Times New Roman"/>
          <w:b/>
          <w:color w:val="auto"/>
          <w:sz w:val="22"/>
          <w:szCs w:val="22"/>
          <w:lang w:eastAsia="en-US"/>
        </w:rPr>
        <w:t xml:space="preserve">Перечень </w:t>
      </w:r>
      <w:r w:rsidR="000E251A">
        <w:rPr>
          <w:rFonts w:ascii="Times New Roman" w:eastAsia="Calibri" w:hAnsi="Times New Roman" w:cs="Times New Roman"/>
          <w:b/>
          <w:color w:val="auto"/>
          <w:sz w:val="22"/>
          <w:szCs w:val="22"/>
          <w:lang w:eastAsia="en-US"/>
        </w:rPr>
        <w:t>услуг</w:t>
      </w:r>
      <w:r w:rsidRPr="0086188D">
        <w:rPr>
          <w:rFonts w:ascii="Times New Roman" w:eastAsia="Calibri" w:hAnsi="Times New Roman" w:cs="Times New Roman"/>
          <w:b/>
          <w:color w:val="auto"/>
          <w:sz w:val="22"/>
          <w:szCs w:val="22"/>
          <w:lang w:eastAsia="en-US"/>
        </w:rPr>
        <w:t xml:space="preserve"> по техническому обслуживанию РТДУ.</w:t>
      </w:r>
    </w:p>
    <w:p w:rsidR="00006FC5" w:rsidRPr="0086188D" w:rsidRDefault="00006FC5" w:rsidP="00006FC5">
      <w:pPr>
        <w:suppressAutoHyphens w:val="0"/>
        <w:spacing w:before="0"/>
        <w:jc w:val="center"/>
        <w:rPr>
          <w:rFonts w:ascii="Times New Roman" w:eastAsia="Calibri" w:hAnsi="Times New Roman" w:cs="Times New Roman"/>
          <w:b/>
          <w:color w:val="auto"/>
          <w:sz w:val="22"/>
          <w:szCs w:val="22"/>
          <w:lang w:eastAsia="en-US"/>
        </w:rPr>
      </w:pPr>
    </w:p>
    <w:tbl>
      <w:tblPr>
        <w:tblW w:w="9209" w:type="dxa"/>
        <w:tblLook w:val="04A0" w:firstRow="1" w:lastRow="0" w:firstColumn="1" w:lastColumn="0" w:noHBand="0" w:noVBand="1"/>
      </w:tblPr>
      <w:tblGrid>
        <w:gridCol w:w="596"/>
        <w:gridCol w:w="8613"/>
      </w:tblGrid>
      <w:tr w:rsidR="00006FC5" w:rsidRPr="0086188D" w:rsidTr="005473C4">
        <w:trPr>
          <w:trHeight w:val="960"/>
        </w:trPr>
        <w:tc>
          <w:tcPr>
            <w:tcW w:w="596" w:type="dxa"/>
            <w:tcBorders>
              <w:top w:val="single" w:sz="4" w:space="0" w:color="auto"/>
              <w:left w:val="single" w:sz="4" w:space="0" w:color="auto"/>
              <w:bottom w:val="single" w:sz="8" w:space="0" w:color="auto"/>
              <w:right w:val="single" w:sz="8" w:space="0" w:color="auto"/>
            </w:tcBorders>
            <w:shd w:val="clear" w:color="auto" w:fill="auto"/>
            <w:vAlign w:val="center"/>
            <w:hideMark/>
          </w:tcPr>
          <w:p w:rsidR="00006FC5" w:rsidRPr="0086188D" w:rsidRDefault="00006FC5" w:rsidP="00006FC5">
            <w:pPr>
              <w:suppressAutoHyphens w:val="0"/>
              <w:spacing w:before="0"/>
              <w:jc w:val="center"/>
              <w:rPr>
                <w:rFonts w:ascii="Times New Roman" w:hAnsi="Times New Roman" w:cs="Times New Roman"/>
                <w:color w:val="000000"/>
                <w:sz w:val="22"/>
                <w:szCs w:val="22"/>
                <w:lang w:eastAsia="ru-RU"/>
              </w:rPr>
            </w:pPr>
            <w:r w:rsidRPr="0086188D">
              <w:rPr>
                <w:rFonts w:ascii="Times New Roman" w:hAnsi="Times New Roman" w:cs="Times New Roman"/>
                <w:color w:val="000000"/>
                <w:sz w:val="22"/>
                <w:szCs w:val="22"/>
                <w:lang w:eastAsia="ru-RU"/>
              </w:rPr>
              <w:t>№ п/п</w:t>
            </w:r>
          </w:p>
        </w:tc>
        <w:tc>
          <w:tcPr>
            <w:tcW w:w="8613" w:type="dxa"/>
            <w:tcBorders>
              <w:top w:val="single" w:sz="4" w:space="0" w:color="auto"/>
              <w:left w:val="nil"/>
              <w:bottom w:val="single" w:sz="8" w:space="0" w:color="auto"/>
              <w:right w:val="single" w:sz="8" w:space="0" w:color="auto"/>
            </w:tcBorders>
            <w:shd w:val="clear" w:color="auto" w:fill="auto"/>
            <w:vAlign w:val="center"/>
            <w:hideMark/>
          </w:tcPr>
          <w:p w:rsidR="00006FC5" w:rsidRPr="0086188D" w:rsidRDefault="00006FC5" w:rsidP="00006FC5">
            <w:pPr>
              <w:suppressAutoHyphens w:val="0"/>
              <w:spacing w:before="0"/>
              <w:jc w:val="center"/>
              <w:rPr>
                <w:rFonts w:ascii="Times New Roman" w:hAnsi="Times New Roman" w:cs="Times New Roman"/>
                <w:color w:val="000000"/>
                <w:sz w:val="22"/>
                <w:szCs w:val="22"/>
                <w:lang w:eastAsia="ru-RU"/>
              </w:rPr>
            </w:pPr>
            <w:r w:rsidRPr="0086188D">
              <w:rPr>
                <w:rFonts w:ascii="Times New Roman" w:hAnsi="Times New Roman" w:cs="Times New Roman"/>
                <w:color w:val="000000"/>
                <w:sz w:val="22"/>
                <w:szCs w:val="22"/>
                <w:lang w:eastAsia="ru-RU"/>
              </w:rPr>
              <w:t xml:space="preserve">Перечень </w:t>
            </w:r>
            <w:r w:rsidR="000E251A">
              <w:rPr>
                <w:rFonts w:ascii="Times New Roman" w:hAnsi="Times New Roman" w:cs="Times New Roman"/>
                <w:color w:val="000000"/>
                <w:sz w:val="22"/>
                <w:szCs w:val="22"/>
                <w:lang w:eastAsia="ru-RU"/>
              </w:rPr>
              <w:t>услуг</w:t>
            </w:r>
            <w:r w:rsidRPr="0086188D">
              <w:rPr>
                <w:rFonts w:ascii="Times New Roman" w:hAnsi="Times New Roman" w:cs="Times New Roman"/>
                <w:color w:val="000000"/>
                <w:sz w:val="22"/>
                <w:szCs w:val="22"/>
                <w:lang w:eastAsia="ru-RU"/>
              </w:rPr>
              <w:t xml:space="preserve"> по техническому обслуживанию </w:t>
            </w:r>
            <w:proofErr w:type="spellStart"/>
            <w:r w:rsidRPr="0086188D">
              <w:rPr>
                <w:rFonts w:ascii="Times New Roman" w:hAnsi="Times New Roman" w:cs="Times New Roman"/>
                <w:color w:val="000000"/>
                <w:sz w:val="22"/>
                <w:szCs w:val="22"/>
                <w:lang w:eastAsia="ru-RU"/>
              </w:rPr>
              <w:t>ренгентелевизионной</w:t>
            </w:r>
            <w:proofErr w:type="spellEnd"/>
            <w:r w:rsidRPr="0086188D">
              <w:rPr>
                <w:rFonts w:ascii="Times New Roman" w:hAnsi="Times New Roman" w:cs="Times New Roman"/>
                <w:color w:val="000000"/>
                <w:sz w:val="22"/>
                <w:szCs w:val="22"/>
                <w:lang w:eastAsia="ru-RU"/>
              </w:rPr>
              <w:t xml:space="preserve"> установки </w:t>
            </w:r>
            <w:r w:rsidRPr="0086188D">
              <w:rPr>
                <w:rFonts w:ascii="Times New Roman" w:hAnsi="Times New Roman" w:cs="Times New Roman"/>
                <w:color w:val="000000"/>
                <w:sz w:val="22"/>
                <w:szCs w:val="22"/>
                <w:lang w:val="en-US" w:eastAsia="ru-RU"/>
              </w:rPr>
              <w:t>HI</w:t>
            </w:r>
            <w:r w:rsidRPr="0086188D">
              <w:rPr>
                <w:rFonts w:ascii="Times New Roman" w:hAnsi="Times New Roman" w:cs="Times New Roman"/>
                <w:color w:val="000000"/>
                <w:sz w:val="22"/>
                <w:szCs w:val="22"/>
                <w:lang w:eastAsia="ru-RU"/>
              </w:rPr>
              <w:t>-</w:t>
            </w:r>
            <w:r w:rsidRPr="0086188D">
              <w:rPr>
                <w:rFonts w:ascii="Times New Roman" w:hAnsi="Times New Roman" w:cs="Times New Roman"/>
                <w:color w:val="000000"/>
                <w:sz w:val="22"/>
                <w:szCs w:val="22"/>
                <w:lang w:val="en-US" w:eastAsia="ru-RU"/>
              </w:rPr>
              <w:t>SCAN</w:t>
            </w:r>
            <w:r w:rsidRPr="0086188D">
              <w:rPr>
                <w:rFonts w:ascii="Times New Roman" w:hAnsi="Times New Roman" w:cs="Times New Roman"/>
                <w:color w:val="000000"/>
                <w:sz w:val="22"/>
                <w:szCs w:val="22"/>
                <w:lang w:eastAsia="ru-RU"/>
              </w:rPr>
              <w:t xml:space="preserve"> 6040</w:t>
            </w:r>
            <w:r w:rsidRPr="0086188D">
              <w:rPr>
                <w:rFonts w:ascii="Times New Roman" w:hAnsi="Times New Roman" w:cs="Times New Roman"/>
                <w:color w:val="000000"/>
                <w:sz w:val="22"/>
                <w:szCs w:val="22"/>
                <w:lang w:val="en-US" w:eastAsia="ru-RU"/>
              </w:rPr>
              <w:t>I</w:t>
            </w:r>
            <w:r w:rsidRPr="0086188D">
              <w:rPr>
                <w:rFonts w:ascii="Times New Roman" w:hAnsi="Times New Roman" w:cs="Times New Roman"/>
                <w:color w:val="000000"/>
                <w:sz w:val="22"/>
                <w:szCs w:val="22"/>
                <w:lang w:eastAsia="ru-RU"/>
              </w:rPr>
              <w:t xml:space="preserve"> </w:t>
            </w:r>
          </w:p>
        </w:tc>
      </w:tr>
      <w:tr w:rsidR="00006FC5" w:rsidRPr="0086188D" w:rsidTr="005473C4">
        <w:trPr>
          <w:trHeight w:val="453"/>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6FC5" w:rsidRPr="0086188D" w:rsidRDefault="00006FC5" w:rsidP="00006FC5">
            <w:pPr>
              <w:suppressAutoHyphens w:val="0"/>
              <w:spacing w:before="0"/>
              <w:jc w:val="center"/>
              <w:rPr>
                <w:rFonts w:ascii="Times New Roman" w:hAnsi="Times New Roman" w:cs="Times New Roman"/>
                <w:color w:val="000000"/>
                <w:sz w:val="22"/>
                <w:szCs w:val="22"/>
                <w:lang w:eastAsia="ru-RU"/>
              </w:rPr>
            </w:pPr>
            <w:r w:rsidRPr="0086188D">
              <w:rPr>
                <w:rFonts w:ascii="Times New Roman" w:hAnsi="Times New Roman" w:cs="Times New Roman"/>
                <w:color w:val="000000"/>
                <w:sz w:val="22"/>
                <w:szCs w:val="22"/>
                <w:lang w:eastAsia="ru-RU"/>
              </w:rPr>
              <w:t>1</w:t>
            </w:r>
          </w:p>
        </w:tc>
        <w:tc>
          <w:tcPr>
            <w:tcW w:w="8613" w:type="dxa"/>
            <w:tcBorders>
              <w:top w:val="single" w:sz="4" w:space="0" w:color="auto"/>
              <w:left w:val="nil"/>
              <w:bottom w:val="single" w:sz="4" w:space="0" w:color="auto"/>
              <w:right w:val="single" w:sz="4" w:space="0" w:color="auto"/>
            </w:tcBorders>
            <w:shd w:val="clear" w:color="auto" w:fill="auto"/>
            <w:vAlign w:val="center"/>
            <w:hideMark/>
          </w:tcPr>
          <w:p w:rsidR="00006FC5" w:rsidRPr="0086188D" w:rsidRDefault="00006FC5" w:rsidP="00006FC5">
            <w:pPr>
              <w:suppressAutoHyphens w:val="0"/>
              <w:spacing w:before="0"/>
              <w:rPr>
                <w:rFonts w:ascii="Times New Roman" w:hAnsi="Times New Roman" w:cs="Times New Roman"/>
                <w:color w:val="000000"/>
                <w:sz w:val="22"/>
                <w:szCs w:val="22"/>
                <w:lang w:eastAsia="ru-RU"/>
              </w:rPr>
            </w:pPr>
            <w:r w:rsidRPr="0086188D">
              <w:rPr>
                <w:rFonts w:ascii="Times New Roman" w:hAnsi="Times New Roman" w:cs="Times New Roman"/>
                <w:color w:val="000000"/>
                <w:sz w:val="22"/>
                <w:szCs w:val="22"/>
                <w:lang w:eastAsia="ru-RU"/>
              </w:rPr>
              <w:t>Проверка свинцовой экранировки.</w:t>
            </w:r>
          </w:p>
        </w:tc>
      </w:tr>
      <w:tr w:rsidR="00006FC5" w:rsidRPr="0086188D" w:rsidTr="005473C4">
        <w:trPr>
          <w:trHeight w:val="453"/>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006FC5" w:rsidRPr="0086188D" w:rsidRDefault="00006FC5" w:rsidP="00006FC5">
            <w:pPr>
              <w:suppressAutoHyphens w:val="0"/>
              <w:spacing w:before="0"/>
              <w:jc w:val="center"/>
              <w:rPr>
                <w:rFonts w:ascii="Times New Roman" w:hAnsi="Times New Roman" w:cs="Times New Roman"/>
                <w:color w:val="000000"/>
                <w:sz w:val="22"/>
                <w:szCs w:val="22"/>
                <w:lang w:eastAsia="ru-RU"/>
              </w:rPr>
            </w:pPr>
            <w:r w:rsidRPr="0086188D">
              <w:rPr>
                <w:rFonts w:ascii="Times New Roman" w:hAnsi="Times New Roman" w:cs="Times New Roman"/>
                <w:color w:val="000000"/>
                <w:sz w:val="22"/>
                <w:szCs w:val="22"/>
                <w:lang w:eastAsia="ru-RU"/>
              </w:rPr>
              <w:t>2</w:t>
            </w:r>
          </w:p>
        </w:tc>
        <w:tc>
          <w:tcPr>
            <w:tcW w:w="8613" w:type="dxa"/>
            <w:tcBorders>
              <w:top w:val="single" w:sz="4" w:space="0" w:color="auto"/>
              <w:left w:val="nil"/>
              <w:bottom w:val="single" w:sz="4" w:space="0" w:color="auto"/>
              <w:right w:val="single" w:sz="4" w:space="0" w:color="auto"/>
            </w:tcBorders>
            <w:shd w:val="clear" w:color="auto" w:fill="auto"/>
            <w:vAlign w:val="center"/>
          </w:tcPr>
          <w:p w:rsidR="00006FC5" w:rsidRPr="0086188D" w:rsidRDefault="00006FC5" w:rsidP="00006FC5">
            <w:pPr>
              <w:suppressAutoHyphens w:val="0"/>
              <w:spacing w:before="0"/>
              <w:rPr>
                <w:rFonts w:ascii="Times New Roman" w:hAnsi="Times New Roman" w:cs="Times New Roman"/>
                <w:color w:val="000000"/>
                <w:sz w:val="22"/>
                <w:szCs w:val="22"/>
                <w:lang w:eastAsia="ru-RU"/>
              </w:rPr>
            </w:pPr>
            <w:r w:rsidRPr="0086188D">
              <w:rPr>
                <w:rFonts w:ascii="Times New Roman" w:hAnsi="Times New Roman" w:cs="Times New Roman"/>
                <w:color w:val="000000"/>
                <w:sz w:val="22"/>
                <w:szCs w:val="22"/>
                <w:lang w:eastAsia="ru-RU"/>
              </w:rPr>
              <w:t>Проверка системы блокировки.</w:t>
            </w:r>
          </w:p>
        </w:tc>
      </w:tr>
      <w:tr w:rsidR="00006FC5" w:rsidRPr="0086188D" w:rsidTr="005473C4">
        <w:trPr>
          <w:trHeight w:val="453"/>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006FC5" w:rsidRPr="0086188D" w:rsidRDefault="00006FC5" w:rsidP="00006FC5">
            <w:pPr>
              <w:suppressAutoHyphens w:val="0"/>
              <w:spacing w:before="0"/>
              <w:jc w:val="center"/>
              <w:rPr>
                <w:rFonts w:ascii="Times New Roman" w:hAnsi="Times New Roman" w:cs="Times New Roman"/>
                <w:color w:val="000000"/>
                <w:sz w:val="22"/>
                <w:szCs w:val="22"/>
                <w:lang w:eastAsia="ru-RU"/>
              </w:rPr>
            </w:pPr>
            <w:r w:rsidRPr="0086188D">
              <w:rPr>
                <w:rFonts w:ascii="Times New Roman" w:hAnsi="Times New Roman" w:cs="Times New Roman"/>
                <w:color w:val="000000"/>
                <w:sz w:val="22"/>
                <w:szCs w:val="22"/>
                <w:lang w:eastAsia="ru-RU"/>
              </w:rPr>
              <w:t xml:space="preserve">3 </w:t>
            </w:r>
          </w:p>
        </w:tc>
        <w:tc>
          <w:tcPr>
            <w:tcW w:w="8613" w:type="dxa"/>
            <w:tcBorders>
              <w:top w:val="single" w:sz="4" w:space="0" w:color="auto"/>
              <w:left w:val="nil"/>
              <w:bottom w:val="single" w:sz="4" w:space="0" w:color="auto"/>
              <w:right w:val="single" w:sz="4" w:space="0" w:color="auto"/>
            </w:tcBorders>
            <w:shd w:val="clear" w:color="auto" w:fill="auto"/>
            <w:vAlign w:val="center"/>
          </w:tcPr>
          <w:p w:rsidR="00006FC5" w:rsidRPr="0086188D" w:rsidRDefault="00006FC5" w:rsidP="00006FC5">
            <w:pPr>
              <w:suppressAutoHyphens w:val="0"/>
              <w:spacing w:before="0"/>
              <w:rPr>
                <w:rFonts w:ascii="Times New Roman" w:hAnsi="Times New Roman" w:cs="Times New Roman"/>
                <w:color w:val="000000"/>
                <w:sz w:val="22"/>
                <w:szCs w:val="22"/>
                <w:lang w:eastAsia="ru-RU"/>
              </w:rPr>
            </w:pPr>
            <w:r w:rsidRPr="0086188D">
              <w:rPr>
                <w:rFonts w:ascii="Times New Roman" w:hAnsi="Times New Roman" w:cs="Times New Roman"/>
                <w:color w:val="000000"/>
                <w:sz w:val="22"/>
                <w:szCs w:val="22"/>
                <w:lang w:eastAsia="ru-RU"/>
              </w:rPr>
              <w:t>Проверка защитных электрических цепей.</w:t>
            </w:r>
          </w:p>
        </w:tc>
      </w:tr>
      <w:tr w:rsidR="00006FC5" w:rsidRPr="0086188D" w:rsidTr="005473C4">
        <w:trPr>
          <w:trHeight w:val="453"/>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006FC5" w:rsidRPr="0086188D" w:rsidRDefault="00006FC5" w:rsidP="00006FC5">
            <w:pPr>
              <w:suppressAutoHyphens w:val="0"/>
              <w:spacing w:before="0"/>
              <w:jc w:val="center"/>
              <w:rPr>
                <w:rFonts w:ascii="Times New Roman" w:hAnsi="Times New Roman" w:cs="Times New Roman"/>
                <w:color w:val="000000"/>
                <w:sz w:val="22"/>
                <w:szCs w:val="22"/>
                <w:lang w:eastAsia="ru-RU"/>
              </w:rPr>
            </w:pPr>
            <w:r w:rsidRPr="0086188D">
              <w:rPr>
                <w:rFonts w:ascii="Times New Roman" w:hAnsi="Times New Roman" w:cs="Times New Roman"/>
                <w:color w:val="000000"/>
                <w:sz w:val="22"/>
                <w:szCs w:val="22"/>
                <w:lang w:eastAsia="ru-RU"/>
              </w:rPr>
              <w:t>4</w:t>
            </w:r>
          </w:p>
        </w:tc>
        <w:tc>
          <w:tcPr>
            <w:tcW w:w="8613" w:type="dxa"/>
            <w:tcBorders>
              <w:top w:val="single" w:sz="4" w:space="0" w:color="auto"/>
              <w:left w:val="nil"/>
              <w:bottom w:val="single" w:sz="4" w:space="0" w:color="auto"/>
              <w:right w:val="single" w:sz="4" w:space="0" w:color="auto"/>
            </w:tcBorders>
            <w:shd w:val="clear" w:color="auto" w:fill="auto"/>
            <w:vAlign w:val="center"/>
          </w:tcPr>
          <w:p w:rsidR="00006FC5" w:rsidRPr="0086188D" w:rsidRDefault="00006FC5" w:rsidP="00006FC5">
            <w:pPr>
              <w:suppressAutoHyphens w:val="0"/>
              <w:spacing w:before="0"/>
              <w:rPr>
                <w:rFonts w:ascii="Times New Roman" w:hAnsi="Times New Roman" w:cs="Times New Roman"/>
                <w:color w:val="000000"/>
                <w:sz w:val="22"/>
                <w:szCs w:val="22"/>
                <w:lang w:eastAsia="ru-RU"/>
              </w:rPr>
            </w:pPr>
            <w:r w:rsidRPr="0086188D">
              <w:rPr>
                <w:rFonts w:ascii="Times New Roman" w:hAnsi="Times New Roman" w:cs="Times New Roman"/>
                <w:color w:val="000000"/>
                <w:sz w:val="22"/>
                <w:szCs w:val="22"/>
                <w:lang w:eastAsia="ru-RU"/>
              </w:rPr>
              <w:t>Проверка приводных электрических цепей</w:t>
            </w:r>
          </w:p>
        </w:tc>
      </w:tr>
      <w:tr w:rsidR="00006FC5" w:rsidRPr="0086188D" w:rsidTr="005473C4">
        <w:trPr>
          <w:trHeight w:val="453"/>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006FC5" w:rsidRPr="0086188D" w:rsidRDefault="00006FC5" w:rsidP="00006FC5">
            <w:pPr>
              <w:suppressAutoHyphens w:val="0"/>
              <w:spacing w:before="0"/>
              <w:jc w:val="center"/>
              <w:rPr>
                <w:rFonts w:ascii="Times New Roman" w:hAnsi="Times New Roman" w:cs="Times New Roman"/>
                <w:color w:val="000000"/>
                <w:sz w:val="22"/>
                <w:szCs w:val="22"/>
                <w:lang w:eastAsia="ru-RU"/>
              </w:rPr>
            </w:pPr>
            <w:r w:rsidRPr="0086188D">
              <w:rPr>
                <w:rFonts w:ascii="Times New Roman" w:hAnsi="Times New Roman" w:cs="Times New Roman"/>
                <w:color w:val="000000"/>
                <w:sz w:val="22"/>
                <w:szCs w:val="22"/>
                <w:lang w:eastAsia="ru-RU"/>
              </w:rPr>
              <w:t>5</w:t>
            </w:r>
          </w:p>
        </w:tc>
        <w:tc>
          <w:tcPr>
            <w:tcW w:w="8613" w:type="dxa"/>
            <w:tcBorders>
              <w:top w:val="single" w:sz="4" w:space="0" w:color="auto"/>
              <w:left w:val="nil"/>
              <w:bottom w:val="single" w:sz="4" w:space="0" w:color="auto"/>
              <w:right w:val="single" w:sz="4" w:space="0" w:color="auto"/>
            </w:tcBorders>
            <w:shd w:val="clear" w:color="auto" w:fill="auto"/>
            <w:vAlign w:val="center"/>
          </w:tcPr>
          <w:p w:rsidR="00006FC5" w:rsidRPr="0086188D" w:rsidRDefault="00006FC5" w:rsidP="00006FC5">
            <w:pPr>
              <w:suppressAutoHyphens w:val="0"/>
              <w:spacing w:before="0"/>
              <w:rPr>
                <w:rFonts w:ascii="Times New Roman" w:hAnsi="Times New Roman" w:cs="Times New Roman"/>
                <w:color w:val="000000"/>
                <w:sz w:val="22"/>
                <w:szCs w:val="22"/>
                <w:lang w:eastAsia="ru-RU"/>
              </w:rPr>
            </w:pPr>
            <w:r w:rsidRPr="0086188D">
              <w:rPr>
                <w:rFonts w:ascii="Times New Roman" w:hAnsi="Times New Roman" w:cs="Times New Roman"/>
                <w:color w:val="000000"/>
                <w:sz w:val="22"/>
                <w:szCs w:val="22"/>
                <w:lang w:eastAsia="ru-RU"/>
              </w:rPr>
              <w:t>Проверка источников питания.</w:t>
            </w:r>
          </w:p>
        </w:tc>
      </w:tr>
      <w:tr w:rsidR="00006FC5" w:rsidRPr="0086188D" w:rsidTr="005473C4">
        <w:trPr>
          <w:trHeight w:val="453"/>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006FC5" w:rsidRPr="0086188D" w:rsidRDefault="00006FC5" w:rsidP="00006FC5">
            <w:pPr>
              <w:suppressAutoHyphens w:val="0"/>
              <w:spacing w:before="0"/>
              <w:jc w:val="center"/>
              <w:rPr>
                <w:rFonts w:ascii="Times New Roman" w:hAnsi="Times New Roman" w:cs="Times New Roman"/>
                <w:color w:val="000000"/>
                <w:sz w:val="22"/>
                <w:szCs w:val="22"/>
                <w:lang w:eastAsia="ru-RU"/>
              </w:rPr>
            </w:pPr>
            <w:r w:rsidRPr="0086188D">
              <w:rPr>
                <w:rFonts w:ascii="Times New Roman" w:hAnsi="Times New Roman" w:cs="Times New Roman"/>
                <w:color w:val="000000"/>
                <w:sz w:val="22"/>
                <w:szCs w:val="22"/>
                <w:lang w:eastAsia="ru-RU"/>
              </w:rPr>
              <w:t>6</w:t>
            </w:r>
          </w:p>
        </w:tc>
        <w:tc>
          <w:tcPr>
            <w:tcW w:w="8613" w:type="dxa"/>
            <w:tcBorders>
              <w:top w:val="single" w:sz="4" w:space="0" w:color="auto"/>
              <w:left w:val="nil"/>
              <w:bottom w:val="single" w:sz="4" w:space="0" w:color="auto"/>
              <w:right w:val="single" w:sz="4" w:space="0" w:color="auto"/>
            </w:tcBorders>
            <w:shd w:val="clear" w:color="auto" w:fill="auto"/>
            <w:vAlign w:val="center"/>
          </w:tcPr>
          <w:p w:rsidR="00006FC5" w:rsidRPr="0086188D" w:rsidRDefault="00006FC5" w:rsidP="00006FC5">
            <w:pPr>
              <w:suppressAutoHyphens w:val="0"/>
              <w:spacing w:before="0"/>
              <w:rPr>
                <w:rFonts w:ascii="Times New Roman" w:hAnsi="Times New Roman" w:cs="Times New Roman"/>
                <w:color w:val="000000"/>
                <w:sz w:val="22"/>
                <w:szCs w:val="22"/>
                <w:lang w:eastAsia="ru-RU"/>
              </w:rPr>
            </w:pPr>
            <w:r w:rsidRPr="0086188D">
              <w:rPr>
                <w:rFonts w:ascii="Times New Roman" w:hAnsi="Times New Roman" w:cs="Times New Roman"/>
                <w:color w:val="000000"/>
                <w:sz w:val="22"/>
                <w:szCs w:val="22"/>
                <w:lang w:eastAsia="ru-RU"/>
              </w:rPr>
              <w:t>Проверка бесперебойных источников питания.</w:t>
            </w:r>
          </w:p>
        </w:tc>
      </w:tr>
      <w:tr w:rsidR="00006FC5" w:rsidRPr="0086188D" w:rsidTr="005473C4">
        <w:trPr>
          <w:trHeight w:val="453"/>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006FC5" w:rsidRPr="0086188D" w:rsidRDefault="00006FC5" w:rsidP="00006FC5">
            <w:pPr>
              <w:suppressAutoHyphens w:val="0"/>
              <w:spacing w:before="0"/>
              <w:jc w:val="center"/>
              <w:rPr>
                <w:rFonts w:ascii="Times New Roman" w:hAnsi="Times New Roman" w:cs="Times New Roman"/>
                <w:color w:val="000000"/>
                <w:sz w:val="22"/>
                <w:szCs w:val="22"/>
                <w:lang w:eastAsia="ru-RU"/>
              </w:rPr>
            </w:pPr>
            <w:r w:rsidRPr="0086188D">
              <w:rPr>
                <w:rFonts w:ascii="Times New Roman" w:hAnsi="Times New Roman" w:cs="Times New Roman"/>
                <w:color w:val="000000"/>
                <w:sz w:val="22"/>
                <w:szCs w:val="22"/>
                <w:lang w:eastAsia="ru-RU"/>
              </w:rPr>
              <w:t>7</w:t>
            </w:r>
          </w:p>
        </w:tc>
        <w:tc>
          <w:tcPr>
            <w:tcW w:w="8613" w:type="dxa"/>
            <w:tcBorders>
              <w:top w:val="single" w:sz="4" w:space="0" w:color="auto"/>
              <w:left w:val="nil"/>
              <w:bottom w:val="single" w:sz="4" w:space="0" w:color="auto"/>
              <w:right w:val="single" w:sz="4" w:space="0" w:color="auto"/>
            </w:tcBorders>
            <w:shd w:val="clear" w:color="auto" w:fill="auto"/>
            <w:vAlign w:val="center"/>
          </w:tcPr>
          <w:p w:rsidR="00006FC5" w:rsidRPr="0086188D" w:rsidRDefault="00006FC5" w:rsidP="00006FC5">
            <w:pPr>
              <w:suppressAutoHyphens w:val="0"/>
              <w:spacing w:before="0"/>
              <w:rPr>
                <w:rFonts w:ascii="Times New Roman" w:hAnsi="Times New Roman" w:cs="Times New Roman"/>
                <w:color w:val="000000"/>
                <w:sz w:val="22"/>
                <w:szCs w:val="22"/>
                <w:lang w:eastAsia="ru-RU"/>
              </w:rPr>
            </w:pPr>
            <w:r w:rsidRPr="0086188D">
              <w:rPr>
                <w:rFonts w:ascii="Times New Roman" w:hAnsi="Times New Roman" w:cs="Times New Roman"/>
                <w:color w:val="000000"/>
                <w:sz w:val="22"/>
                <w:szCs w:val="22"/>
                <w:lang w:eastAsia="ru-RU"/>
              </w:rPr>
              <w:t xml:space="preserve">Проверка, возможных повреждений </w:t>
            </w:r>
            <w:r w:rsidR="0086188D" w:rsidRPr="0086188D">
              <w:rPr>
                <w:rFonts w:ascii="Times New Roman" w:hAnsi="Times New Roman" w:cs="Times New Roman"/>
                <w:color w:val="000000"/>
                <w:sz w:val="22"/>
                <w:szCs w:val="22"/>
                <w:lang w:eastAsia="ru-RU"/>
              </w:rPr>
              <w:t>и регулировка</w:t>
            </w:r>
            <w:r w:rsidRPr="0086188D">
              <w:rPr>
                <w:rFonts w:ascii="Times New Roman" w:hAnsi="Times New Roman" w:cs="Times New Roman"/>
                <w:color w:val="000000"/>
                <w:sz w:val="22"/>
                <w:szCs w:val="22"/>
                <w:lang w:eastAsia="ru-RU"/>
              </w:rPr>
              <w:t xml:space="preserve"> конвейерной ленты.</w:t>
            </w:r>
          </w:p>
        </w:tc>
      </w:tr>
      <w:tr w:rsidR="00006FC5" w:rsidRPr="0086188D" w:rsidTr="005473C4">
        <w:trPr>
          <w:trHeight w:val="453"/>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006FC5" w:rsidRPr="0086188D" w:rsidRDefault="00006FC5" w:rsidP="00006FC5">
            <w:pPr>
              <w:suppressAutoHyphens w:val="0"/>
              <w:spacing w:before="0"/>
              <w:jc w:val="center"/>
              <w:rPr>
                <w:rFonts w:ascii="Times New Roman" w:hAnsi="Times New Roman" w:cs="Times New Roman"/>
                <w:color w:val="000000"/>
                <w:sz w:val="22"/>
                <w:szCs w:val="22"/>
                <w:lang w:eastAsia="ru-RU"/>
              </w:rPr>
            </w:pPr>
            <w:r w:rsidRPr="0086188D">
              <w:rPr>
                <w:rFonts w:ascii="Times New Roman" w:hAnsi="Times New Roman" w:cs="Times New Roman"/>
                <w:color w:val="000000"/>
                <w:sz w:val="22"/>
                <w:szCs w:val="22"/>
                <w:lang w:eastAsia="ru-RU"/>
              </w:rPr>
              <w:t>8</w:t>
            </w:r>
          </w:p>
        </w:tc>
        <w:tc>
          <w:tcPr>
            <w:tcW w:w="8613" w:type="dxa"/>
            <w:tcBorders>
              <w:top w:val="single" w:sz="4" w:space="0" w:color="auto"/>
              <w:left w:val="nil"/>
              <w:bottom w:val="single" w:sz="4" w:space="0" w:color="auto"/>
              <w:right w:val="single" w:sz="4" w:space="0" w:color="auto"/>
            </w:tcBorders>
            <w:shd w:val="clear" w:color="auto" w:fill="auto"/>
            <w:vAlign w:val="center"/>
          </w:tcPr>
          <w:p w:rsidR="00006FC5" w:rsidRPr="0086188D" w:rsidRDefault="00006FC5" w:rsidP="00006FC5">
            <w:pPr>
              <w:tabs>
                <w:tab w:val="left" w:pos="360"/>
              </w:tabs>
              <w:spacing w:before="0"/>
              <w:jc w:val="both"/>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Проверка отклонения ленты конвейера в боковом направлении.</w:t>
            </w:r>
          </w:p>
        </w:tc>
      </w:tr>
      <w:tr w:rsidR="00006FC5" w:rsidRPr="0086188D" w:rsidTr="005473C4">
        <w:trPr>
          <w:trHeight w:val="453"/>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006FC5" w:rsidRPr="0086188D" w:rsidRDefault="00006FC5" w:rsidP="00006FC5">
            <w:pPr>
              <w:suppressAutoHyphens w:val="0"/>
              <w:spacing w:before="0"/>
              <w:jc w:val="center"/>
              <w:rPr>
                <w:rFonts w:ascii="Times New Roman" w:hAnsi="Times New Roman" w:cs="Times New Roman"/>
                <w:color w:val="000000"/>
                <w:sz w:val="22"/>
                <w:szCs w:val="22"/>
                <w:lang w:eastAsia="ru-RU"/>
              </w:rPr>
            </w:pPr>
            <w:r w:rsidRPr="0086188D">
              <w:rPr>
                <w:rFonts w:ascii="Times New Roman" w:hAnsi="Times New Roman" w:cs="Times New Roman"/>
                <w:color w:val="000000"/>
                <w:sz w:val="22"/>
                <w:szCs w:val="22"/>
                <w:lang w:eastAsia="ru-RU"/>
              </w:rPr>
              <w:t>9</w:t>
            </w:r>
          </w:p>
        </w:tc>
        <w:tc>
          <w:tcPr>
            <w:tcW w:w="8613" w:type="dxa"/>
            <w:tcBorders>
              <w:top w:val="single" w:sz="4" w:space="0" w:color="auto"/>
              <w:left w:val="nil"/>
              <w:bottom w:val="single" w:sz="4" w:space="0" w:color="auto"/>
              <w:right w:val="single" w:sz="4" w:space="0" w:color="auto"/>
            </w:tcBorders>
            <w:shd w:val="clear" w:color="auto" w:fill="auto"/>
            <w:vAlign w:val="center"/>
          </w:tcPr>
          <w:p w:rsidR="00006FC5" w:rsidRPr="0086188D" w:rsidRDefault="00006FC5" w:rsidP="00006FC5">
            <w:pPr>
              <w:suppressAutoHyphens w:val="0"/>
              <w:spacing w:before="0"/>
              <w:rPr>
                <w:rFonts w:ascii="Times New Roman" w:hAnsi="Times New Roman" w:cs="Times New Roman"/>
                <w:color w:val="000000"/>
                <w:sz w:val="22"/>
                <w:szCs w:val="22"/>
                <w:lang w:eastAsia="ru-RU"/>
              </w:rPr>
            </w:pPr>
            <w:r w:rsidRPr="0086188D">
              <w:rPr>
                <w:rFonts w:ascii="Times New Roman" w:hAnsi="Times New Roman" w:cs="Times New Roman"/>
                <w:color w:val="000000"/>
                <w:sz w:val="22"/>
                <w:szCs w:val="22"/>
                <w:lang w:eastAsia="ru-RU"/>
              </w:rPr>
              <w:t>Проверка роликов и редуктора конвейера, двигателя.</w:t>
            </w:r>
          </w:p>
        </w:tc>
      </w:tr>
      <w:tr w:rsidR="00006FC5" w:rsidRPr="0086188D" w:rsidTr="005473C4">
        <w:trPr>
          <w:trHeight w:val="453"/>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006FC5" w:rsidRPr="0086188D" w:rsidRDefault="00006FC5" w:rsidP="00006FC5">
            <w:pPr>
              <w:suppressAutoHyphens w:val="0"/>
              <w:spacing w:before="0"/>
              <w:jc w:val="center"/>
              <w:rPr>
                <w:rFonts w:ascii="Times New Roman" w:hAnsi="Times New Roman" w:cs="Times New Roman"/>
                <w:color w:val="000000"/>
                <w:sz w:val="22"/>
                <w:szCs w:val="22"/>
                <w:lang w:eastAsia="ru-RU"/>
              </w:rPr>
            </w:pPr>
            <w:r w:rsidRPr="0086188D">
              <w:rPr>
                <w:rFonts w:ascii="Times New Roman" w:hAnsi="Times New Roman" w:cs="Times New Roman"/>
                <w:color w:val="000000"/>
                <w:sz w:val="22"/>
                <w:szCs w:val="22"/>
                <w:lang w:eastAsia="ru-RU"/>
              </w:rPr>
              <w:t>10</w:t>
            </w:r>
          </w:p>
        </w:tc>
        <w:tc>
          <w:tcPr>
            <w:tcW w:w="8613" w:type="dxa"/>
            <w:tcBorders>
              <w:top w:val="single" w:sz="4" w:space="0" w:color="auto"/>
              <w:left w:val="nil"/>
              <w:bottom w:val="single" w:sz="4" w:space="0" w:color="auto"/>
              <w:right w:val="single" w:sz="4" w:space="0" w:color="auto"/>
            </w:tcBorders>
            <w:shd w:val="clear" w:color="auto" w:fill="auto"/>
            <w:vAlign w:val="center"/>
          </w:tcPr>
          <w:p w:rsidR="00006FC5" w:rsidRPr="0086188D" w:rsidRDefault="00006FC5" w:rsidP="00006FC5">
            <w:pPr>
              <w:suppressAutoHyphens w:val="0"/>
              <w:spacing w:before="0"/>
              <w:rPr>
                <w:rFonts w:ascii="Times New Roman" w:hAnsi="Times New Roman" w:cs="Times New Roman"/>
                <w:color w:val="000000"/>
                <w:sz w:val="22"/>
                <w:szCs w:val="22"/>
                <w:lang w:eastAsia="ru-RU"/>
              </w:rPr>
            </w:pPr>
            <w:r w:rsidRPr="0086188D">
              <w:rPr>
                <w:rFonts w:ascii="Times New Roman" w:hAnsi="Times New Roman" w:cs="Times New Roman"/>
                <w:color w:val="000000"/>
                <w:sz w:val="22"/>
                <w:szCs w:val="22"/>
                <w:lang w:eastAsia="ru-RU"/>
              </w:rPr>
              <w:t>Смазка подвижных узлов и механизмов.</w:t>
            </w:r>
          </w:p>
        </w:tc>
      </w:tr>
      <w:tr w:rsidR="00006FC5" w:rsidRPr="0086188D" w:rsidTr="005473C4">
        <w:trPr>
          <w:trHeight w:val="453"/>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006FC5" w:rsidRPr="0086188D" w:rsidRDefault="00006FC5" w:rsidP="00006FC5">
            <w:pPr>
              <w:suppressAutoHyphens w:val="0"/>
              <w:spacing w:before="0"/>
              <w:jc w:val="center"/>
              <w:rPr>
                <w:rFonts w:ascii="Times New Roman" w:hAnsi="Times New Roman" w:cs="Times New Roman"/>
                <w:color w:val="000000"/>
                <w:sz w:val="22"/>
                <w:szCs w:val="22"/>
                <w:lang w:eastAsia="ru-RU"/>
              </w:rPr>
            </w:pPr>
            <w:r w:rsidRPr="0086188D">
              <w:rPr>
                <w:rFonts w:ascii="Times New Roman" w:hAnsi="Times New Roman" w:cs="Times New Roman"/>
                <w:color w:val="000000"/>
                <w:sz w:val="22"/>
                <w:szCs w:val="22"/>
                <w:lang w:eastAsia="ru-RU"/>
              </w:rPr>
              <w:t>11</w:t>
            </w:r>
          </w:p>
        </w:tc>
        <w:tc>
          <w:tcPr>
            <w:tcW w:w="8613" w:type="dxa"/>
            <w:tcBorders>
              <w:top w:val="single" w:sz="4" w:space="0" w:color="auto"/>
              <w:left w:val="nil"/>
              <w:bottom w:val="single" w:sz="4" w:space="0" w:color="auto"/>
              <w:right w:val="single" w:sz="4" w:space="0" w:color="auto"/>
            </w:tcBorders>
            <w:shd w:val="clear" w:color="auto" w:fill="auto"/>
            <w:vAlign w:val="center"/>
          </w:tcPr>
          <w:p w:rsidR="00006FC5" w:rsidRPr="0086188D" w:rsidRDefault="00006FC5" w:rsidP="00006FC5">
            <w:pPr>
              <w:suppressAutoHyphens w:val="0"/>
              <w:spacing w:before="0"/>
              <w:rPr>
                <w:rFonts w:ascii="Times New Roman" w:hAnsi="Times New Roman" w:cs="Times New Roman"/>
                <w:color w:val="000000"/>
                <w:sz w:val="22"/>
                <w:szCs w:val="22"/>
                <w:lang w:eastAsia="ru-RU"/>
              </w:rPr>
            </w:pPr>
            <w:r w:rsidRPr="0086188D">
              <w:rPr>
                <w:rFonts w:ascii="Times New Roman" w:hAnsi="Times New Roman" w:cs="Times New Roman"/>
                <w:color w:val="auto"/>
                <w:sz w:val="22"/>
                <w:szCs w:val="22"/>
                <w:lang w:eastAsia="ru-RU"/>
              </w:rPr>
              <w:t>Проверка крышек корпуса.</w:t>
            </w:r>
          </w:p>
        </w:tc>
      </w:tr>
      <w:tr w:rsidR="00006FC5" w:rsidRPr="0086188D" w:rsidTr="005473C4">
        <w:trPr>
          <w:trHeight w:val="453"/>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006FC5" w:rsidRPr="0086188D" w:rsidRDefault="00006FC5" w:rsidP="00006FC5">
            <w:pPr>
              <w:suppressAutoHyphens w:val="0"/>
              <w:spacing w:before="0"/>
              <w:jc w:val="center"/>
              <w:rPr>
                <w:rFonts w:ascii="Times New Roman" w:hAnsi="Times New Roman" w:cs="Times New Roman"/>
                <w:color w:val="000000"/>
                <w:sz w:val="22"/>
                <w:szCs w:val="22"/>
                <w:lang w:eastAsia="ru-RU"/>
              </w:rPr>
            </w:pPr>
            <w:r w:rsidRPr="0086188D">
              <w:rPr>
                <w:rFonts w:ascii="Times New Roman" w:hAnsi="Times New Roman" w:cs="Times New Roman"/>
                <w:color w:val="000000"/>
                <w:sz w:val="22"/>
                <w:szCs w:val="22"/>
                <w:lang w:eastAsia="ru-RU"/>
              </w:rPr>
              <w:t>12</w:t>
            </w:r>
          </w:p>
        </w:tc>
        <w:tc>
          <w:tcPr>
            <w:tcW w:w="8613" w:type="dxa"/>
            <w:tcBorders>
              <w:top w:val="single" w:sz="4" w:space="0" w:color="auto"/>
              <w:left w:val="nil"/>
              <w:bottom w:val="single" w:sz="4" w:space="0" w:color="auto"/>
              <w:right w:val="single" w:sz="4" w:space="0" w:color="auto"/>
            </w:tcBorders>
            <w:shd w:val="clear" w:color="auto" w:fill="auto"/>
            <w:vAlign w:val="center"/>
          </w:tcPr>
          <w:p w:rsidR="00006FC5" w:rsidRPr="0086188D" w:rsidRDefault="00006FC5" w:rsidP="00006FC5">
            <w:pPr>
              <w:tabs>
                <w:tab w:val="left" w:pos="360"/>
              </w:tabs>
              <w:spacing w:before="0"/>
              <w:jc w:val="both"/>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Проверка блока вентилятора.</w:t>
            </w:r>
          </w:p>
          <w:p w:rsidR="00006FC5" w:rsidRPr="0086188D" w:rsidRDefault="00006FC5" w:rsidP="00006FC5">
            <w:pPr>
              <w:suppressAutoHyphens w:val="0"/>
              <w:spacing w:before="0"/>
              <w:rPr>
                <w:rFonts w:ascii="Times New Roman" w:hAnsi="Times New Roman" w:cs="Times New Roman"/>
                <w:color w:val="auto"/>
                <w:sz w:val="22"/>
                <w:szCs w:val="22"/>
                <w:lang w:eastAsia="ru-RU"/>
              </w:rPr>
            </w:pPr>
          </w:p>
        </w:tc>
      </w:tr>
      <w:tr w:rsidR="00006FC5" w:rsidRPr="0086188D" w:rsidTr="005473C4">
        <w:trPr>
          <w:trHeight w:val="453"/>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006FC5" w:rsidRPr="0086188D" w:rsidRDefault="00006FC5" w:rsidP="00006FC5">
            <w:pPr>
              <w:suppressAutoHyphens w:val="0"/>
              <w:spacing w:before="0"/>
              <w:jc w:val="center"/>
              <w:rPr>
                <w:rFonts w:ascii="Times New Roman" w:hAnsi="Times New Roman" w:cs="Times New Roman"/>
                <w:color w:val="000000"/>
                <w:sz w:val="22"/>
                <w:szCs w:val="22"/>
                <w:lang w:eastAsia="ru-RU"/>
              </w:rPr>
            </w:pPr>
            <w:r w:rsidRPr="0086188D">
              <w:rPr>
                <w:rFonts w:ascii="Times New Roman" w:hAnsi="Times New Roman" w:cs="Times New Roman"/>
                <w:color w:val="000000"/>
                <w:sz w:val="22"/>
                <w:szCs w:val="22"/>
                <w:lang w:eastAsia="ru-RU"/>
              </w:rPr>
              <w:t>13</w:t>
            </w:r>
          </w:p>
        </w:tc>
        <w:tc>
          <w:tcPr>
            <w:tcW w:w="8613" w:type="dxa"/>
            <w:tcBorders>
              <w:top w:val="single" w:sz="4" w:space="0" w:color="auto"/>
              <w:left w:val="nil"/>
              <w:bottom w:val="single" w:sz="4" w:space="0" w:color="auto"/>
              <w:right w:val="single" w:sz="4" w:space="0" w:color="auto"/>
            </w:tcBorders>
            <w:shd w:val="clear" w:color="auto" w:fill="auto"/>
            <w:vAlign w:val="center"/>
          </w:tcPr>
          <w:p w:rsidR="00006FC5" w:rsidRPr="0086188D" w:rsidRDefault="00006FC5" w:rsidP="00006FC5">
            <w:pPr>
              <w:suppressAutoHyphens w:val="0"/>
              <w:spacing w:before="0"/>
              <w:rPr>
                <w:rFonts w:ascii="Times New Roman" w:hAnsi="Times New Roman" w:cs="Times New Roman"/>
                <w:color w:val="000000"/>
                <w:sz w:val="22"/>
                <w:szCs w:val="22"/>
                <w:lang w:eastAsia="ru-RU"/>
              </w:rPr>
            </w:pPr>
            <w:r w:rsidRPr="0086188D">
              <w:rPr>
                <w:rFonts w:ascii="Times New Roman" w:hAnsi="Times New Roman" w:cs="Times New Roman"/>
                <w:color w:val="auto"/>
                <w:sz w:val="22"/>
                <w:szCs w:val="22"/>
                <w:lang w:eastAsia="ru-RU"/>
              </w:rPr>
              <w:t>Чистка фильтра вентилятора.</w:t>
            </w:r>
          </w:p>
        </w:tc>
      </w:tr>
      <w:tr w:rsidR="00006FC5" w:rsidRPr="0086188D" w:rsidTr="005473C4">
        <w:trPr>
          <w:trHeight w:val="453"/>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006FC5" w:rsidRPr="0086188D" w:rsidRDefault="00006FC5" w:rsidP="00006FC5">
            <w:pPr>
              <w:suppressAutoHyphens w:val="0"/>
              <w:spacing w:before="0"/>
              <w:jc w:val="center"/>
              <w:rPr>
                <w:rFonts w:ascii="Times New Roman" w:hAnsi="Times New Roman" w:cs="Times New Roman"/>
                <w:color w:val="000000"/>
                <w:sz w:val="22"/>
                <w:szCs w:val="22"/>
                <w:lang w:eastAsia="ru-RU"/>
              </w:rPr>
            </w:pPr>
            <w:r w:rsidRPr="0086188D">
              <w:rPr>
                <w:rFonts w:ascii="Times New Roman" w:hAnsi="Times New Roman" w:cs="Times New Roman"/>
                <w:color w:val="000000"/>
                <w:sz w:val="22"/>
                <w:szCs w:val="22"/>
                <w:lang w:eastAsia="ru-RU"/>
              </w:rPr>
              <w:t>14</w:t>
            </w:r>
          </w:p>
        </w:tc>
        <w:tc>
          <w:tcPr>
            <w:tcW w:w="8613" w:type="dxa"/>
            <w:tcBorders>
              <w:top w:val="single" w:sz="4" w:space="0" w:color="auto"/>
              <w:left w:val="nil"/>
              <w:bottom w:val="single" w:sz="4" w:space="0" w:color="auto"/>
              <w:right w:val="single" w:sz="4" w:space="0" w:color="auto"/>
            </w:tcBorders>
            <w:shd w:val="clear" w:color="auto" w:fill="auto"/>
            <w:vAlign w:val="center"/>
          </w:tcPr>
          <w:p w:rsidR="00006FC5" w:rsidRPr="0086188D" w:rsidRDefault="00006FC5" w:rsidP="00006FC5">
            <w:pPr>
              <w:suppressAutoHyphens w:val="0"/>
              <w:spacing w:before="0"/>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Чистка световых барьеров.</w:t>
            </w:r>
          </w:p>
        </w:tc>
      </w:tr>
      <w:tr w:rsidR="00006FC5" w:rsidRPr="0086188D" w:rsidTr="005473C4">
        <w:trPr>
          <w:trHeight w:val="453"/>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006FC5" w:rsidRPr="0086188D" w:rsidRDefault="00006FC5" w:rsidP="00006FC5">
            <w:pPr>
              <w:suppressAutoHyphens w:val="0"/>
              <w:spacing w:before="0"/>
              <w:jc w:val="center"/>
              <w:rPr>
                <w:rFonts w:ascii="Times New Roman" w:hAnsi="Times New Roman" w:cs="Times New Roman"/>
                <w:color w:val="000000"/>
                <w:sz w:val="22"/>
                <w:szCs w:val="22"/>
                <w:lang w:eastAsia="ru-RU"/>
              </w:rPr>
            </w:pPr>
            <w:r w:rsidRPr="0086188D">
              <w:rPr>
                <w:rFonts w:ascii="Times New Roman" w:hAnsi="Times New Roman" w:cs="Times New Roman"/>
                <w:color w:val="000000"/>
                <w:sz w:val="22"/>
                <w:szCs w:val="22"/>
                <w:lang w:eastAsia="ru-RU"/>
              </w:rPr>
              <w:t>15</w:t>
            </w:r>
          </w:p>
        </w:tc>
        <w:tc>
          <w:tcPr>
            <w:tcW w:w="8613" w:type="dxa"/>
            <w:tcBorders>
              <w:top w:val="single" w:sz="4" w:space="0" w:color="auto"/>
              <w:left w:val="nil"/>
              <w:bottom w:val="single" w:sz="4" w:space="0" w:color="auto"/>
              <w:right w:val="single" w:sz="4" w:space="0" w:color="auto"/>
            </w:tcBorders>
            <w:shd w:val="clear" w:color="auto" w:fill="auto"/>
            <w:vAlign w:val="center"/>
          </w:tcPr>
          <w:p w:rsidR="00006FC5" w:rsidRPr="0086188D" w:rsidRDefault="00006FC5" w:rsidP="00006FC5">
            <w:pPr>
              <w:suppressAutoHyphens w:val="0"/>
              <w:spacing w:before="0"/>
              <w:rPr>
                <w:rFonts w:ascii="Times New Roman" w:hAnsi="Times New Roman" w:cs="Times New Roman"/>
                <w:color w:val="000000"/>
                <w:sz w:val="22"/>
                <w:szCs w:val="22"/>
                <w:lang w:eastAsia="ru-RU"/>
              </w:rPr>
            </w:pPr>
            <w:r w:rsidRPr="0086188D">
              <w:rPr>
                <w:rFonts w:ascii="Times New Roman" w:hAnsi="Times New Roman" w:cs="Times New Roman"/>
                <w:color w:val="000000"/>
                <w:sz w:val="22"/>
                <w:szCs w:val="22"/>
                <w:lang w:eastAsia="ru-RU"/>
              </w:rPr>
              <w:t>Полная чистка всего аппарата.</w:t>
            </w:r>
          </w:p>
        </w:tc>
      </w:tr>
      <w:tr w:rsidR="00006FC5" w:rsidRPr="0086188D" w:rsidTr="005473C4">
        <w:trPr>
          <w:trHeight w:val="453"/>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006FC5" w:rsidRPr="0086188D" w:rsidRDefault="00006FC5" w:rsidP="00006FC5">
            <w:pPr>
              <w:suppressAutoHyphens w:val="0"/>
              <w:spacing w:before="0"/>
              <w:jc w:val="center"/>
              <w:rPr>
                <w:rFonts w:ascii="Times New Roman" w:hAnsi="Times New Roman" w:cs="Times New Roman"/>
                <w:color w:val="000000"/>
                <w:sz w:val="22"/>
                <w:szCs w:val="22"/>
                <w:lang w:eastAsia="ru-RU"/>
              </w:rPr>
            </w:pPr>
            <w:r w:rsidRPr="0086188D">
              <w:rPr>
                <w:rFonts w:ascii="Times New Roman" w:hAnsi="Times New Roman" w:cs="Times New Roman"/>
                <w:color w:val="000000"/>
                <w:sz w:val="22"/>
                <w:szCs w:val="22"/>
                <w:lang w:eastAsia="ru-RU"/>
              </w:rPr>
              <w:t>16</w:t>
            </w:r>
          </w:p>
        </w:tc>
        <w:tc>
          <w:tcPr>
            <w:tcW w:w="8613" w:type="dxa"/>
            <w:tcBorders>
              <w:top w:val="single" w:sz="4" w:space="0" w:color="auto"/>
              <w:left w:val="nil"/>
              <w:bottom w:val="single" w:sz="4" w:space="0" w:color="auto"/>
              <w:right w:val="single" w:sz="4" w:space="0" w:color="auto"/>
            </w:tcBorders>
            <w:shd w:val="clear" w:color="auto" w:fill="auto"/>
            <w:vAlign w:val="center"/>
          </w:tcPr>
          <w:p w:rsidR="00006FC5" w:rsidRPr="0086188D" w:rsidRDefault="00006FC5" w:rsidP="00006FC5">
            <w:pPr>
              <w:suppressAutoHyphens w:val="0"/>
              <w:spacing w:before="0"/>
              <w:rPr>
                <w:rFonts w:ascii="Times New Roman" w:hAnsi="Times New Roman" w:cs="Times New Roman"/>
                <w:color w:val="000000"/>
                <w:sz w:val="22"/>
                <w:szCs w:val="22"/>
                <w:lang w:eastAsia="ru-RU"/>
              </w:rPr>
            </w:pPr>
            <w:r w:rsidRPr="0086188D">
              <w:rPr>
                <w:rFonts w:ascii="Times New Roman" w:hAnsi="Times New Roman" w:cs="Times New Roman"/>
                <w:color w:val="000000"/>
                <w:sz w:val="22"/>
                <w:szCs w:val="22"/>
                <w:lang w:eastAsia="ru-RU"/>
              </w:rPr>
              <w:t>Проверка всех систем и функций аппарата.</w:t>
            </w:r>
          </w:p>
        </w:tc>
      </w:tr>
      <w:tr w:rsidR="00006FC5" w:rsidRPr="0086188D" w:rsidTr="005473C4">
        <w:trPr>
          <w:trHeight w:val="453"/>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006FC5" w:rsidRPr="0086188D" w:rsidRDefault="00006FC5" w:rsidP="00006FC5">
            <w:pPr>
              <w:suppressAutoHyphens w:val="0"/>
              <w:spacing w:before="0"/>
              <w:jc w:val="center"/>
              <w:rPr>
                <w:rFonts w:ascii="Times New Roman" w:hAnsi="Times New Roman" w:cs="Times New Roman"/>
                <w:color w:val="000000"/>
                <w:sz w:val="22"/>
                <w:szCs w:val="22"/>
                <w:lang w:eastAsia="ru-RU"/>
              </w:rPr>
            </w:pPr>
            <w:r w:rsidRPr="0086188D">
              <w:rPr>
                <w:rFonts w:ascii="Times New Roman" w:hAnsi="Times New Roman" w:cs="Times New Roman"/>
                <w:color w:val="000000"/>
                <w:sz w:val="22"/>
                <w:szCs w:val="22"/>
                <w:lang w:eastAsia="ru-RU"/>
              </w:rPr>
              <w:t>17</w:t>
            </w:r>
          </w:p>
        </w:tc>
        <w:tc>
          <w:tcPr>
            <w:tcW w:w="8613" w:type="dxa"/>
            <w:tcBorders>
              <w:top w:val="single" w:sz="4" w:space="0" w:color="auto"/>
              <w:left w:val="nil"/>
              <w:bottom w:val="single" w:sz="4" w:space="0" w:color="auto"/>
              <w:right w:val="single" w:sz="4" w:space="0" w:color="auto"/>
            </w:tcBorders>
            <w:shd w:val="clear" w:color="auto" w:fill="auto"/>
            <w:vAlign w:val="center"/>
          </w:tcPr>
          <w:p w:rsidR="00006FC5" w:rsidRPr="0086188D" w:rsidRDefault="00006FC5" w:rsidP="00006FC5">
            <w:pPr>
              <w:suppressAutoHyphens w:val="0"/>
              <w:spacing w:before="0"/>
              <w:rPr>
                <w:rFonts w:ascii="Times New Roman" w:hAnsi="Times New Roman" w:cs="Times New Roman"/>
                <w:color w:val="000000"/>
                <w:sz w:val="22"/>
                <w:szCs w:val="22"/>
                <w:lang w:eastAsia="ru-RU"/>
              </w:rPr>
            </w:pPr>
            <w:r w:rsidRPr="0086188D">
              <w:rPr>
                <w:rFonts w:ascii="Times New Roman" w:hAnsi="Times New Roman" w:cs="Times New Roman"/>
                <w:color w:val="auto"/>
                <w:sz w:val="22"/>
                <w:szCs w:val="22"/>
                <w:lang w:eastAsia="ru-RU"/>
              </w:rPr>
              <w:t>Проверка напряжения питания.</w:t>
            </w:r>
          </w:p>
        </w:tc>
      </w:tr>
      <w:tr w:rsidR="00006FC5" w:rsidRPr="0086188D" w:rsidTr="005473C4">
        <w:trPr>
          <w:trHeight w:val="453"/>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006FC5" w:rsidRPr="0086188D" w:rsidRDefault="00006FC5" w:rsidP="00006FC5">
            <w:pPr>
              <w:suppressAutoHyphens w:val="0"/>
              <w:spacing w:before="0"/>
              <w:jc w:val="center"/>
              <w:rPr>
                <w:rFonts w:ascii="Times New Roman" w:hAnsi="Times New Roman" w:cs="Times New Roman"/>
                <w:color w:val="000000"/>
                <w:sz w:val="22"/>
                <w:szCs w:val="22"/>
                <w:lang w:eastAsia="ru-RU"/>
              </w:rPr>
            </w:pPr>
            <w:r w:rsidRPr="0086188D">
              <w:rPr>
                <w:rFonts w:ascii="Times New Roman" w:hAnsi="Times New Roman" w:cs="Times New Roman"/>
                <w:color w:val="000000"/>
                <w:sz w:val="22"/>
                <w:szCs w:val="22"/>
                <w:lang w:eastAsia="ru-RU"/>
              </w:rPr>
              <w:t>18</w:t>
            </w:r>
          </w:p>
        </w:tc>
        <w:tc>
          <w:tcPr>
            <w:tcW w:w="8613" w:type="dxa"/>
            <w:tcBorders>
              <w:top w:val="single" w:sz="4" w:space="0" w:color="auto"/>
              <w:left w:val="nil"/>
              <w:bottom w:val="single" w:sz="4" w:space="0" w:color="auto"/>
              <w:right w:val="single" w:sz="4" w:space="0" w:color="auto"/>
            </w:tcBorders>
            <w:shd w:val="clear" w:color="auto" w:fill="auto"/>
            <w:vAlign w:val="center"/>
          </w:tcPr>
          <w:p w:rsidR="00006FC5" w:rsidRPr="0086188D" w:rsidRDefault="00006FC5" w:rsidP="00006FC5">
            <w:pPr>
              <w:tabs>
                <w:tab w:val="left" w:pos="360"/>
              </w:tabs>
              <w:spacing w:before="0"/>
              <w:jc w:val="both"/>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Измерение анодного тока.</w:t>
            </w:r>
          </w:p>
          <w:p w:rsidR="00006FC5" w:rsidRPr="0086188D" w:rsidRDefault="00006FC5" w:rsidP="00006FC5">
            <w:pPr>
              <w:suppressAutoHyphens w:val="0"/>
              <w:spacing w:before="0"/>
              <w:rPr>
                <w:rFonts w:ascii="Times New Roman" w:hAnsi="Times New Roman" w:cs="Times New Roman"/>
                <w:color w:val="auto"/>
                <w:sz w:val="22"/>
                <w:szCs w:val="22"/>
                <w:lang w:eastAsia="ru-RU"/>
              </w:rPr>
            </w:pPr>
          </w:p>
        </w:tc>
      </w:tr>
      <w:tr w:rsidR="00006FC5" w:rsidRPr="0086188D" w:rsidTr="005473C4">
        <w:trPr>
          <w:trHeight w:val="453"/>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006FC5" w:rsidRPr="0086188D" w:rsidRDefault="00006FC5" w:rsidP="00006FC5">
            <w:pPr>
              <w:suppressAutoHyphens w:val="0"/>
              <w:spacing w:before="0"/>
              <w:jc w:val="center"/>
              <w:rPr>
                <w:rFonts w:ascii="Times New Roman" w:hAnsi="Times New Roman" w:cs="Times New Roman"/>
                <w:color w:val="000000"/>
                <w:sz w:val="22"/>
                <w:szCs w:val="22"/>
                <w:lang w:eastAsia="ru-RU"/>
              </w:rPr>
            </w:pPr>
            <w:r w:rsidRPr="0086188D">
              <w:rPr>
                <w:rFonts w:ascii="Times New Roman" w:hAnsi="Times New Roman" w:cs="Times New Roman"/>
                <w:color w:val="000000"/>
                <w:sz w:val="22"/>
                <w:szCs w:val="22"/>
                <w:lang w:eastAsia="ru-RU"/>
              </w:rPr>
              <w:t>19</w:t>
            </w:r>
          </w:p>
        </w:tc>
        <w:tc>
          <w:tcPr>
            <w:tcW w:w="8613" w:type="dxa"/>
            <w:tcBorders>
              <w:top w:val="single" w:sz="4" w:space="0" w:color="auto"/>
              <w:left w:val="nil"/>
              <w:bottom w:val="single" w:sz="4" w:space="0" w:color="auto"/>
              <w:right w:val="single" w:sz="4" w:space="0" w:color="auto"/>
            </w:tcBorders>
            <w:shd w:val="clear" w:color="auto" w:fill="auto"/>
            <w:vAlign w:val="center"/>
          </w:tcPr>
          <w:p w:rsidR="00006FC5" w:rsidRPr="0086188D" w:rsidRDefault="00006FC5" w:rsidP="00006FC5">
            <w:pPr>
              <w:suppressAutoHyphens w:val="0"/>
              <w:spacing w:before="0"/>
              <w:rPr>
                <w:rFonts w:ascii="Times New Roman" w:hAnsi="Times New Roman" w:cs="Times New Roman"/>
                <w:color w:val="000000"/>
                <w:sz w:val="22"/>
                <w:szCs w:val="22"/>
                <w:lang w:eastAsia="ru-RU"/>
              </w:rPr>
            </w:pPr>
            <w:r w:rsidRPr="0086188D">
              <w:rPr>
                <w:rFonts w:ascii="Times New Roman" w:hAnsi="Times New Roman" w:cs="Times New Roman"/>
                <w:color w:val="000000"/>
                <w:sz w:val="22"/>
                <w:szCs w:val="22"/>
                <w:lang w:eastAsia="ru-RU"/>
              </w:rPr>
              <w:t>Проверка генератора, тестирование, регулировка.</w:t>
            </w:r>
          </w:p>
        </w:tc>
      </w:tr>
      <w:tr w:rsidR="00006FC5" w:rsidRPr="0086188D" w:rsidTr="005473C4">
        <w:trPr>
          <w:trHeight w:val="453"/>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006FC5" w:rsidRPr="0086188D" w:rsidRDefault="00006FC5" w:rsidP="00006FC5">
            <w:pPr>
              <w:suppressAutoHyphens w:val="0"/>
              <w:spacing w:before="0"/>
              <w:jc w:val="center"/>
              <w:rPr>
                <w:rFonts w:ascii="Times New Roman" w:hAnsi="Times New Roman" w:cs="Times New Roman"/>
                <w:color w:val="000000"/>
                <w:sz w:val="22"/>
                <w:szCs w:val="22"/>
                <w:lang w:eastAsia="ru-RU"/>
              </w:rPr>
            </w:pPr>
            <w:r w:rsidRPr="0086188D">
              <w:rPr>
                <w:rFonts w:ascii="Times New Roman" w:hAnsi="Times New Roman" w:cs="Times New Roman"/>
                <w:color w:val="000000"/>
                <w:sz w:val="22"/>
                <w:szCs w:val="22"/>
                <w:lang w:eastAsia="ru-RU"/>
              </w:rPr>
              <w:t>20</w:t>
            </w:r>
          </w:p>
        </w:tc>
        <w:tc>
          <w:tcPr>
            <w:tcW w:w="8613" w:type="dxa"/>
            <w:tcBorders>
              <w:top w:val="single" w:sz="4" w:space="0" w:color="auto"/>
              <w:left w:val="nil"/>
              <w:bottom w:val="single" w:sz="4" w:space="0" w:color="auto"/>
              <w:right w:val="single" w:sz="4" w:space="0" w:color="auto"/>
            </w:tcBorders>
            <w:shd w:val="clear" w:color="auto" w:fill="auto"/>
            <w:vAlign w:val="center"/>
          </w:tcPr>
          <w:p w:rsidR="00006FC5" w:rsidRPr="0086188D" w:rsidRDefault="00006FC5" w:rsidP="00006FC5">
            <w:pPr>
              <w:tabs>
                <w:tab w:val="left" w:pos="360"/>
              </w:tabs>
              <w:spacing w:before="0"/>
              <w:jc w:val="both"/>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Измерение дозы рентгеновского излучения.</w:t>
            </w:r>
          </w:p>
          <w:p w:rsidR="00006FC5" w:rsidRPr="0086188D" w:rsidRDefault="00006FC5" w:rsidP="00006FC5">
            <w:pPr>
              <w:suppressAutoHyphens w:val="0"/>
              <w:spacing w:before="0"/>
              <w:rPr>
                <w:rFonts w:ascii="Times New Roman" w:hAnsi="Times New Roman" w:cs="Times New Roman"/>
                <w:color w:val="000000"/>
                <w:sz w:val="22"/>
                <w:szCs w:val="22"/>
                <w:lang w:eastAsia="ru-RU"/>
              </w:rPr>
            </w:pPr>
          </w:p>
        </w:tc>
      </w:tr>
      <w:tr w:rsidR="00006FC5" w:rsidRPr="0086188D" w:rsidTr="005473C4">
        <w:trPr>
          <w:trHeight w:val="453"/>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006FC5" w:rsidRPr="0086188D" w:rsidRDefault="00006FC5" w:rsidP="00006FC5">
            <w:pPr>
              <w:suppressAutoHyphens w:val="0"/>
              <w:spacing w:before="0"/>
              <w:jc w:val="center"/>
              <w:rPr>
                <w:rFonts w:ascii="Times New Roman" w:hAnsi="Times New Roman" w:cs="Times New Roman"/>
                <w:color w:val="000000"/>
                <w:sz w:val="22"/>
                <w:szCs w:val="22"/>
                <w:lang w:eastAsia="ru-RU"/>
              </w:rPr>
            </w:pPr>
            <w:r w:rsidRPr="0086188D">
              <w:rPr>
                <w:rFonts w:ascii="Times New Roman" w:hAnsi="Times New Roman" w:cs="Times New Roman"/>
                <w:color w:val="000000"/>
                <w:sz w:val="22"/>
                <w:szCs w:val="22"/>
                <w:lang w:eastAsia="ru-RU"/>
              </w:rPr>
              <w:t>21</w:t>
            </w:r>
          </w:p>
        </w:tc>
        <w:tc>
          <w:tcPr>
            <w:tcW w:w="8613" w:type="dxa"/>
            <w:tcBorders>
              <w:top w:val="single" w:sz="4" w:space="0" w:color="auto"/>
              <w:left w:val="nil"/>
              <w:bottom w:val="single" w:sz="4" w:space="0" w:color="auto"/>
              <w:right w:val="single" w:sz="4" w:space="0" w:color="auto"/>
            </w:tcBorders>
            <w:shd w:val="clear" w:color="auto" w:fill="auto"/>
            <w:vAlign w:val="center"/>
          </w:tcPr>
          <w:p w:rsidR="00006FC5" w:rsidRPr="0086188D" w:rsidRDefault="00006FC5" w:rsidP="00006FC5">
            <w:pPr>
              <w:tabs>
                <w:tab w:val="left" w:pos="360"/>
              </w:tabs>
              <w:spacing w:before="0"/>
              <w:jc w:val="both"/>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Проверка правильности регулировки генератора рентгеновского излучения.</w:t>
            </w:r>
          </w:p>
          <w:p w:rsidR="00006FC5" w:rsidRPr="0086188D" w:rsidRDefault="00006FC5" w:rsidP="00006FC5">
            <w:pPr>
              <w:tabs>
                <w:tab w:val="left" w:pos="360"/>
              </w:tabs>
              <w:spacing w:before="0"/>
              <w:jc w:val="both"/>
              <w:rPr>
                <w:rFonts w:ascii="Times New Roman" w:hAnsi="Times New Roman" w:cs="Times New Roman"/>
                <w:color w:val="auto"/>
                <w:sz w:val="22"/>
                <w:szCs w:val="22"/>
                <w:lang w:eastAsia="ru-RU"/>
              </w:rPr>
            </w:pPr>
          </w:p>
        </w:tc>
      </w:tr>
      <w:tr w:rsidR="00006FC5" w:rsidRPr="0086188D" w:rsidTr="005473C4">
        <w:trPr>
          <w:trHeight w:val="453"/>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006FC5" w:rsidRPr="0086188D" w:rsidRDefault="00006FC5" w:rsidP="00006FC5">
            <w:pPr>
              <w:suppressAutoHyphens w:val="0"/>
              <w:spacing w:before="0"/>
              <w:jc w:val="center"/>
              <w:rPr>
                <w:rFonts w:ascii="Times New Roman" w:hAnsi="Times New Roman" w:cs="Times New Roman"/>
                <w:color w:val="000000"/>
                <w:sz w:val="22"/>
                <w:szCs w:val="22"/>
                <w:lang w:eastAsia="ru-RU"/>
              </w:rPr>
            </w:pPr>
            <w:r w:rsidRPr="0086188D">
              <w:rPr>
                <w:rFonts w:ascii="Times New Roman" w:hAnsi="Times New Roman" w:cs="Times New Roman"/>
                <w:color w:val="000000"/>
                <w:sz w:val="22"/>
                <w:szCs w:val="22"/>
                <w:lang w:eastAsia="ru-RU"/>
              </w:rPr>
              <w:t>22</w:t>
            </w:r>
          </w:p>
        </w:tc>
        <w:tc>
          <w:tcPr>
            <w:tcW w:w="8613" w:type="dxa"/>
            <w:tcBorders>
              <w:top w:val="single" w:sz="4" w:space="0" w:color="auto"/>
              <w:left w:val="nil"/>
              <w:bottom w:val="single" w:sz="4" w:space="0" w:color="auto"/>
              <w:right w:val="single" w:sz="4" w:space="0" w:color="auto"/>
            </w:tcBorders>
            <w:shd w:val="clear" w:color="auto" w:fill="auto"/>
            <w:vAlign w:val="center"/>
          </w:tcPr>
          <w:p w:rsidR="00006FC5" w:rsidRPr="0086188D" w:rsidRDefault="00006FC5" w:rsidP="00006FC5">
            <w:pPr>
              <w:tabs>
                <w:tab w:val="left" w:pos="360"/>
              </w:tabs>
              <w:spacing w:before="0"/>
              <w:jc w:val="both"/>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Проверка индикатора X – RAY ON (рентгеновское излучение включено).</w:t>
            </w:r>
          </w:p>
          <w:p w:rsidR="00006FC5" w:rsidRPr="0086188D" w:rsidRDefault="00006FC5" w:rsidP="00006FC5">
            <w:pPr>
              <w:tabs>
                <w:tab w:val="left" w:pos="360"/>
              </w:tabs>
              <w:spacing w:before="0"/>
              <w:jc w:val="both"/>
              <w:rPr>
                <w:rFonts w:ascii="Times New Roman" w:hAnsi="Times New Roman" w:cs="Times New Roman"/>
                <w:color w:val="auto"/>
                <w:sz w:val="22"/>
                <w:szCs w:val="22"/>
                <w:lang w:eastAsia="ru-RU"/>
              </w:rPr>
            </w:pPr>
          </w:p>
        </w:tc>
      </w:tr>
      <w:tr w:rsidR="00006FC5" w:rsidRPr="0086188D" w:rsidTr="005473C4">
        <w:trPr>
          <w:trHeight w:val="453"/>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006FC5" w:rsidRPr="0086188D" w:rsidRDefault="00006FC5" w:rsidP="00006FC5">
            <w:pPr>
              <w:suppressAutoHyphens w:val="0"/>
              <w:spacing w:before="0"/>
              <w:jc w:val="center"/>
              <w:rPr>
                <w:rFonts w:ascii="Times New Roman" w:hAnsi="Times New Roman" w:cs="Times New Roman"/>
                <w:color w:val="000000"/>
                <w:sz w:val="22"/>
                <w:szCs w:val="22"/>
                <w:lang w:eastAsia="ru-RU"/>
              </w:rPr>
            </w:pPr>
            <w:r w:rsidRPr="0086188D">
              <w:rPr>
                <w:rFonts w:ascii="Times New Roman" w:hAnsi="Times New Roman" w:cs="Times New Roman"/>
                <w:color w:val="000000"/>
                <w:sz w:val="22"/>
                <w:szCs w:val="22"/>
                <w:lang w:eastAsia="ru-RU"/>
              </w:rPr>
              <w:t>23</w:t>
            </w:r>
          </w:p>
        </w:tc>
        <w:tc>
          <w:tcPr>
            <w:tcW w:w="8613" w:type="dxa"/>
            <w:tcBorders>
              <w:top w:val="single" w:sz="4" w:space="0" w:color="auto"/>
              <w:left w:val="nil"/>
              <w:bottom w:val="single" w:sz="4" w:space="0" w:color="auto"/>
              <w:right w:val="single" w:sz="4" w:space="0" w:color="auto"/>
            </w:tcBorders>
            <w:shd w:val="clear" w:color="auto" w:fill="auto"/>
            <w:vAlign w:val="center"/>
          </w:tcPr>
          <w:p w:rsidR="00006FC5" w:rsidRPr="0086188D" w:rsidRDefault="00006FC5" w:rsidP="00006FC5">
            <w:pPr>
              <w:suppressAutoHyphens w:val="0"/>
              <w:spacing w:before="0"/>
              <w:rPr>
                <w:rFonts w:ascii="Times New Roman" w:hAnsi="Times New Roman" w:cs="Times New Roman"/>
                <w:color w:val="000000"/>
                <w:sz w:val="22"/>
                <w:szCs w:val="22"/>
                <w:lang w:eastAsia="ru-RU"/>
              </w:rPr>
            </w:pPr>
            <w:r w:rsidRPr="0086188D">
              <w:rPr>
                <w:rFonts w:ascii="Times New Roman" w:hAnsi="Times New Roman" w:cs="Times New Roman"/>
                <w:color w:val="000000"/>
                <w:sz w:val="22"/>
                <w:szCs w:val="22"/>
                <w:lang w:eastAsia="ru-RU"/>
              </w:rPr>
              <w:t>Проверка, подтяжка всех слаботочных шлейфов установки.</w:t>
            </w:r>
          </w:p>
        </w:tc>
      </w:tr>
      <w:tr w:rsidR="00006FC5" w:rsidRPr="0086188D" w:rsidTr="005473C4">
        <w:trPr>
          <w:trHeight w:val="453"/>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006FC5" w:rsidRPr="0086188D" w:rsidRDefault="00006FC5" w:rsidP="00006FC5">
            <w:pPr>
              <w:suppressAutoHyphens w:val="0"/>
              <w:spacing w:before="0"/>
              <w:jc w:val="center"/>
              <w:rPr>
                <w:rFonts w:ascii="Times New Roman" w:hAnsi="Times New Roman" w:cs="Times New Roman"/>
                <w:color w:val="000000"/>
                <w:sz w:val="22"/>
                <w:szCs w:val="22"/>
                <w:lang w:eastAsia="ru-RU"/>
              </w:rPr>
            </w:pPr>
            <w:r w:rsidRPr="0086188D">
              <w:rPr>
                <w:rFonts w:ascii="Times New Roman" w:hAnsi="Times New Roman" w:cs="Times New Roman"/>
                <w:color w:val="000000"/>
                <w:sz w:val="22"/>
                <w:szCs w:val="22"/>
                <w:lang w:eastAsia="ru-RU"/>
              </w:rPr>
              <w:t>24</w:t>
            </w:r>
          </w:p>
        </w:tc>
        <w:tc>
          <w:tcPr>
            <w:tcW w:w="8613" w:type="dxa"/>
            <w:tcBorders>
              <w:top w:val="single" w:sz="4" w:space="0" w:color="auto"/>
              <w:left w:val="nil"/>
              <w:bottom w:val="single" w:sz="4" w:space="0" w:color="auto"/>
              <w:right w:val="single" w:sz="4" w:space="0" w:color="auto"/>
            </w:tcBorders>
            <w:shd w:val="clear" w:color="auto" w:fill="auto"/>
            <w:vAlign w:val="center"/>
          </w:tcPr>
          <w:p w:rsidR="00006FC5" w:rsidRPr="0086188D" w:rsidRDefault="00006FC5" w:rsidP="00006FC5">
            <w:pPr>
              <w:suppressAutoHyphens w:val="0"/>
              <w:spacing w:before="0"/>
              <w:rPr>
                <w:rFonts w:ascii="Times New Roman" w:hAnsi="Times New Roman" w:cs="Times New Roman"/>
                <w:color w:val="000000"/>
                <w:sz w:val="22"/>
                <w:szCs w:val="22"/>
                <w:lang w:eastAsia="ru-RU"/>
              </w:rPr>
            </w:pPr>
            <w:r w:rsidRPr="0086188D">
              <w:rPr>
                <w:rFonts w:ascii="Times New Roman" w:hAnsi="Times New Roman" w:cs="Times New Roman"/>
                <w:color w:val="000000"/>
                <w:sz w:val="22"/>
                <w:szCs w:val="22"/>
                <w:lang w:eastAsia="ru-RU"/>
              </w:rPr>
              <w:t>Продувка труднодоступных мест, удаление пыли и загрязнений с плат и механизмов.</w:t>
            </w:r>
          </w:p>
        </w:tc>
      </w:tr>
      <w:tr w:rsidR="00006FC5" w:rsidRPr="0086188D" w:rsidTr="005473C4">
        <w:trPr>
          <w:trHeight w:val="453"/>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006FC5" w:rsidRPr="0086188D" w:rsidRDefault="00006FC5" w:rsidP="00006FC5">
            <w:pPr>
              <w:suppressAutoHyphens w:val="0"/>
              <w:spacing w:before="0"/>
              <w:jc w:val="center"/>
              <w:rPr>
                <w:rFonts w:ascii="Times New Roman" w:hAnsi="Times New Roman" w:cs="Times New Roman"/>
                <w:color w:val="000000"/>
                <w:sz w:val="22"/>
                <w:szCs w:val="22"/>
                <w:lang w:eastAsia="ru-RU"/>
              </w:rPr>
            </w:pPr>
            <w:r w:rsidRPr="0086188D">
              <w:rPr>
                <w:rFonts w:ascii="Times New Roman" w:hAnsi="Times New Roman" w:cs="Times New Roman"/>
                <w:color w:val="000000"/>
                <w:sz w:val="22"/>
                <w:szCs w:val="22"/>
                <w:lang w:eastAsia="ru-RU"/>
              </w:rPr>
              <w:t>25</w:t>
            </w:r>
          </w:p>
        </w:tc>
        <w:tc>
          <w:tcPr>
            <w:tcW w:w="8613" w:type="dxa"/>
            <w:tcBorders>
              <w:top w:val="single" w:sz="4" w:space="0" w:color="auto"/>
              <w:left w:val="nil"/>
              <w:bottom w:val="single" w:sz="4" w:space="0" w:color="auto"/>
              <w:right w:val="single" w:sz="4" w:space="0" w:color="auto"/>
            </w:tcBorders>
            <w:shd w:val="clear" w:color="auto" w:fill="auto"/>
            <w:vAlign w:val="center"/>
          </w:tcPr>
          <w:p w:rsidR="00006FC5" w:rsidRPr="0086188D" w:rsidRDefault="00006FC5" w:rsidP="00006FC5">
            <w:pPr>
              <w:suppressAutoHyphens w:val="0"/>
              <w:spacing w:before="0"/>
              <w:rPr>
                <w:rFonts w:ascii="Times New Roman" w:hAnsi="Times New Roman" w:cs="Times New Roman"/>
                <w:color w:val="000000"/>
                <w:sz w:val="22"/>
                <w:szCs w:val="22"/>
                <w:lang w:eastAsia="ru-RU"/>
              </w:rPr>
            </w:pPr>
            <w:r w:rsidRPr="0086188D">
              <w:rPr>
                <w:rFonts w:ascii="Times New Roman" w:hAnsi="Times New Roman" w:cs="Times New Roman"/>
                <w:color w:val="000000"/>
                <w:sz w:val="22"/>
                <w:szCs w:val="22"/>
                <w:lang w:eastAsia="ru-RU"/>
              </w:rPr>
              <w:t>Проверка настройки монитора и качества изображения.</w:t>
            </w:r>
          </w:p>
        </w:tc>
      </w:tr>
      <w:tr w:rsidR="00006FC5" w:rsidRPr="0086188D" w:rsidTr="005473C4">
        <w:trPr>
          <w:trHeight w:val="453"/>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006FC5" w:rsidRPr="0086188D" w:rsidRDefault="00006FC5" w:rsidP="00006FC5">
            <w:pPr>
              <w:suppressAutoHyphens w:val="0"/>
              <w:spacing w:before="0"/>
              <w:jc w:val="center"/>
              <w:rPr>
                <w:rFonts w:ascii="Times New Roman" w:hAnsi="Times New Roman" w:cs="Times New Roman"/>
                <w:color w:val="000000"/>
                <w:sz w:val="22"/>
                <w:szCs w:val="22"/>
                <w:lang w:eastAsia="ru-RU"/>
              </w:rPr>
            </w:pPr>
            <w:r w:rsidRPr="0086188D">
              <w:rPr>
                <w:rFonts w:ascii="Times New Roman" w:hAnsi="Times New Roman" w:cs="Times New Roman"/>
                <w:color w:val="000000"/>
                <w:sz w:val="22"/>
                <w:szCs w:val="22"/>
                <w:lang w:eastAsia="ru-RU"/>
              </w:rPr>
              <w:t>26</w:t>
            </w:r>
          </w:p>
        </w:tc>
        <w:tc>
          <w:tcPr>
            <w:tcW w:w="8613" w:type="dxa"/>
            <w:tcBorders>
              <w:top w:val="single" w:sz="4" w:space="0" w:color="auto"/>
              <w:left w:val="nil"/>
              <w:bottom w:val="single" w:sz="4" w:space="0" w:color="auto"/>
              <w:right w:val="single" w:sz="4" w:space="0" w:color="auto"/>
            </w:tcBorders>
            <w:shd w:val="clear" w:color="auto" w:fill="auto"/>
            <w:vAlign w:val="center"/>
          </w:tcPr>
          <w:p w:rsidR="00006FC5" w:rsidRPr="0086188D" w:rsidRDefault="00006FC5" w:rsidP="00006FC5">
            <w:pPr>
              <w:tabs>
                <w:tab w:val="left" w:pos="360"/>
              </w:tabs>
              <w:spacing w:before="0"/>
              <w:jc w:val="both"/>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Проверка всех элементов управления.</w:t>
            </w:r>
          </w:p>
          <w:p w:rsidR="00006FC5" w:rsidRPr="0086188D" w:rsidRDefault="00006FC5" w:rsidP="00006FC5">
            <w:pPr>
              <w:suppressAutoHyphens w:val="0"/>
              <w:spacing w:before="0"/>
              <w:rPr>
                <w:rFonts w:ascii="Times New Roman" w:hAnsi="Times New Roman" w:cs="Times New Roman"/>
                <w:color w:val="000000"/>
                <w:sz w:val="22"/>
                <w:szCs w:val="22"/>
                <w:lang w:eastAsia="ru-RU"/>
              </w:rPr>
            </w:pPr>
          </w:p>
        </w:tc>
      </w:tr>
      <w:tr w:rsidR="00006FC5" w:rsidRPr="0086188D" w:rsidTr="005473C4">
        <w:trPr>
          <w:trHeight w:val="453"/>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006FC5" w:rsidRPr="0086188D" w:rsidRDefault="00006FC5" w:rsidP="00006FC5">
            <w:pPr>
              <w:suppressAutoHyphens w:val="0"/>
              <w:spacing w:before="0"/>
              <w:jc w:val="center"/>
              <w:rPr>
                <w:rFonts w:ascii="Times New Roman" w:hAnsi="Times New Roman" w:cs="Times New Roman"/>
                <w:color w:val="000000"/>
                <w:sz w:val="22"/>
                <w:szCs w:val="22"/>
                <w:lang w:eastAsia="ru-RU"/>
              </w:rPr>
            </w:pPr>
            <w:r w:rsidRPr="0086188D">
              <w:rPr>
                <w:rFonts w:ascii="Times New Roman" w:hAnsi="Times New Roman" w:cs="Times New Roman"/>
                <w:color w:val="000000"/>
                <w:sz w:val="22"/>
                <w:szCs w:val="22"/>
                <w:lang w:eastAsia="ru-RU"/>
              </w:rPr>
              <w:lastRenderedPageBreak/>
              <w:t>27</w:t>
            </w:r>
          </w:p>
        </w:tc>
        <w:tc>
          <w:tcPr>
            <w:tcW w:w="8613" w:type="dxa"/>
            <w:tcBorders>
              <w:top w:val="single" w:sz="4" w:space="0" w:color="auto"/>
              <w:left w:val="nil"/>
              <w:bottom w:val="single" w:sz="4" w:space="0" w:color="auto"/>
              <w:right w:val="single" w:sz="4" w:space="0" w:color="auto"/>
            </w:tcBorders>
            <w:shd w:val="clear" w:color="auto" w:fill="auto"/>
            <w:vAlign w:val="center"/>
          </w:tcPr>
          <w:p w:rsidR="00006FC5" w:rsidRPr="0086188D" w:rsidRDefault="00006FC5" w:rsidP="00006FC5">
            <w:pPr>
              <w:tabs>
                <w:tab w:val="left" w:pos="360"/>
              </w:tabs>
              <w:spacing w:before="0"/>
              <w:jc w:val="both"/>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Проверка программирования системы.</w:t>
            </w:r>
          </w:p>
          <w:p w:rsidR="00006FC5" w:rsidRPr="0086188D" w:rsidRDefault="00006FC5" w:rsidP="00006FC5">
            <w:pPr>
              <w:tabs>
                <w:tab w:val="left" w:pos="360"/>
              </w:tabs>
              <w:spacing w:before="0"/>
              <w:jc w:val="both"/>
              <w:rPr>
                <w:rFonts w:ascii="Times New Roman" w:hAnsi="Times New Roman" w:cs="Times New Roman"/>
                <w:color w:val="auto"/>
                <w:sz w:val="22"/>
                <w:szCs w:val="22"/>
                <w:lang w:eastAsia="ru-RU"/>
              </w:rPr>
            </w:pPr>
          </w:p>
        </w:tc>
      </w:tr>
      <w:tr w:rsidR="00006FC5" w:rsidRPr="0086188D" w:rsidTr="005473C4">
        <w:trPr>
          <w:trHeight w:val="453"/>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006FC5" w:rsidRPr="0086188D" w:rsidRDefault="00006FC5" w:rsidP="00006FC5">
            <w:pPr>
              <w:suppressAutoHyphens w:val="0"/>
              <w:spacing w:before="0"/>
              <w:jc w:val="center"/>
              <w:rPr>
                <w:rFonts w:ascii="Times New Roman" w:hAnsi="Times New Roman" w:cs="Times New Roman"/>
                <w:color w:val="000000"/>
                <w:sz w:val="22"/>
                <w:szCs w:val="22"/>
                <w:lang w:eastAsia="ru-RU"/>
              </w:rPr>
            </w:pPr>
            <w:r w:rsidRPr="0086188D">
              <w:rPr>
                <w:rFonts w:ascii="Times New Roman" w:hAnsi="Times New Roman" w:cs="Times New Roman"/>
                <w:color w:val="000000"/>
                <w:sz w:val="22"/>
                <w:szCs w:val="22"/>
                <w:lang w:eastAsia="ru-RU"/>
              </w:rPr>
              <w:t>28</w:t>
            </w:r>
          </w:p>
        </w:tc>
        <w:tc>
          <w:tcPr>
            <w:tcW w:w="8613" w:type="dxa"/>
            <w:tcBorders>
              <w:top w:val="single" w:sz="4" w:space="0" w:color="auto"/>
              <w:left w:val="nil"/>
              <w:bottom w:val="single" w:sz="4" w:space="0" w:color="auto"/>
              <w:right w:val="single" w:sz="4" w:space="0" w:color="auto"/>
            </w:tcBorders>
            <w:shd w:val="clear" w:color="auto" w:fill="auto"/>
            <w:vAlign w:val="center"/>
          </w:tcPr>
          <w:p w:rsidR="00006FC5" w:rsidRPr="0086188D" w:rsidRDefault="00006FC5" w:rsidP="00006FC5">
            <w:pPr>
              <w:tabs>
                <w:tab w:val="left" w:pos="360"/>
              </w:tabs>
              <w:spacing w:before="0"/>
              <w:jc w:val="both"/>
              <w:rPr>
                <w:rFonts w:ascii="Times New Roman" w:hAnsi="Times New Roman" w:cs="Times New Roman"/>
                <w:color w:val="auto"/>
                <w:sz w:val="22"/>
                <w:szCs w:val="22"/>
                <w:lang w:eastAsia="ru-RU"/>
              </w:rPr>
            </w:pPr>
            <w:r w:rsidRPr="0086188D">
              <w:rPr>
                <w:rFonts w:ascii="Times New Roman" w:hAnsi="Times New Roman" w:cs="Times New Roman"/>
                <w:color w:val="000000"/>
                <w:sz w:val="22"/>
                <w:szCs w:val="22"/>
                <w:lang w:eastAsia="ru-RU"/>
              </w:rPr>
              <w:t>Полная калибровка и настройка всех систем установки с занесением отметки в формуляр изделия.</w:t>
            </w:r>
          </w:p>
        </w:tc>
      </w:tr>
      <w:tr w:rsidR="00006FC5" w:rsidRPr="0086188D" w:rsidTr="005473C4">
        <w:trPr>
          <w:trHeight w:val="453"/>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006FC5" w:rsidRPr="0086188D" w:rsidRDefault="00006FC5" w:rsidP="00006FC5">
            <w:pPr>
              <w:suppressAutoHyphens w:val="0"/>
              <w:spacing w:before="0"/>
              <w:jc w:val="center"/>
              <w:rPr>
                <w:rFonts w:ascii="Times New Roman" w:hAnsi="Times New Roman" w:cs="Times New Roman"/>
                <w:color w:val="000000"/>
                <w:sz w:val="22"/>
                <w:szCs w:val="22"/>
                <w:lang w:eastAsia="ru-RU"/>
              </w:rPr>
            </w:pPr>
            <w:r w:rsidRPr="0086188D">
              <w:rPr>
                <w:rFonts w:ascii="Times New Roman" w:hAnsi="Times New Roman" w:cs="Times New Roman"/>
                <w:color w:val="000000"/>
                <w:sz w:val="22"/>
                <w:szCs w:val="22"/>
                <w:lang w:eastAsia="ru-RU"/>
              </w:rPr>
              <w:t xml:space="preserve">29 </w:t>
            </w:r>
          </w:p>
        </w:tc>
        <w:tc>
          <w:tcPr>
            <w:tcW w:w="8613" w:type="dxa"/>
            <w:tcBorders>
              <w:top w:val="single" w:sz="4" w:space="0" w:color="auto"/>
              <w:left w:val="nil"/>
              <w:bottom w:val="single" w:sz="4" w:space="0" w:color="auto"/>
              <w:right w:val="single" w:sz="4" w:space="0" w:color="auto"/>
            </w:tcBorders>
            <w:shd w:val="clear" w:color="auto" w:fill="auto"/>
            <w:vAlign w:val="center"/>
          </w:tcPr>
          <w:p w:rsidR="00006FC5" w:rsidRPr="0086188D" w:rsidRDefault="00006FC5" w:rsidP="00006FC5">
            <w:pPr>
              <w:suppressAutoHyphens w:val="0"/>
              <w:spacing w:before="0"/>
              <w:rPr>
                <w:rFonts w:ascii="Times New Roman" w:hAnsi="Times New Roman" w:cs="Times New Roman"/>
                <w:color w:val="000000"/>
                <w:sz w:val="22"/>
                <w:szCs w:val="22"/>
                <w:lang w:eastAsia="ru-RU"/>
              </w:rPr>
            </w:pPr>
            <w:r w:rsidRPr="0086188D">
              <w:rPr>
                <w:rFonts w:ascii="Times New Roman" w:hAnsi="Times New Roman" w:cs="Times New Roman"/>
                <w:color w:val="000000"/>
                <w:sz w:val="22"/>
                <w:szCs w:val="22"/>
                <w:lang w:eastAsia="ru-RU"/>
              </w:rPr>
              <w:t xml:space="preserve">Подписание Акта проведенного технического обслуживания и сдача </w:t>
            </w:r>
            <w:r w:rsidR="000E251A">
              <w:rPr>
                <w:rFonts w:ascii="Times New Roman" w:hAnsi="Times New Roman" w:cs="Times New Roman"/>
                <w:color w:val="000000"/>
                <w:sz w:val="22"/>
                <w:szCs w:val="22"/>
                <w:lang w:eastAsia="ru-RU"/>
              </w:rPr>
              <w:t>услуг</w:t>
            </w:r>
            <w:r w:rsidRPr="0086188D">
              <w:rPr>
                <w:rFonts w:ascii="Times New Roman" w:hAnsi="Times New Roman" w:cs="Times New Roman"/>
                <w:color w:val="000000"/>
                <w:sz w:val="22"/>
                <w:szCs w:val="22"/>
                <w:lang w:eastAsia="ru-RU"/>
              </w:rPr>
              <w:t xml:space="preserve"> Заказчику.</w:t>
            </w:r>
          </w:p>
        </w:tc>
      </w:tr>
    </w:tbl>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ab/>
      </w: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tbl>
      <w:tblPr>
        <w:tblW w:w="9130" w:type="dxa"/>
        <w:jc w:val="center"/>
        <w:tblLayout w:type="fixed"/>
        <w:tblLook w:val="0000" w:firstRow="0" w:lastRow="0" w:firstColumn="0" w:lastColumn="0" w:noHBand="0" w:noVBand="0"/>
      </w:tblPr>
      <w:tblGrid>
        <w:gridCol w:w="4583"/>
        <w:gridCol w:w="4547"/>
      </w:tblGrid>
      <w:tr w:rsidR="00006FC5" w:rsidRPr="0086188D" w:rsidTr="005473C4">
        <w:trPr>
          <w:trHeight w:val="2228"/>
          <w:jc w:val="center"/>
        </w:trPr>
        <w:tc>
          <w:tcPr>
            <w:tcW w:w="4583" w:type="dxa"/>
          </w:tcPr>
          <w:p w:rsidR="00006FC5" w:rsidRPr="0086188D" w:rsidRDefault="00006FC5" w:rsidP="005473C4">
            <w:pPr>
              <w:shd w:val="clear" w:color="auto" w:fill="FFFFFF"/>
              <w:suppressAutoHyphens w:val="0"/>
              <w:spacing w:before="0"/>
              <w:rPr>
                <w:rFonts w:ascii="Times New Roman" w:eastAsia="Calibri" w:hAnsi="Times New Roman" w:cs="Times New Roman"/>
                <w:b/>
                <w:color w:val="auto"/>
                <w:sz w:val="22"/>
                <w:szCs w:val="22"/>
                <w:lang w:eastAsia="en-US"/>
              </w:rPr>
            </w:pPr>
            <w:r w:rsidRPr="0086188D">
              <w:rPr>
                <w:rFonts w:ascii="Times New Roman" w:eastAsia="Calibri" w:hAnsi="Times New Roman" w:cs="Times New Roman"/>
                <w:b/>
                <w:color w:val="auto"/>
                <w:sz w:val="22"/>
                <w:szCs w:val="22"/>
                <w:lang w:eastAsia="en-US"/>
              </w:rPr>
              <w:t>ИСПОЛНИТЕЛЬ</w:t>
            </w:r>
          </w:p>
          <w:p w:rsidR="00006FC5" w:rsidRPr="0086188D" w:rsidRDefault="00006FC5" w:rsidP="005473C4">
            <w:pPr>
              <w:shd w:val="clear" w:color="auto" w:fill="FFFFFF"/>
              <w:suppressAutoHyphens w:val="0"/>
              <w:spacing w:before="0"/>
              <w:rPr>
                <w:rFonts w:ascii="Times New Roman" w:eastAsia="Calibri" w:hAnsi="Times New Roman" w:cs="Times New Roman"/>
                <w:b/>
                <w:color w:val="auto"/>
                <w:sz w:val="22"/>
                <w:szCs w:val="22"/>
                <w:lang w:eastAsia="en-US"/>
              </w:rPr>
            </w:pPr>
          </w:p>
          <w:p w:rsidR="00006FC5" w:rsidRPr="0086188D" w:rsidRDefault="00006FC5" w:rsidP="005473C4">
            <w:pPr>
              <w:shd w:val="clear" w:color="auto" w:fill="FFFFFF"/>
              <w:suppressAutoHyphens w:val="0"/>
              <w:spacing w:before="0"/>
              <w:rPr>
                <w:rFonts w:ascii="Times New Roman" w:eastAsia="Calibri" w:hAnsi="Times New Roman" w:cs="Times New Roman"/>
                <w:b/>
                <w:color w:val="auto"/>
                <w:sz w:val="22"/>
                <w:szCs w:val="22"/>
                <w:lang w:eastAsia="en-US"/>
              </w:rPr>
            </w:pPr>
          </w:p>
          <w:p w:rsidR="00006FC5" w:rsidRPr="0086188D" w:rsidRDefault="00006FC5" w:rsidP="005473C4">
            <w:pPr>
              <w:shd w:val="clear" w:color="auto" w:fill="FFFFFF"/>
              <w:suppressAutoHyphens w:val="0"/>
              <w:spacing w:before="0"/>
              <w:jc w:val="both"/>
              <w:rPr>
                <w:rFonts w:ascii="Times New Roman" w:hAnsi="Times New Roman" w:cs="Times New Roman"/>
                <w:b/>
                <w:color w:val="auto"/>
                <w:sz w:val="22"/>
                <w:szCs w:val="22"/>
                <w:lang w:eastAsia="ru-RU"/>
              </w:rPr>
            </w:pPr>
            <w:r w:rsidRPr="0086188D">
              <w:rPr>
                <w:rFonts w:ascii="Times New Roman" w:hAnsi="Times New Roman" w:cs="Times New Roman"/>
                <w:b/>
                <w:color w:val="auto"/>
                <w:sz w:val="22"/>
                <w:szCs w:val="22"/>
                <w:lang w:eastAsia="ru-RU"/>
              </w:rPr>
              <w:t xml:space="preserve"> </w:t>
            </w:r>
          </w:p>
          <w:p w:rsidR="00006FC5" w:rsidRPr="0086188D" w:rsidRDefault="00006FC5" w:rsidP="005473C4">
            <w:pPr>
              <w:shd w:val="clear" w:color="auto" w:fill="FFFFFF"/>
              <w:suppressAutoHyphens w:val="0"/>
              <w:spacing w:before="0"/>
              <w:jc w:val="both"/>
              <w:rPr>
                <w:rFonts w:ascii="Times New Roman" w:hAnsi="Times New Roman" w:cs="Times New Roman"/>
                <w:b/>
                <w:color w:val="auto"/>
                <w:sz w:val="22"/>
                <w:szCs w:val="22"/>
                <w:lang w:eastAsia="ru-RU"/>
              </w:rPr>
            </w:pPr>
          </w:p>
          <w:p w:rsidR="00006FC5" w:rsidRPr="0086188D" w:rsidRDefault="00006FC5" w:rsidP="005473C4">
            <w:pPr>
              <w:shd w:val="clear" w:color="auto" w:fill="FFFFFF"/>
              <w:suppressAutoHyphens w:val="0"/>
              <w:spacing w:before="0"/>
              <w:jc w:val="both"/>
              <w:rPr>
                <w:rFonts w:ascii="Times New Roman" w:hAnsi="Times New Roman" w:cs="Times New Roman"/>
                <w:b/>
                <w:color w:val="auto"/>
                <w:sz w:val="22"/>
                <w:szCs w:val="22"/>
                <w:lang w:eastAsia="ru-RU"/>
              </w:rPr>
            </w:pPr>
          </w:p>
          <w:p w:rsidR="00006FC5" w:rsidRPr="0086188D" w:rsidRDefault="00006FC5" w:rsidP="005473C4">
            <w:pPr>
              <w:shd w:val="clear" w:color="auto" w:fill="FFFFFF"/>
              <w:suppressAutoHyphens w:val="0"/>
              <w:spacing w:before="0"/>
              <w:jc w:val="both"/>
              <w:rPr>
                <w:rFonts w:ascii="Times New Roman" w:hAnsi="Times New Roman" w:cs="Times New Roman"/>
                <w:b/>
                <w:color w:val="auto"/>
                <w:sz w:val="22"/>
                <w:szCs w:val="22"/>
                <w:lang w:eastAsia="ru-RU"/>
              </w:rPr>
            </w:pPr>
            <w:r w:rsidRPr="0086188D">
              <w:rPr>
                <w:rFonts w:ascii="Times New Roman" w:hAnsi="Times New Roman" w:cs="Times New Roman"/>
                <w:b/>
                <w:color w:val="auto"/>
                <w:sz w:val="22"/>
                <w:szCs w:val="22"/>
                <w:lang w:eastAsia="ru-RU"/>
              </w:rPr>
              <w:t>____________________/                            /</w:t>
            </w:r>
          </w:p>
          <w:p w:rsidR="00006FC5" w:rsidRPr="0086188D" w:rsidRDefault="00006FC5" w:rsidP="005473C4">
            <w:pPr>
              <w:shd w:val="clear" w:color="auto" w:fill="FFFFFF"/>
              <w:suppressAutoHyphens w:val="0"/>
              <w:spacing w:before="0"/>
              <w:rPr>
                <w:rFonts w:ascii="Times New Roman" w:eastAsia="Calibri" w:hAnsi="Times New Roman" w:cs="Times New Roman"/>
                <w:b/>
                <w:color w:val="auto"/>
                <w:sz w:val="22"/>
                <w:szCs w:val="22"/>
                <w:lang w:eastAsia="en-US"/>
              </w:rPr>
            </w:pPr>
            <w:r w:rsidRPr="0086188D">
              <w:rPr>
                <w:rFonts w:ascii="Times New Roman" w:hAnsi="Times New Roman" w:cs="Times New Roman"/>
                <w:b/>
                <w:color w:val="auto"/>
                <w:sz w:val="22"/>
                <w:szCs w:val="22"/>
                <w:lang w:eastAsia="ru-RU"/>
              </w:rPr>
              <w:t>М.П.</w:t>
            </w:r>
          </w:p>
        </w:tc>
        <w:tc>
          <w:tcPr>
            <w:tcW w:w="4547" w:type="dxa"/>
          </w:tcPr>
          <w:p w:rsidR="00006FC5" w:rsidRPr="0086188D" w:rsidRDefault="00006FC5" w:rsidP="005473C4">
            <w:pPr>
              <w:shd w:val="clear" w:color="auto" w:fill="FFFFFF"/>
              <w:suppressAutoHyphens w:val="0"/>
              <w:spacing w:before="0"/>
              <w:rPr>
                <w:rFonts w:ascii="Times New Roman" w:eastAsia="Calibri" w:hAnsi="Times New Roman" w:cs="Times New Roman"/>
                <w:b/>
                <w:color w:val="auto"/>
                <w:sz w:val="22"/>
                <w:szCs w:val="22"/>
                <w:lang w:eastAsia="en-US"/>
              </w:rPr>
            </w:pPr>
            <w:r w:rsidRPr="0086188D">
              <w:rPr>
                <w:rFonts w:ascii="Times New Roman" w:eastAsia="Calibri" w:hAnsi="Times New Roman" w:cs="Times New Roman"/>
                <w:b/>
                <w:color w:val="auto"/>
                <w:sz w:val="22"/>
                <w:szCs w:val="22"/>
                <w:lang w:eastAsia="en-US"/>
              </w:rPr>
              <w:t>ЗАКАЗЧИК</w:t>
            </w:r>
          </w:p>
          <w:p w:rsidR="00006FC5" w:rsidRPr="0086188D" w:rsidRDefault="00006FC5" w:rsidP="005473C4">
            <w:pPr>
              <w:shd w:val="clear" w:color="auto" w:fill="FFFFFF"/>
              <w:suppressAutoHyphens w:val="0"/>
              <w:spacing w:before="0"/>
              <w:rPr>
                <w:rFonts w:ascii="Times New Roman" w:eastAsia="Calibri" w:hAnsi="Times New Roman" w:cs="Times New Roman"/>
                <w:b/>
                <w:color w:val="auto"/>
                <w:sz w:val="22"/>
                <w:szCs w:val="22"/>
                <w:lang w:eastAsia="en-US"/>
              </w:rPr>
            </w:pPr>
            <w:r w:rsidRPr="0086188D">
              <w:rPr>
                <w:rFonts w:ascii="Times New Roman" w:eastAsia="Calibri" w:hAnsi="Times New Roman" w:cs="Times New Roman"/>
                <w:b/>
                <w:color w:val="auto"/>
                <w:sz w:val="22"/>
                <w:szCs w:val="22"/>
                <w:lang w:eastAsia="en-US"/>
              </w:rPr>
              <w:t>АО «Сочи-Парк»</w:t>
            </w:r>
          </w:p>
          <w:p w:rsidR="00006FC5" w:rsidRPr="0086188D" w:rsidRDefault="00006FC5" w:rsidP="005473C4">
            <w:pPr>
              <w:shd w:val="clear" w:color="auto" w:fill="FFFFFF"/>
              <w:suppressAutoHyphens w:val="0"/>
              <w:spacing w:before="0"/>
              <w:rPr>
                <w:rFonts w:ascii="Times New Roman" w:eastAsia="Calibri" w:hAnsi="Times New Roman" w:cs="Times New Roman"/>
                <w:b/>
                <w:color w:val="auto"/>
                <w:sz w:val="22"/>
                <w:szCs w:val="22"/>
                <w:lang w:eastAsia="en-US"/>
              </w:rPr>
            </w:pPr>
          </w:p>
          <w:p w:rsidR="00006FC5" w:rsidRPr="0086188D" w:rsidRDefault="00006FC5" w:rsidP="005473C4">
            <w:pPr>
              <w:shd w:val="clear" w:color="auto" w:fill="FFFFFF"/>
              <w:suppressAutoHyphens w:val="0"/>
              <w:spacing w:before="0"/>
              <w:rPr>
                <w:rFonts w:ascii="Times New Roman" w:eastAsia="Calibri" w:hAnsi="Times New Roman" w:cs="Times New Roman"/>
                <w:b/>
                <w:color w:val="auto"/>
                <w:sz w:val="22"/>
                <w:szCs w:val="22"/>
                <w:lang w:eastAsia="en-US"/>
              </w:rPr>
            </w:pPr>
            <w:r w:rsidRPr="0086188D">
              <w:rPr>
                <w:rFonts w:ascii="Times New Roman" w:eastAsia="Calibri" w:hAnsi="Times New Roman" w:cs="Times New Roman"/>
                <w:b/>
                <w:color w:val="auto"/>
                <w:sz w:val="22"/>
                <w:szCs w:val="22"/>
                <w:lang w:eastAsia="en-US"/>
              </w:rPr>
              <w:t>Генеральный директор</w:t>
            </w:r>
          </w:p>
          <w:p w:rsidR="00006FC5" w:rsidRPr="0086188D" w:rsidRDefault="00006FC5" w:rsidP="005473C4">
            <w:pPr>
              <w:shd w:val="clear" w:color="auto" w:fill="FFFFFF"/>
              <w:suppressAutoHyphens w:val="0"/>
              <w:spacing w:before="0"/>
              <w:rPr>
                <w:rFonts w:ascii="Times New Roman" w:eastAsia="Calibri" w:hAnsi="Times New Roman" w:cs="Times New Roman"/>
                <w:b/>
                <w:color w:val="auto"/>
                <w:sz w:val="22"/>
                <w:szCs w:val="22"/>
                <w:lang w:eastAsia="en-US"/>
              </w:rPr>
            </w:pPr>
          </w:p>
          <w:p w:rsidR="00006FC5" w:rsidRPr="0086188D" w:rsidRDefault="00006FC5" w:rsidP="005473C4">
            <w:pPr>
              <w:shd w:val="clear" w:color="auto" w:fill="FFFFFF"/>
              <w:suppressAutoHyphens w:val="0"/>
              <w:spacing w:before="0"/>
              <w:rPr>
                <w:rFonts w:ascii="Times New Roman" w:eastAsia="Calibri" w:hAnsi="Times New Roman" w:cs="Times New Roman"/>
                <w:b/>
                <w:color w:val="auto"/>
                <w:sz w:val="22"/>
                <w:szCs w:val="22"/>
                <w:lang w:eastAsia="en-US"/>
              </w:rPr>
            </w:pPr>
            <w:r w:rsidRPr="0086188D">
              <w:rPr>
                <w:rFonts w:ascii="Times New Roman" w:eastAsia="Calibri" w:hAnsi="Times New Roman" w:cs="Times New Roman"/>
                <w:b/>
                <w:color w:val="auto"/>
                <w:sz w:val="22"/>
                <w:szCs w:val="22"/>
                <w:lang w:eastAsia="en-US"/>
              </w:rPr>
              <w:t>_________________/Л.А. Кузнецова/</w:t>
            </w:r>
          </w:p>
          <w:p w:rsidR="00006FC5" w:rsidRPr="0086188D" w:rsidRDefault="00006FC5" w:rsidP="005473C4">
            <w:pPr>
              <w:shd w:val="clear" w:color="auto" w:fill="FFFFFF"/>
              <w:suppressAutoHyphens w:val="0"/>
              <w:spacing w:before="0"/>
              <w:rPr>
                <w:rFonts w:ascii="Times New Roman" w:eastAsia="Calibri" w:hAnsi="Times New Roman" w:cs="Times New Roman"/>
                <w:b/>
                <w:color w:val="auto"/>
                <w:sz w:val="22"/>
                <w:szCs w:val="22"/>
                <w:lang w:eastAsia="en-US"/>
              </w:rPr>
            </w:pPr>
          </w:p>
          <w:p w:rsidR="00006FC5" w:rsidRPr="0086188D" w:rsidRDefault="00006FC5" w:rsidP="005473C4">
            <w:pPr>
              <w:shd w:val="clear" w:color="auto" w:fill="FFFFFF"/>
              <w:suppressAutoHyphens w:val="0"/>
              <w:spacing w:before="0"/>
              <w:rPr>
                <w:rFonts w:ascii="Times New Roman" w:eastAsia="Calibri" w:hAnsi="Times New Roman" w:cs="Times New Roman"/>
                <w:b/>
                <w:color w:val="auto"/>
                <w:sz w:val="22"/>
                <w:szCs w:val="22"/>
                <w:lang w:eastAsia="en-US"/>
              </w:rPr>
            </w:pPr>
            <w:r w:rsidRPr="0086188D">
              <w:rPr>
                <w:rFonts w:ascii="Times New Roman" w:eastAsia="Calibri" w:hAnsi="Times New Roman" w:cs="Times New Roman"/>
                <w:b/>
                <w:color w:val="auto"/>
                <w:sz w:val="22"/>
                <w:szCs w:val="22"/>
                <w:lang w:eastAsia="en-US"/>
              </w:rPr>
              <w:t>М.П.</w:t>
            </w:r>
          </w:p>
        </w:tc>
      </w:tr>
    </w:tbl>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Default="00006FC5" w:rsidP="00006FC5">
      <w:pPr>
        <w:shd w:val="clear" w:color="auto" w:fill="FFFFFF"/>
        <w:suppressAutoHyphens w:val="0"/>
        <w:spacing w:before="0" w:line="276" w:lineRule="auto"/>
        <w:jc w:val="right"/>
        <w:rPr>
          <w:rFonts w:ascii="Times New Roman" w:hAnsi="Times New Roman" w:cs="Times New Roman"/>
          <w:color w:val="auto"/>
          <w:sz w:val="22"/>
          <w:szCs w:val="22"/>
          <w:lang w:eastAsia="ru-RU"/>
        </w:rPr>
      </w:pPr>
      <w:bookmarkStart w:id="1" w:name="_Hlk33610971"/>
    </w:p>
    <w:p w:rsidR="0086188D" w:rsidRDefault="0086188D" w:rsidP="00006FC5">
      <w:pPr>
        <w:shd w:val="clear" w:color="auto" w:fill="FFFFFF"/>
        <w:suppressAutoHyphens w:val="0"/>
        <w:spacing w:before="0" w:line="276" w:lineRule="auto"/>
        <w:jc w:val="right"/>
        <w:rPr>
          <w:rFonts w:ascii="Times New Roman" w:hAnsi="Times New Roman" w:cs="Times New Roman"/>
          <w:color w:val="auto"/>
          <w:sz w:val="22"/>
          <w:szCs w:val="22"/>
          <w:lang w:eastAsia="ru-RU"/>
        </w:rPr>
      </w:pPr>
    </w:p>
    <w:p w:rsidR="0086188D" w:rsidRDefault="0086188D" w:rsidP="00006FC5">
      <w:pPr>
        <w:shd w:val="clear" w:color="auto" w:fill="FFFFFF"/>
        <w:suppressAutoHyphens w:val="0"/>
        <w:spacing w:before="0" w:line="276" w:lineRule="auto"/>
        <w:jc w:val="right"/>
        <w:rPr>
          <w:rFonts w:ascii="Times New Roman" w:hAnsi="Times New Roman" w:cs="Times New Roman"/>
          <w:color w:val="auto"/>
          <w:sz w:val="22"/>
          <w:szCs w:val="22"/>
          <w:lang w:eastAsia="ru-RU"/>
        </w:rPr>
      </w:pPr>
    </w:p>
    <w:p w:rsidR="0086188D" w:rsidRDefault="0086188D" w:rsidP="00006FC5">
      <w:pPr>
        <w:shd w:val="clear" w:color="auto" w:fill="FFFFFF"/>
        <w:suppressAutoHyphens w:val="0"/>
        <w:spacing w:before="0" w:line="276" w:lineRule="auto"/>
        <w:jc w:val="right"/>
        <w:rPr>
          <w:rFonts w:ascii="Times New Roman" w:hAnsi="Times New Roman" w:cs="Times New Roman"/>
          <w:color w:val="auto"/>
          <w:sz w:val="22"/>
          <w:szCs w:val="22"/>
          <w:lang w:eastAsia="ru-RU"/>
        </w:rPr>
      </w:pPr>
    </w:p>
    <w:p w:rsidR="0086188D" w:rsidRDefault="0086188D" w:rsidP="00006FC5">
      <w:pPr>
        <w:shd w:val="clear" w:color="auto" w:fill="FFFFFF"/>
        <w:suppressAutoHyphens w:val="0"/>
        <w:spacing w:before="0" w:line="276" w:lineRule="auto"/>
        <w:jc w:val="right"/>
        <w:rPr>
          <w:rFonts w:ascii="Times New Roman" w:hAnsi="Times New Roman" w:cs="Times New Roman"/>
          <w:color w:val="auto"/>
          <w:sz w:val="22"/>
          <w:szCs w:val="22"/>
          <w:lang w:eastAsia="ru-RU"/>
        </w:rPr>
      </w:pPr>
    </w:p>
    <w:p w:rsidR="0086188D" w:rsidRDefault="0086188D" w:rsidP="00006FC5">
      <w:pPr>
        <w:shd w:val="clear" w:color="auto" w:fill="FFFFFF"/>
        <w:suppressAutoHyphens w:val="0"/>
        <w:spacing w:before="0" w:line="276" w:lineRule="auto"/>
        <w:jc w:val="right"/>
        <w:rPr>
          <w:rFonts w:ascii="Times New Roman" w:hAnsi="Times New Roman" w:cs="Times New Roman"/>
          <w:color w:val="auto"/>
          <w:sz w:val="22"/>
          <w:szCs w:val="22"/>
          <w:lang w:eastAsia="ru-RU"/>
        </w:rPr>
      </w:pPr>
    </w:p>
    <w:p w:rsidR="0086188D" w:rsidRPr="0086188D" w:rsidRDefault="0086188D" w:rsidP="00006FC5">
      <w:pPr>
        <w:shd w:val="clear" w:color="auto" w:fill="FFFFFF"/>
        <w:suppressAutoHyphens w:val="0"/>
        <w:spacing w:before="0" w:line="276" w:lineRule="auto"/>
        <w:jc w:val="right"/>
        <w:rPr>
          <w:rFonts w:ascii="Times New Roman" w:hAnsi="Times New Roman" w:cs="Times New Roman"/>
          <w:color w:val="auto"/>
          <w:sz w:val="22"/>
          <w:szCs w:val="22"/>
          <w:lang w:eastAsia="ru-RU"/>
        </w:rPr>
      </w:pPr>
    </w:p>
    <w:p w:rsidR="00006FC5" w:rsidRPr="0086188D" w:rsidRDefault="00006FC5" w:rsidP="00006FC5">
      <w:pPr>
        <w:shd w:val="clear" w:color="auto" w:fill="FFFFFF"/>
        <w:suppressAutoHyphens w:val="0"/>
        <w:spacing w:before="0" w:line="276" w:lineRule="auto"/>
        <w:jc w:val="right"/>
        <w:rPr>
          <w:rFonts w:ascii="Times New Roman" w:hAnsi="Times New Roman" w:cs="Times New Roman"/>
          <w:color w:val="auto"/>
          <w:sz w:val="22"/>
          <w:szCs w:val="22"/>
          <w:lang w:eastAsia="ru-RU"/>
        </w:rPr>
      </w:pPr>
    </w:p>
    <w:p w:rsidR="00006FC5" w:rsidRPr="0086188D" w:rsidRDefault="00006FC5" w:rsidP="00006FC5">
      <w:pPr>
        <w:shd w:val="clear" w:color="auto" w:fill="FFFFFF"/>
        <w:suppressAutoHyphens w:val="0"/>
        <w:spacing w:before="0" w:line="276" w:lineRule="auto"/>
        <w:jc w:val="right"/>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lastRenderedPageBreak/>
        <w:t>Приложение 1.2</w:t>
      </w:r>
    </w:p>
    <w:p w:rsidR="00006FC5" w:rsidRPr="0086188D" w:rsidRDefault="00006FC5" w:rsidP="00006FC5">
      <w:pPr>
        <w:shd w:val="clear" w:color="auto" w:fill="FFFFFF"/>
        <w:suppressAutoHyphens w:val="0"/>
        <w:spacing w:before="0" w:line="276" w:lineRule="auto"/>
        <w:jc w:val="right"/>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к Техническому заданию</w:t>
      </w:r>
    </w:p>
    <w:bookmarkEnd w:id="1"/>
    <w:p w:rsidR="00006FC5" w:rsidRPr="0086188D" w:rsidRDefault="00006FC5" w:rsidP="00006FC5">
      <w:pPr>
        <w:suppressAutoHyphens w:val="0"/>
        <w:spacing w:before="0"/>
        <w:jc w:val="right"/>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right"/>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center"/>
        <w:rPr>
          <w:rFonts w:ascii="Times New Roman" w:eastAsia="Calibri" w:hAnsi="Times New Roman" w:cs="Times New Roman"/>
          <w:b/>
          <w:color w:val="auto"/>
          <w:sz w:val="22"/>
          <w:szCs w:val="22"/>
          <w:lang w:eastAsia="en-US"/>
        </w:rPr>
      </w:pPr>
      <w:r w:rsidRPr="0086188D">
        <w:rPr>
          <w:rFonts w:ascii="Times New Roman" w:eastAsia="Calibri" w:hAnsi="Times New Roman" w:cs="Times New Roman"/>
          <w:b/>
          <w:color w:val="auto"/>
          <w:sz w:val="22"/>
          <w:szCs w:val="22"/>
          <w:lang w:eastAsia="en-US"/>
        </w:rPr>
        <w:t>Перечень работ по аварийному ремонту РТДУ.</w:t>
      </w:r>
    </w:p>
    <w:p w:rsidR="00006FC5" w:rsidRPr="0086188D" w:rsidRDefault="00006FC5" w:rsidP="00006FC5">
      <w:pPr>
        <w:suppressAutoHyphens w:val="0"/>
        <w:spacing w:before="0"/>
        <w:jc w:val="center"/>
        <w:rPr>
          <w:rFonts w:ascii="Times New Roman" w:eastAsia="Calibri" w:hAnsi="Times New Roman" w:cs="Times New Roman"/>
          <w:b/>
          <w:color w:val="auto"/>
          <w:sz w:val="22"/>
          <w:szCs w:val="22"/>
          <w:lang w:eastAsia="en-US"/>
        </w:rPr>
      </w:pPr>
    </w:p>
    <w:tbl>
      <w:tblPr>
        <w:tblW w:w="9209" w:type="dxa"/>
        <w:tblLook w:val="04A0" w:firstRow="1" w:lastRow="0" w:firstColumn="1" w:lastColumn="0" w:noHBand="0" w:noVBand="1"/>
      </w:tblPr>
      <w:tblGrid>
        <w:gridCol w:w="596"/>
        <w:gridCol w:w="8613"/>
      </w:tblGrid>
      <w:tr w:rsidR="00006FC5" w:rsidRPr="0086188D" w:rsidTr="005473C4">
        <w:trPr>
          <w:trHeight w:val="960"/>
        </w:trPr>
        <w:tc>
          <w:tcPr>
            <w:tcW w:w="596" w:type="dxa"/>
            <w:tcBorders>
              <w:top w:val="single" w:sz="4" w:space="0" w:color="auto"/>
              <w:left w:val="single" w:sz="4" w:space="0" w:color="auto"/>
              <w:bottom w:val="single" w:sz="8" w:space="0" w:color="auto"/>
              <w:right w:val="single" w:sz="8" w:space="0" w:color="auto"/>
            </w:tcBorders>
            <w:shd w:val="clear" w:color="auto" w:fill="auto"/>
            <w:vAlign w:val="center"/>
            <w:hideMark/>
          </w:tcPr>
          <w:p w:rsidR="00006FC5" w:rsidRPr="0086188D" w:rsidRDefault="00006FC5" w:rsidP="00006FC5">
            <w:pPr>
              <w:suppressAutoHyphens w:val="0"/>
              <w:spacing w:before="0"/>
              <w:jc w:val="center"/>
              <w:rPr>
                <w:rFonts w:ascii="Times New Roman" w:hAnsi="Times New Roman" w:cs="Times New Roman"/>
                <w:color w:val="000000"/>
                <w:sz w:val="22"/>
                <w:szCs w:val="22"/>
                <w:lang w:eastAsia="ru-RU"/>
              </w:rPr>
            </w:pPr>
            <w:r w:rsidRPr="0086188D">
              <w:rPr>
                <w:rFonts w:ascii="Times New Roman" w:hAnsi="Times New Roman" w:cs="Times New Roman"/>
                <w:color w:val="000000"/>
                <w:sz w:val="22"/>
                <w:szCs w:val="22"/>
                <w:lang w:eastAsia="ru-RU"/>
              </w:rPr>
              <w:t>№ п/п</w:t>
            </w:r>
          </w:p>
        </w:tc>
        <w:tc>
          <w:tcPr>
            <w:tcW w:w="8613" w:type="dxa"/>
            <w:tcBorders>
              <w:top w:val="single" w:sz="4" w:space="0" w:color="auto"/>
              <w:left w:val="nil"/>
              <w:bottom w:val="single" w:sz="8" w:space="0" w:color="auto"/>
              <w:right w:val="single" w:sz="8" w:space="0" w:color="auto"/>
            </w:tcBorders>
            <w:shd w:val="clear" w:color="auto" w:fill="auto"/>
            <w:vAlign w:val="center"/>
            <w:hideMark/>
          </w:tcPr>
          <w:p w:rsidR="00006FC5" w:rsidRPr="0086188D" w:rsidRDefault="00006FC5" w:rsidP="00006FC5">
            <w:pPr>
              <w:suppressAutoHyphens w:val="0"/>
              <w:spacing w:before="0"/>
              <w:jc w:val="center"/>
              <w:rPr>
                <w:rFonts w:ascii="Times New Roman" w:hAnsi="Times New Roman" w:cs="Times New Roman"/>
                <w:color w:val="000000"/>
                <w:sz w:val="22"/>
                <w:szCs w:val="22"/>
                <w:lang w:eastAsia="ru-RU"/>
              </w:rPr>
            </w:pPr>
            <w:r w:rsidRPr="0086188D">
              <w:rPr>
                <w:rFonts w:ascii="Times New Roman" w:hAnsi="Times New Roman" w:cs="Times New Roman"/>
                <w:color w:val="000000"/>
                <w:sz w:val="22"/>
                <w:szCs w:val="22"/>
                <w:lang w:eastAsia="ru-RU"/>
              </w:rPr>
              <w:t xml:space="preserve">Перечень работ по аварийному ремонту </w:t>
            </w:r>
            <w:proofErr w:type="spellStart"/>
            <w:r w:rsidRPr="0086188D">
              <w:rPr>
                <w:rFonts w:ascii="Times New Roman" w:hAnsi="Times New Roman" w:cs="Times New Roman"/>
                <w:color w:val="000000"/>
                <w:sz w:val="22"/>
                <w:szCs w:val="22"/>
                <w:lang w:eastAsia="ru-RU"/>
              </w:rPr>
              <w:t>ренгентелевизионной</w:t>
            </w:r>
            <w:proofErr w:type="spellEnd"/>
            <w:r w:rsidRPr="0086188D">
              <w:rPr>
                <w:rFonts w:ascii="Times New Roman" w:hAnsi="Times New Roman" w:cs="Times New Roman"/>
                <w:color w:val="000000"/>
                <w:sz w:val="22"/>
                <w:szCs w:val="22"/>
                <w:lang w:eastAsia="ru-RU"/>
              </w:rPr>
              <w:t xml:space="preserve"> установки </w:t>
            </w:r>
            <w:r w:rsidRPr="0086188D">
              <w:rPr>
                <w:rFonts w:ascii="Times New Roman" w:hAnsi="Times New Roman" w:cs="Times New Roman"/>
                <w:color w:val="000000"/>
                <w:sz w:val="22"/>
                <w:szCs w:val="22"/>
                <w:lang w:val="en-US" w:eastAsia="ru-RU"/>
              </w:rPr>
              <w:t>HI</w:t>
            </w:r>
            <w:r w:rsidRPr="0086188D">
              <w:rPr>
                <w:rFonts w:ascii="Times New Roman" w:hAnsi="Times New Roman" w:cs="Times New Roman"/>
                <w:color w:val="000000"/>
                <w:sz w:val="22"/>
                <w:szCs w:val="22"/>
                <w:lang w:eastAsia="ru-RU"/>
              </w:rPr>
              <w:t>-</w:t>
            </w:r>
            <w:r w:rsidRPr="0086188D">
              <w:rPr>
                <w:rFonts w:ascii="Times New Roman" w:hAnsi="Times New Roman" w:cs="Times New Roman"/>
                <w:color w:val="000000"/>
                <w:sz w:val="22"/>
                <w:szCs w:val="22"/>
                <w:lang w:val="en-US" w:eastAsia="ru-RU"/>
              </w:rPr>
              <w:t>SCAN</w:t>
            </w:r>
            <w:r w:rsidRPr="0086188D">
              <w:rPr>
                <w:rFonts w:ascii="Times New Roman" w:hAnsi="Times New Roman" w:cs="Times New Roman"/>
                <w:color w:val="000000"/>
                <w:sz w:val="22"/>
                <w:szCs w:val="22"/>
                <w:lang w:eastAsia="ru-RU"/>
              </w:rPr>
              <w:t xml:space="preserve"> 6040</w:t>
            </w:r>
            <w:r w:rsidRPr="0086188D">
              <w:rPr>
                <w:rFonts w:ascii="Times New Roman" w:hAnsi="Times New Roman" w:cs="Times New Roman"/>
                <w:color w:val="000000"/>
                <w:sz w:val="22"/>
                <w:szCs w:val="22"/>
                <w:lang w:val="en-US" w:eastAsia="ru-RU"/>
              </w:rPr>
              <w:t>I</w:t>
            </w:r>
            <w:r w:rsidRPr="0086188D">
              <w:rPr>
                <w:rFonts w:ascii="Times New Roman" w:hAnsi="Times New Roman" w:cs="Times New Roman"/>
                <w:color w:val="000000"/>
                <w:sz w:val="22"/>
                <w:szCs w:val="22"/>
                <w:lang w:eastAsia="ru-RU"/>
              </w:rPr>
              <w:t xml:space="preserve"> </w:t>
            </w:r>
          </w:p>
        </w:tc>
      </w:tr>
      <w:tr w:rsidR="00006FC5" w:rsidRPr="0086188D" w:rsidTr="005473C4">
        <w:trPr>
          <w:trHeight w:val="453"/>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6FC5" w:rsidRPr="0086188D" w:rsidRDefault="00006FC5" w:rsidP="00006FC5">
            <w:pPr>
              <w:suppressAutoHyphens w:val="0"/>
              <w:spacing w:before="0"/>
              <w:jc w:val="center"/>
              <w:rPr>
                <w:rFonts w:ascii="Times New Roman" w:hAnsi="Times New Roman" w:cs="Times New Roman"/>
                <w:color w:val="000000"/>
                <w:sz w:val="22"/>
                <w:szCs w:val="22"/>
                <w:lang w:eastAsia="ru-RU"/>
              </w:rPr>
            </w:pPr>
            <w:r w:rsidRPr="0086188D">
              <w:rPr>
                <w:rFonts w:ascii="Times New Roman" w:hAnsi="Times New Roman" w:cs="Times New Roman"/>
                <w:color w:val="000000"/>
                <w:sz w:val="22"/>
                <w:szCs w:val="22"/>
                <w:lang w:eastAsia="ru-RU"/>
              </w:rPr>
              <w:t>1</w:t>
            </w:r>
          </w:p>
        </w:tc>
        <w:tc>
          <w:tcPr>
            <w:tcW w:w="8613" w:type="dxa"/>
            <w:tcBorders>
              <w:top w:val="single" w:sz="4" w:space="0" w:color="auto"/>
              <w:left w:val="nil"/>
              <w:bottom w:val="single" w:sz="4" w:space="0" w:color="auto"/>
              <w:right w:val="single" w:sz="4" w:space="0" w:color="auto"/>
            </w:tcBorders>
            <w:shd w:val="clear" w:color="auto" w:fill="auto"/>
            <w:vAlign w:val="center"/>
            <w:hideMark/>
          </w:tcPr>
          <w:p w:rsidR="00006FC5" w:rsidRPr="0086188D" w:rsidRDefault="00006FC5" w:rsidP="00006FC5">
            <w:pPr>
              <w:suppressAutoHyphens w:val="0"/>
              <w:spacing w:before="0"/>
              <w:rPr>
                <w:rFonts w:ascii="Times New Roman" w:hAnsi="Times New Roman" w:cs="Times New Roman"/>
                <w:color w:val="000000"/>
                <w:sz w:val="22"/>
                <w:szCs w:val="22"/>
                <w:lang w:eastAsia="ru-RU"/>
              </w:rPr>
            </w:pPr>
            <w:r w:rsidRPr="0086188D">
              <w:rPr>
                <w:rFonts w:ascii="Times New Roman" w:hAnsi="Times New Roman" w:cs="Times New Roman"/>
                <w:color w:val="000000"/>
                <w:sz w:val="22"/>
                <w:szCs w:val="22"/>
                <w:lang w:eastAsia="ru-RU"/>
              </w:rPr>
              <w:t xml:space="preserve">Аварийный ремонт РТДУ (выезд специалиста, на объект Заказчика для диагностики и устранения неисправности </w:t>
            </w:r>
            <w:proofErr w:type="spellStart"/>
            <w:r w:rsidRPr="0086188D">
              <w:rPr>
                <w:rFonts w:ascii="Times New Roman" w:hAnsi="Times New Roman" w:cs="Times New Roman"/>
                <w:color w:val="000000"/>
                <w:sz w:val="22"/>
                <w:szCs w:val="22"/>
                <w:lang w:eastAsia="ru-RU"/>
              </w:rPr>
              <w:t>реннтгентелевизионной</w:t>
            </w:r>
            <w:proofErr w:type="spellEnd"/>
            <w:r w:rsidRPr="0086188D">
              <w:rPr>
                <w:rFonts w:ascii="Times New Roman" w:hAnsi="Times New Roman" w:cs="Times New Roman"/>
                <w:color w:val="000000"/>
                <w:sz w:val="22"/>
                <w:szCs w:val="22"/>
                <w:lang w:eastAsia="ru-RU"/>
              </w:rPr>
              <w:t xml:space="preserve"> досмотровой установки), на объекте Заказчика, </w:t>
            </w:r>
            <w:proofErr w:type="gramStart"/>
            <w:r w:rsidRPr="0086188D">
              <w:rPr>
                <w:rFonts w:ascii="Times New Roman" w:hAnsi="Times New Roman" w:cs="Times New Roman"/>
                <w:color w:val="000000"/>
                <w:sz w:val="22"/>
                <w:szCs w:val="22"/>
                <w:lang w:eastAsia="ru-RU"/>
              </w:rPr>
              <w:t>в течении</w:t>
            </w:r>
            <w:proofErr w:type="gramEnd"/>
            <w:r w:rsidRPr="0086188D">
              <w:rPr>
                <w:rFonts w:ascii="Times New Roman" w:hAnsi="Times New Roman" w:cs="Times New Roman"/>
                <w:color w:val="000000"/>
                <w:sz w:val="22"/>
                <w:szCs w:val="22"/>
                <w:lang w:eastAsia="ru-RU"/>
              </w:rPr>
              <w:t xml:space="preserve"> суток с момента получения </w:t>
            </w:r>
            <w:proofErr w:type="spellStart"/>
            <w:r w:rsidRPr="0086188D">
              <w:rPr>
                <w:rFonts w:ascii="Times New Roman" w:hAnsi="Times New Roman" w:cs="Times New Roman"/>
                <w:color w:val="000000"/>
                <w:sz w:val="22"/>
                <w:szCs w:val="22"/>
                <w:lang w:eastAsia="ru-RU"/>
              </w:rPr>
              <w:t>заявкии</w:t>
            </w:r>
            <w:proofErr w:type="spellEnd"/>
            <w:r w:rsidRPr="0086188D">
              <w:rPr>
                <w:rFonts w:ascii="Times New Roman" w:hAnsi="Times New Roman" w:cs="Times New Roman"/>
                <w:color w:val="000000"/>
                <w:sz w:val="22"/>
                <w:szCs w:val="22"/>
                <w:lang w:eastAsia="ru-RU"/>
              </w:rPr>
              <w:t>.</w:t>
            </w:r>
          </w:p>
        </w:tc>
      </w:tr>
    </w:tbl>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hd w:val="clear" w:color="auto" w:fill="FFFFFF"/>
        <w:suppressAutoHyphens w:val="0"/>
        <w:spacing w:before="0"/>
        <w:jc w:val="both"/>
        <w:rPr>
          <w:rFonts w:ascii="Times New Roman" w:hAnsi="Times New Roman" w:cs="Times New Roman"/>
          <w:b/>
          <w:color w:val="auto"/>
          <w:sz w:val="22"/>
          <w:szCs w:val="22"/>
          <w:lang w:eastAsia="ru-RU"/>
        </w:rPr>
      </w:pPr>
    </w:p>
    <w:tbl>
      <w:tblPr>
        <w:tblW w:w="9130" w:type="dxa"/>
        <w:jc w:val="center"/>
        <w:tblLayout w:type="fixed"/>
        <w:tblLook w:val="0000" w:firstRow="0" w:lastRow="0" w:firstColumn="0" w:lastColumn="0" w:noHBand="0" w:noVBand="0"/>
      </w:tblPr>
      <w:tblGrid>
        <w:gridCol w:w="4583"/>
        <w:gridCol w:w="4547"/>
      </w:tblGrid>
      <w:tr w:rsidR="00006FC5" w:rsidRPr="0086188D" w:rsidTr="005473C4">
        <w:trPr>
          <w:trHeight w:val="2228"/>
          <w:jc w:val="center"/>
        </w:trPr>
        <w:tc>
          <w:tcPr>
            <w:tcW w:w="4583" w:type="dxa"/>
          </w:tcPr>
          <w:p w:rsidR="00006FC5" w:rsidRPr="0086188D" w:rsidRDefault="00006FC5" w:rsidP="00006FC5">
            <w:pPr>
              <w:shd w:val="clear" w:color="auto" w:fill="FFFFFF"/>
              <w:suppressAutoHyphens w:val="0"/>
              <w:spacing w:before="0"/>
              <w:rPr>
                <w:rFonts w:ascii="Times New Roman" w:eastAsia="Calibri" w:hAnsi="Times New Roman" w:cs="Times New Roman"/>
                <w:b/>
                <w:color w:val="auto"/>
                <w:sz w:val="22"/>
                <w:szCs w:val="22"/>
                <w:lang w:eastAsia="en-US"/>
              </w:rPr>
            </w:pPr>
            <w:r w:rsidRPr="0086188D">
              <w:rPr>
                <w:rFonts w:ascii="Times New Roman" w:eastAsia="Calibri" w:hAnsi="Times New Roman" w:cs="Times New Roman"/>
                <w:b/>
                <w:color w:val="auto"/>
                <w:sz w:val="22"/>
                <w:szCs w:val="22"/>
                <w:lang w:eastAsia="en-US"/>
              </w:rPr>
              <w:t>ИСПОЛНИТЕЛЬ</w:t>
            </w:r>
          </w:p>
          <w:p w:rsidR="00006FC5" w:rsidRPr="0086188D" w:rsidRDefault="00006FC5" w:rsidP="00006FC5">
            <w:pPr>
              <w:shd w:val="clear" w:color="auto" w:fill="FFFFFF"/>
              <w:suppressAutoHyphens w:val="0"/>
              <w:spacing w:before="0"/>
              <w:rPr>
                <w:rFonts w:ascii="Times New Roman" w:eastAsia="Calibri" w:hAnsi="Times New Roman" w:cs="Times New Roman"/>
                <w:b/>
                <w:color w:val="auto"/>
                <w:sz w:val="22"/>
                <w:szCs w:val="22"/>
                <w:lang w:eastAsia="en-US"/>
              </w:rPr>
            </w:pPr>
          </w:p>
          <w:p w:rsidR="00006FC5" w:rsidRPr="0086188D" w:rsidRDefault="00006FC5" w:rsidP="00006FC5">
            <w:pPr>
              <w:shd w:val="clear" w:color="auto" w:fill="FFFFFF"/>
              <w:suppressAutoHyphens w:val="0"/>
              <w:spacing w:before="0"/>
              <w:rPr>
                <w:rFonts w:ascii="Times New Roman" w:eastAsia="Calibri" w:hAnsi="Times New Roman" w:cs="Times New Roman"/>
                <w:b/>
                <w:color w:val="auto"/>
                <w:sz w:val="22"/>
                <w:szCs w:val="22"/>
                <w:lang w:eastAsia="en-US"/>
              </w:rPr>
            </w:pPr>
          </w:p>
          <w:p w:rsidR="00006FC5" w:rsidRPr="0086188D" w:rsidRDefault="00006FC5" w:rsidP="00006FC5">
            <w:pPr>
              <w:shd w:val="clear" w:color="auto" w:fill="FFFFFF"/>
              <w:suppressAutoHyphens w:val="0"/>
              <w:spacing w:before="0"/>
              <w:jc w:val="both"/>
              <w:rPr>
                <w:rFonts w:ascii="Times New Roman" w:hAnsi="Times New Roman" w:cs="Times New Roman"/>
                <w:b/>
                <w:color w:val="auto"/>
                <w:sz w:val="22"/>
                <w:szCs w:val="22"/>
                <w:lang w:eastAsia="ru-RU"/>
              </w:rPr>
            </w:pPr>
            <w:r w:rsidRPr="0086188D">
              <w:rPr>
                <w:rFonts w:ascii="Times New Roman" w:hAnsi="Times New Roman" w:cs="Times New Roman"/>
                <w:b/>
                <w:color w:val="auto"/>
                <w:sz w:val="22"/>
                <w:szCs w:val="22"/>
                <w:lang w:eastAsia="ru-RU"/>
              </w:rPr>
              <w:t xml:space="preserve"> </w:t>
            </w:r>
          </w:p>
          <w:p w:rsidR="00006FC5" w:rsidRPr="0086188D" w:rsidRDefault="00006FC5" w:rsidP="00006FC5">
            <w:pPr>
              <w:shd w:val="clear" w:color="auto" w:fill="FFFFFF"/>
              <w:suppressAutoHyphens w:val="0"/>
              <w:spacing w:before="0"/>
              <w:jc w:val="both"/>
              <w:rPr>
                <w:rFonts w:ascii="Times New Roman" w:hAnsi="Times New Roman" w:cs="Times New Roman"/>
                <w:b/>
                <w:color w:val="auto"/>
                <w:sz w:val="22"/>
                <w:szCs w:val="22"/>
                <w:lang w:eastAsia="ru-RU"/>
              </w:rPr>
            </w:pPr>
          </w:p>
          <w:p w:rsidR="00006FC5" w:rsidRPr="0086188D" w:rsidRDefault="00006FC5" w:rsidP="00006FC5">
            <w:pPr>
              <w:shd w:val="clear" w:color="auto" w:fill="FFFFFF"/>
              <w:suppressAutoHyphens w:val="0"/>
              <w:spacing w:before="0"/>
              <w:jc w:val="both"/>
              <w:rPr>
                <w:rFonts w:ascii="Times New Roman" w:hAnsi="Times New Roman" w:cs="Times New Roman"/>
                <w:b/>
                <w:color w:val="auto"/>
                <w:sz w:val="22"/>
                <w:szCs w:val="22"/>
                <w:lang w:eastAsia="ru-RU"/>
              </w:rPr>
            </w:pPr>
          </w:p>
          <w:p w:rsidR="00006FC5" w:rsidRPr="0086188D" w:rsidRDefault="00006FC5" w:rsidP="00006FC5">
            <w:pPr>
              <w:shd w:val="clear" w:color="auto" w:fill="FFFFFF"/>
              <w:suppressAutoHyphens w:val="0"/>
              <w:spacing w:before="0"/>
              <w:jc w:val="both"/>
              <w:rPr>
                <w:rFonts w:ascii="Times New Roman" w:hAnsi="Times New Roman" w:cs="Times New Roman"/>
                <w:b/>
                <w:color w:val="auto"/>
                <w:sz w:val="22"/>
                <w:szCs w:val="22"/>
                <w:lang w:eastAsia="ru-RU"/>
              </w:rPr>
            </w:pPr>
            <w:r w:rsidRPr="0086188D">
              <w:rPr>
                <w:rFonts w:ascii="Times New Roman" w:hAnsi="Times New Roman" w:cs="Times New Roman"/>
                <w:b/>
                <w:color w:val="auto"/>
                <w:sz w:val="22"/>
                <w:szCs w:val="22"/>
                <w:lang w:eastAsia="ru-RU"/>
              </w:rPr>
              <w:t>____________________/                            /</w:t>
            </w:r>
          </w:p>
          <w:p w:rsidR="00006FC5" w:rsidRPr="0086188D" w:rsidRDefault="00006FC5" w:rsidP="00006FC5">
            <w:pPr>
              <w:shd w:val="clear" w:color="auto" w:fill="FFFFFF"/>
              <w:suppressAutoHyphens w:val="0"/>
              <w:spacing w:before="0"/>
              <w:rPr>
                <w:rFonts w:ascii="Times New Roman" w:eastAsia="Calibri" w:hAnsi="Times New Roman" w:cs="Times New Roman"/>
                <w:b/>
                <w:color w:val="auto"/>
                <w:sz w:val="22"/>
                <w:szCs w:val="22"/>
                <w:lang w:eastAsia="en-US"/>
              </w:rPr>
            </w:pPr>
            <w:r w:rsidRPr="0086188D">
              <w:rPr>
                <w:rFonts w:ascii="Times New Roman" w:hAnsi="Times New Roman" w:cs="Times New Roman"/>
                <w:b/>
                <w:color w:val="auto"/>
                <w:sz w:val="22"/>
                <w:szCs w:val="22"/>
                <w:lang w:eastAsia="ru-RU"/>
              </w:rPr>
              <w:t>М.П.</w:t>
            </w:r>
          </w:p>
        </w:tc>
        <w:tc>
          <w:tcPr>
            <w:tcW w:w="4547" w:type="dxa"/>
          </w:tcPr>
          <w:p w:rsidR="00006FC5" w:rsidRPr="0086188D" w:rsidRDefault="00006FC5" w:rsidP="00006FC5">
            <w:pPr>
              <w:shd w:val="clear" w:color="auto" w:fill="FFFFFF"/>
              <w:suppressAutoHyphens w:val="0"/>
              <w:spacing w:before="0"/>
              <w:rPr>
                <w:rFonts w:ascii="Times New Roman" w:eastAsia="Calibri" w:hAnsi="Times New Roman" w:cs="Times New Roman"/>
                <w:b/>
                <w:color w:val="auto"/>
                <w:sz w:val="22"/>
                <w:szCs w:val="22"/>
                <w:lang w:eastAsia="en-US"/>
              </w:rPr>
            </w:pPr>
            <w:r w:rsidRPr="0086188D">
              <w:rPr>
                <w:rFonts w:ascii="Times New Roman" w:eastAsia="Calibri" w:hAnsi="Times New Roman" w:cs="Times New Roman"/>
                <w:b/>
                <w:color w:val="auto"/>
                <w:sz w:val="22"/>
                <w:szCs w:val="22"/>
                <w:lang w:eastAsia="en-US"/>
              </w:rPr>
              <w:t>ЗАКАЗЧИК</w:t>
            </w:r>
          </w:p>
          <w:p w:rsidR="00006FC5" w:rsidRPr="0086188D" w:rsidRDefault="00006FC5" w:rsidP="00006FC5">
            <w:pPr>
              <w:shd w:val="clear" w:color="auto" w:fill="FFFFFF"/>
              <w:suppressAutoHyphens w:val="0"/>
              <w:spacing w:before="0"/>
              <w:rPr>
                <w:rFonts w:ascii="Times New Roman" w:eastAsia="Calibri" w:hAnsi="Times New Roman" w:cs="Times New Roman"/>
                <w:b/>
                <w:color w:val="auto"/>
                <w:sz w:val="22"/>
                <w:szCs w:val="22"/>
                <w:lang w:eastAsia="en-US"/>
              </w:rPr>
            </w:pPr>
            <w:r w:rsidRPr="0086188D">
              <w:rPr>
                <w:rFonts w:ascii="Times New Roman" w:eastAsia="Calibri" w:hAnsi="Times New Roman" w:cs="Times New Roman"/>
                <w:b/>
                <w:color w:val="auto"/>
                <w:sz w:val="22"/>
                <w:szCs w:val="22"/>
                <w:lang w:eastAsia="en-US"/>
              </w:rPr>
              <w:t>АО «Сочи-Парк»</w:t>
            </w:r>
          </w:p>
          <w:p w:rsidR="00006FC5" w:rsidRPr="0086188D" w:rsidRDefault="00006FC5" w:rsidP="00006FC5">
            <w:pPr>
              <w:shd w:val="clear" w:color="auto" w:fill="FFFFFF"/>
              <w:suppressAutoHyphens w:val="0"/>
              <w:spacing w:before="0"/>
              <w:rPr>
                <w:rFonts w:ascii="Times New Roman" w:eastAsia="Calibri" w:hAnsi="Times New Roman" w:cs="Times New Roman"/>
                <w:b/>
                <w:color w:val="auto"/>
                <w:sz w:val="22"/>
                <w:szCs w:val="22"/>
                <w:lang w:eastAsia="en-US"/>
              </w:rPr>
            </w:pPr>
          </w:p>
          <w:p w:rsidR="00006FC5" w:rsidRPr="0086188D" w:rsidRDefault="00006FC5" w:rsidP="00006FC5">
            <w:pPr>
              <w:shd w:val="clear" w:color="auto" w:fill="FFFFFF"/>
              <w:suppressAutoHyphens w:val="0"/>
              <w:spacing w:before="0"/>
              <w:rPr>
                <w:rFonts w:ascii="Times New Roman" w:eastAsia="Calibri" w:hAnsi="Times New Roman" w:cs="Times New Roman"/>
                <w:b/>
                <w:color w:val="auto"/>
                <w:sz w:val="22"/>
                <w:szCs w:val="22"/>
                <w:lang w:eastAsia="en-US"/>
              </w:rPr>
            </w:pPr>
            <w:r w:rsidRPr="0086188D">
              <w:rPr>
                <w:rFonts w:ascii="Times New Roman" w:eastAsia="Calibri" w:hAnsi="Times New Roman" w:cs="Times New Roman"/>
                <w:b/>
                <w:color w:val="auto"/>
                <w:sz w:val="22"/>
                <w:szCs w:val="22"/>
                <w:lang w:eastAsia="en-US"/>
              </w:rPr>
              <w:t>Генеральный директор</w:t>
            </w:r>
          </w:p>
          <w:p w:rsidR="00006FC5" w:rsidRPr="0086188D" w:rsidRDefault="00006FC5" w:rsidP="00006FC5">
            <w:pPr>
              <w:shd w:val="clear" w:color="auto" w:fill="FFFFFF"/>
              <w:suppressAutoHyphens w:val="0"/>
              <w:spacing w:before="0"/>
              <w:rPr>
                <w:rFonts w:ascii="Times New Roman" w:eastAsia="Calibri" w:hAnsi="Times New Roman" w:cs="Times New Roman"/>
                <w:b/>
                <w:color w:val="auto"/>
                <w:sz w:val="22"/>
                <w:szCs w:val="22"/>
                <w:lang w:eastAsia="en-US"/>
              </w:rPr>
            </w:pPr>
          </w:p>
          <w:p w:rsidR="00006FC5" w:rsidRPr="0086188D" w:rsidRDefault="00006FC5" w:rsidP="00006FC5">
            <w:pPr>
              <w:shd w:val="clear" w:color="auto" w:fill="FFFFFF"/>
              <w:suppressAutoHyphens w:val="0"/>
              <w:spacing w:before="0"/>
              <w:rPr>
                <w:rFonts w:ascii="Times New Roman" w:eastAsia="Calibri" w:hAnsi="Times New Roman" w:cs="Times New Roman"/>
                <w:b/>
                <w:color w:val="auto"/>
                <w:sz w:val="22"/>
                <w:szCs w:val="22"/>
                <w:lang w:eastAsia="en-US"/>
              </w:rPr>
            </w:pPr>
            <w:r w:rsidRPr="0086188D">
              <w:rPr>
                <w:rFonts w:ascii="Times New Roman" w:eastAsia="Calibri" w:hAnsi="Times New Roman" w:cs="Times New Roman"/>
                <w:b/>
                <w:color w:val="auto"/>
                <w:sz w:val="22"/>
                <w:szCs w:val="22"/>
                <w:lang w:eastAsia="en-US"/>
              </w:rPr>
              <w:t>_________________/Л.А. Кузнецова/</w:t>
            </w:r>
          </w:p>
          <w:p w:rsidR="00006FC5" w:rsidRPr="0086188D" w:rsidRDefault="00006FC5" w:rsidP="00006FC5">
            <w:pPr>
              <w:shd w:val="clear" w:color="auto" w:fill="FFFFFF"/>
              <w:suppressAutoHyphens w:val="0"/>
              <w:spacing w:before="0"/>
              <w:rPr>
                <w:rFonts w:ascii="Times New Roman" w:eastAsia="Calibri" w:hAnsi="Times New Roman" w:cs="Times New Roman"/>
                <w:b/>
                <w:color w:val="auto"/>
                <w:sz w:val="22"/>
                <w:szCs w:val="22"/>
                <w:lang w:eastAsia="en-US"/>
              </w:rPr>
            </w:pPr>
          </w:p>
          <w:p w:rsidR="00006FC5" w:rsidRPr="0086188D" w:rsidRDefault="00006FC5" w:rsidP="00006FC5">
            <w:pPr>
              <w:shd w:val="clear" w:color="auto" w:fill="FFFFFF"/>
              <w:suppressAutoHyphens w:val="0"/>
              <w:spacing w:before="0"/>
              <w:rPr>
                <w:rFonts w:ascii="Times New Roman" w:eastAsia="Calibri" w:hAnsi="Times New Roman" w:cs="Times New Roman"/>
                <w:b/>
                <w:color w:val="auto"/>
                <w:sz w:val="22"/>
                <w:szCs w:val="22"/>
                <w:lang w:eastAsia="en-US"/>
              </w:rPr>
            </w:pPr>
            <w:r w:rsidRPr="0086188D">
              <w:rPr>
                <w:rFonts w:ascii="Times New Roman" w:eastAsia="Calibri" w:hAnsi="Times New Roman" w:cs="Times New Roman"/>
                <w:b/>
                <w:color w:val="auto"/>
                <w:sz w:val="22"/>
                <w:szCs w:val="22"/>
                <w:lang w:eastAsia="en-US"/>
              </w:rPr>
              <w:t>М.П.</w:t>
            </w:r>
          </w:p>
        </w:tc>
      </w:tr>
    </w:tbl>
    <w:p w:rsidR="00006FC5" w:rsidRPr="0086188D" w:rsidRDefault="00006FC5" w:rsidP="00006FC5">
      <w:pPr>
        <w:shd w:val="clear" w:color="auto" w:fill="FFFFFF"/>
        <w:suppressAutoHyphens w:val="0"/>
        <w:spacing w:before="0"/>
        <w:jc w:val="center"/>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hd w:val="clear" w:color="auto" w:fill="FFFFFF"/>
        <w:suppressAutoHyphens w:val="0"/>
        <w:spacing w:before="0" w:line="276" w:lineRule="auto"/>
        <w:jc w:val="right"/>
        <w:rPr>
          <w:rFonts w:ascii="Times New Roman" w:hAnsi="Times New Roman" w:cs="Times New Roman"/>
          <w:color w:val="auto"/>
          <w:sz w:val="22"/>
          <w:szCs w:val="22"/>
          <w:lang w:eastAsia="ru-RU"/>
        </w:rPr>
      </w:pPr>
    </w:p>
    <w:p w:rsidR="00006FC5" w:rsidRPr="0086188D" w:rsidRDefault="00006FC5" w:rsidP="00006FC5">
      <w:pPr>
        <w:shd w:val="clear" w:color="auto" w:fill="FFFFFF"/>
        <w:suppressAutoHyphens w:val="0"/>
        <w:spacing w:before="0" w:line="276" w:lineRule="auto"/>
        <w:jc w:val="right"/>
        <w:rPr>
          <w:rFonts w:ascii="Times New Roman" w:hAnsi="Times New Roman" w:cs="Times New Roman"/>
          <w:color w:val="auto"/>
          <w:sz w:val="22"/>
          <w:szCs w:val="22"/>
          <w:lang w:eastAsia="ru-RU"/>
        </w:rPr>
      </w:pPr>
    </w:p>
    <w:p w:rsidR="00006FC5" w:rsidRPr="0086188D" w:rsidRDefault="00006FC5" w:rsidP="00006FC5">
      <w:pPr>
        <w:shd w:val="clear" w:color="auto" w:fill="FFFFFF"/>
        <w:suppressAutoHyphens w:val="0"/>
        <w:spacing w:before="0" w:line="276" w:lineRule="auto"/>
        <w:jc w:val="right"/>
        <w:rPr>
          <w:rFonts w:ascii="Times New Roman" w:hAnsi="Times New Roman" w:cs="Times New Roman"/>
          <w:color w:val="auto"/>
          <w:sz w:val="22"/>
          <w:szCs w:val="22"/>
          <w:lang w:eastAsia="ru-RU"/>
        </w:rPr>
      </w:pPr>
    </w:p>
    <w:p w:rsidR="00006FC5" w:rsidRPr="0086188D" w:rsidRDefault="00006FC5" w:rsidP="00006FC5">
      <w:pPr>
        <w:shd w:val="clear" w:color="auto" w:fill="FFFFFF"/>
        <w:suppressAutoHyphens w:val="0"/>
        <w:spacing w:before="0" w:line="276" w:lineRule="auto"/>
        <w:jc w:val="right"/>
        <w:rPr>
          <w:rFonts w:ascii="Times New Roman" w:hAnsi="Times New Roman" w:cs="Times New Roman"/>
          <w:color w:val="auto"/>
          <w:sz w:val="22"/>
          <w:szCs w:val="22"/>
          <w:lang w:eastAsia="ru-RU"/>
        </w:rPr>
      </w:pPr>
    </w:p>
    <w:p w:rsidR="00006FC5" w:rsidRPr="0086188D" w:rsidRDefault="00006FC5" w:rsidP="00006FC5">
      <w:pPr>
        <w:shd w:val="clear" w:color="auto" w:fill="FFFFFF"/>
        <w:suppressAutoHyphens w:val="0"/>
        <w:spacing w:before="0" w:line="276" w:lineRule="auto"/>
        <w:jc w:val="right"/>
        <w:rPr>
          <w:rFonts w:ascii="Times New Roman" w:hAnsi="Times New Roman" w:cs="Times New Roman"/>
          <w:color w:val="auto"/>
          <w:sz w:val="22"/>
          <w:szCs w:val="22"/>
          <w:lang w:eastAsia="ru-RU"/>
        </w:rPr>
      </w:pPr>
    </w:p>
    <w:p w:rsidR="00006FC5" w:rsidRPr="0086188D" w:rsidRDefault="00006FC5" w:rsidP="00006FC5">
      <w:pPr>
        <w:shd w:val="clear" w:color="auto" w:fill="FFFFFF"/>
        <w:suppressAutoHyphens w:val="0"/>
        <w:spacing w:before="0" w:line="276" w:lineRule="auto"/>
        <w:jc w:val="right"/>
        <w:rPr>
          <w:rFonts w:ascii="Times New Roman" w:hAnsi="Times New Roman" w:cs="Times New Roman"/>
          <w:color w:val="auto"/>
          <w:sz w:val="22"/>
          <w:szCs w:val="22"/>
          <w:lang w:eastAsia="ru-RU"/>
        </w:rPr>
      </w:pPr>
    </w:p>
    <w:p w:rsidR="00006FC5" w:rsidRDefault="00006FC5" w:rsidP="00006FC5">
      <w:pPr>
        <w:shd w:val="clear" w:color="auto" w:fill="FFFFFF"/>
        <w:suppressAutoHyphens w:val="0"/>
        <w:spacing w:before="0" w:line="276" w:lineRule="auto"/>
        <w:jc w:val="right"/>
        <w:rPr>
          <w:rFonts w:ascii="Times New Roman" w:hAnsi="Times New Roman" w:cs="Times New Roman"/>
          <w:color w:val="auto"/>
          <w:sz w:val="22"/>
          <w:szCs w:val="22"/>
          <w:lang w:eastAsia="ru-RU"/>
        </w:rPr>
      </w:pPr>
    </w:p>
    <w:p w:rsidR="0086188D" w:rsidRDefault="0086188D" w:rsidP="00006FC5">
      <w:pPr>
        <w:shd w:val="clear" w:color="auto" w:fill="FFFFFF"/>
        <w:suppressAutoHyphens w:val="0"/>
        <w:spacing w:before="0" w:line="276" w:lineRule="auto"/>
        <w:jc w:val="right"/>
        <w:rPr>
          <w:rFonts w:ascii="Times New Roman" w:hAnsi="Times New Roman" w:cs="Times New Roman"/>
          <w:color w:val="auto"/>
          <w:sz w:val="22"/>
          <w:szCs w:val="22"/>
          <w:lang w:eastAsia="ru-RU"/>
        </w:rPr>
      </w:pPr>
    </w:p>
    <w:p w:rsidR="0086188D" w:rsidRPr="0086188D" w:rsidRDefault="0086188D" w:rsidP="00006FC5">
      <w:pPr>
        <w:shd w:val="clear" w:color="auto" w:fill="FFFFFF"/>
        <w:suppressAutoHyphens w:val="0"/>
        <w:spacing w:before="0" w:line="276" w:lineRule="auto"/>
        <w:jc w:val="right"/>
        <w:rPr>
          <w:rFonts w:ascii="Times New Roman" w:hAnsi="Times New Roman" w:cs="Times New Roman"/>
          <w:color w:val="auto"/>
          <w:sz w:val="22"/>
          <w:szCs w:val="22"/>
          <w:lang w:eastAsia="ru-RU"/>
        </w:rPr>
      </w:pPr>
    </w:p>
    <w:p w:rsidR="00006FC5" w:rsidRPr="0086188D" w:rsidRDefault="00006FC5" w:rsidP="00006FC5">
      <w:pPr>
        <w:shd w:val="clear" w:color="auto" w:fill="FFFFFF"/>
        <w:suppressAutoHyphens w:val="0"/>
        <w:spacing w:before="0" w:line="276" w:lineRule="auto"/>
        <w:jc w:val="right"/>
        <w:rPr>
          <w:rFonts w:ascii="Times New Roman" w:hAnsi="Times New Roman" w:cs="Times New Roman"/>
          <w:color w:val="auto"/>
          <w:sz w:val="22"/>
          <w:szCs w:val="22"/>
          <w:lang w:eastAsia="ru-RU"/>
        </w:rPr>
      </w:pPr>
    </w:p>
    <w:p w:rsidR="00006FC5" w:rsidRPr="0086188D" w:rsidRDefault="00006FC5" w:rsidP="00006FC5">
      <w:pPr>
        <w:shd w:val="clear" w:color="auto" w:fill="FFFFFF"/>
        <w:suppressAutoHyphens w:val="0"/>
        <w:spacing w:before="0" w:line="276" w:lineRule="auto"/>
        <w:jc w:val="right"/>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lastRenderedPageBreak/>
        <w:t>Приложение 1.3</w:t>
      </w:r>
    </w:p>
    <w:p w:rsidR="00006FC5" w:rsidRPr="0086188D" w:rsidRDefault="00006FC5" w:rsidP="00006FC5">
      <w:pPr>
        <w:shd w:val="clear" w:color="auto" w:fill="FFFFFF"/>
        <w:suppressAutoHyphens w:val="0"/>
        <w:spacing w:before="0" w:line="276" w:lineRule="auto"/>
        <w:jc w:val="right"/>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к Техническому заданию</w:t>
      </w:r>
    </w:p>
    <w:p w:rsidR="00006FC5" w:rsidRPr="0086188D" w:rsidRDefault="00006FC5" w:rsidP="00006FC5">
      <w:pPr>
        <w:keepNext/>
        <w:numPr>
          <w:ilvl w:val="1"/>
          <w:numId w:val="0"/>
        </w:numPr>
        <w:tabs>
          <w:tab w:val="num" w:pos="576"/>
        </w:tabs>
        <w:spacing w:before="0"/>
        <w:ind w:left="440"/>
        <w:jc w:val="center"/>
        <w:outlineLvl w:val="1"/>
        <w:rPr>
          <w:rFonts w:ascii="Times New Roman" w:hAnsi="Times New Roman" w:cs="Times New Roman"/>
          <w:b/>
          <w:bCs/>
          <w:color w:val="auto"/>
          <w:sz w:val="22"/>
          <w:szCs w:val="22"/>
          <w:lang w:eastAsia="ru-RU"/>
        </w:rPr>
      </w:pPr>
    </w:p>
    <w:p w:rsidR="00006FC5" w:rsidRPr="0086188D" w:rsidRDefault="00006FC5" w:rsidP="00006FC5">
      <w:pPr>
        <w:suppressAutoHyphens w:val="0"/>
        <w:spacing w:before="0"/>
        <w:jc w:val="center"/>
        <w:rPr>
          <w:rFonts w:ascii="Times New Roman" w:hAnsi="Times New Roman" w:cs="Times New Roman"/>
          <w:bCs/>
          <w:color w:val="auto"/>
          <w:sz w:val="22"/>
          <w:szCs w:val="22"/>
        </w:rPr>
      </w:pPr>
      <w:r w:rsidRPr="0086188D">
        <w:rPr>
          <w:rFonts w:ascii="Times New Roman" w:hAnsi="Times New Roman" w:cs="Times New Roman"/>
          <w:bCs/>
          <w:color w:val="auto"/>
          <w:sz w:val="22"/>
          <w:szCs w:val="22"/>
        </w:rPr>
        <w:t>АКТ № ____ от «__</w:t>
      </w:r>
      <w:proofErr w:type="gramStart"/>
      <w:r w:rsidRPr="0086188D">
        <w:rPr>
          <w:rFonts w:ascii="Times New Roman" w:hAnsi="Times New Roman" w:cs="Times New Roman"/>
          <w:bCs/>
          <w:color w:val="auto"/>
          <w:sz w:val="22"/>
          <w:szCs w:val="22"/>
        </w:rPr>
        <w:t>_ »</w:t>
      </w:r>
      <w:proofErr w:type="gramEnd"/>
      <w:r w:rsidRPr="0086188D">
        <w:rPr>
          <w:rFonts w:ascii="Times New Roman" w:hAnsi="Times New Roman" w:cs="Times New Roman"/>
          <w:bCs/>
          <w:color w:val="auto"/>
          <w:sz w:val="22"/>
          <w:szCs w:val="22"/>
        </w:rPr>
        <w:t xml:space="preserve"> _____________ 2020 года</w:t>
      </w:r>
    </w:p>
    <w:p w:rsidR="00006FC5" w:rsidRPr="0086188D" w:rsidRDefault="00006FC5" w:rsidP="00006FC5">
      <w:pPr>
        <w:keepNext/>
        <w:numPr>
          <w:ilvl w:val="1"/>
          <w:numId w:val="0"/>
        </w:numPr>
        <w:tabs>
          <w:tab w:val="num" w:pos="576"/>
        </w:tabs>
        <w:spacing w:before="0"/>
        <w:ind w:left="440"/>
        <w:jc w:val="center"/>
        <w:outlineLvl w:val="1"/>
        <w:rPr>
          <w:rFonts w:ascii="Times New Roman" w:hAnsi="Times New Roman" w:cs="Times New Roman"/>
          <w:bCs/>
          <w:color w:val="auto"/>
          <w:sz w:val="22"/>
          <w:szCs w:val="22"/>
          <w:lang w:eastAsia="ru-RU"/>
        </w:rPr>
      </w:pPr>
      <w:r w:rsidRPr="0086188D">
        <w:rPr>
          <w:rFonts w:ascii="Times New Roman" w:hAnsi="Times New Roman" w:cs="Times New Roman"/>
          <w:bCs/>
          <w:color w:val="auto"/>
          <w:sz w:val="22"/>
          <w:szCs w:val="22"/>
        </w:rPr>
        <w:t xml:space="preserve">приемки-сдачи оказанных услуг по техническому обслуживанию и тестированию </w:t>
      </w:r>
      <w:proofErr w:type="spellStart"/>
      <w:r w:rsidRPr="0086188D">
        <w:rPr>
          <w:rFonts w:ascii="Times New Roman" w:hAnsi="Times New Roman" w:cs="Times New Roman"/>
          <w:bCs/>
          <w:color w:val="auto"/>
          <w:sz w:val="22"/>
          <w:szCs w:val="22"/>
        </w:rPr>
        <w:t>рентгенотелевизионных</w:t>
      </w:r>
      <w:proofErr w:type="spellEnd"/>
      <w:r w:rsidRPr="0086188D">
        <w:rPr>
          <w:rFonts w:ascii="Times New Roman" w:hAnsi="Times New Roman" w:cs="Times New Roman"/>
          <w:bCs/>
          <w:color w:val="auto"/>
          <w:sz w:val="22"/>
          <w:szCs w:val="22"/>
        </w:rPr>
        <w:t xml:space="preserve"> установок.</w:t>
      </w:r>
    </w:p>
    <w:p w:rsidR="00006FC5" w:rsidRPr="0086188D" w:rsidRDefault="00006FC5" w:rsidP="00006FC5">
      <w:pPr>
        <w:suppressAutoHyphens w:val="0"/>
        <w:spacing w:before="120"/>
        <w:ind w:firstLine="709"/>
        <w:jc w:val="both"/>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Акционерное общество «Сочи-Парк», в лице Генерального директора Кузнецовой Людмилы Александровны, действующего на основании Устава, именуемый в дальнейшем «ЗАКАЗЧИК», и Общество с ограниченной ответственностью «___________________», в лице генерального директора __________________________________ , действующего на основании Устава, именуемое в дальнейшем «ИСПОЛНИТЕЛЬ», подписали настоящий акт о нижеследующем:</w:t>
      </w: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r w:rsidRPr="0086188D">
        <w:rPr>
          <w:rFonts w:ascii="Times New Roman" w:hAnsi="Times New Roman" w:cs="Times New Roman"/>
          <w:caps/>
          <w:color w:val="auto"/>
          <w:sz w:val="22"/>
          <w:szCs w:val="22"/>
          <w:lang w:eastAsia="ru-RU"/>
        </w:rPr>
        <w:t>Заказчик</w:t>
      </w:r>
      <w:r w:rsidRPr="0086188D">
        <w:rPr>
          <w:rFonts w:ascii="Times New Roman" w:hAnsi="Times New Roman" w:cs="Times New Roman"/>
          <w:color w:val="auto"/>
          <w:sz w:val="22"/>
          <w:szCs w:val="22"/>
          <w:lang w:eastAsia="ru-RU"/>
        </w:rPr>
        <w:t xml:space="preserve"> принял, а </w:t>
      </w:r>
      <w:r w:rsidRPr="0086188D">
        <w:rPr>
          <w:rFonts w:ascii="Times New Roman" w:hAnsi="Times New Roman" w:cs="Times New Roman"/>
          <w:caps/>
          <w:color w:val="auto"/>
          <w:sz w:val="22"/>
          <w:szCs w:val="22"/>
          <w:lang w:eastAsia="ru-RU"/>
        </w:rPr>
        <w:t>Исполнитель</w:t>
      </w:r>
      <w:r w:rsidRPr="0086188D">
        <w:rPr>
          <w:rFonts w:ascii="Times New Roman" w:hAnsi="Times New Roman" w:cs="Times New Roman"/>
          <w:color w:val="auto"/>
          <w:sz w:val="22"/>
          <w:szCs w:val="22"/>
          <w:lang w:eastAsia="ru-RU"/>
        </w:rPr>
        <w:t xml:space="preserve"> оказал услуги по техническому обслуживанию и тестированию </w:t>
      </w:r>
      <w:proofErr w:type="spellStart"/>
      <w:r w:rsidR="0086188D" w:rsidRPr="0086188D">
        <w:rPr>
          <w:rFonts w:ascii="Times New Roman" w:hAnsi="Times New Roman" w:cs="Times New Roman"/>
          <w:color w:val="auto"/>
          <w:sz w:val="22"/>
          <w:szCs w:val="22"/>
          <w:lang w:eastAsia="ru-RU"/>
        </w:rPr>
        <w:t>рентгенотелевизионных</w:t>
      </w:r>
      <w:proofErr w:type="spellEnd"/>
      <w:r w:rsidR="0086188D" w:rsidRPr="0086188D">
        <w:rPr>
          <w:rFonts w:ascii="Times New Roman" w:hAnsi="Times New Roman" w:cs="Times New Roman"/>
          <w:color w:val="auto"/>
          <w:sz w:val="22"/>
          <w:szCs w:val="22"/>
          <w:lang w:eastAsia="ru-RU"/>
        </w:rPr>
        <w:t xml:space="preserve"> установок</w:t>
      </w:r>
      <w:r w:rsidRPr="0086188D">
        <w:rPr>
          <w:rFonts w:ascii="Times New Roman" w:hAnsi="Times New Roman" w:cs="Times New Roman"/>
          <w:color w:val="auto"/>
          <w:sz w:val="22"/>
          <w:szCs w:val="22"/>
          <w:lang w:eastAsia="ru-RU"/>
        </w:rPr>
        <w:t>:</w:t>
      </w: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tbl>
      <w:tblPr>
        <w:tblW w:w="9580" w:type="dxa"/>
        <w:tblInd w:w="-5" w:type="dxa"/>
        <w:tblLayout w:type="fixed"/>
        <w:tblLook w:val="0000" w:firstRow="0" w:lastRow="0" w:firstColumn="0" w:lastColumn="0" w:noHBand="0" w:noVBand="0"/>
      </w:tblPr>
      <w:tblGrid>
        <w:gridCol w:w="1008"/>
        <w:gridCol w:w="2111"/>
        <w:gridCol w:w="1849"/>
        <w:gridCol w:w="4612"/>
      </w:tblGrid>
      <w:tr w:rsidR="00006FC5" w:rsidRPr="0086188D" w:rsidTr="005473C4">
        <w:tc>
          <w:tcPr>
            <w:tcW w:w="1008" w:type="dxa"/>
            <w:tcBorders>
              <w:top w:val="single" w:sz="4" w:space="0" w:color="000000"/>
              <w:left w:val="single" w:sz="4" w:space="0" w:color="000000"/>
              <w:bottom w:val="single" w:sz="4" w:space="0" w:color="000000"/>
            </w:tcBorders>
            <w:shd w:val="clear" w:color="auto" w:fill="auto"/>
            <w:vAlign w:val="center"/>
          </w:tcPr>
          <w:p w:rsidR="00006FC5" w:rsidRPr="0086188D" w:rsidRDefault="00006FC5" w:rsidP="00006FC5">
            <w:pPr>
              <w:suppressAutoHyphens w:val="0"/>
              <w:snapToGrid w:val="0"/>
              <w:spacing w:before="0"/>
              <w:jc w:val="center"/>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 п/п</w:t>
            </w:r>
          </w:p>
        </w:tc>
        <w:tc>
          <w:tcPr>
            <w:tcW w:w="2111" w:type="dxa"/>
            <w:tcBorders>
              <w:top w:val="single" w:sz="4" w:space="0" w:color="000000"/>
              <w:left w:val="single" w:sz="4" w:space="0" w:color="000000"/>
              <w:bottom w:val="single" w:sz="4" w:space="0" w:color="000000"/>
            </w:tcBorders>
            <w:shd w:val="clear" w:color="auto" w:fill="auto"/>
            <w:vAlign w:val="center"/>
          </w:tcPr>
          <w:p w:rsidR="00006FC5" w:rsidRPr="0086188D" w:rsidRDefault="00006FC5" w:rsidP="00006FC5">
            <w:pPr>
              <w:suppressAutoHyphens w:val="0"/>
              <w:snapToGrid w:val="0"/>
              <w:spacing w:before="0"/>
              <w:jc w:val="center"/>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Наименование РТУ</w:t>
            </w:r>
          </w:p>
        </w:tc>
        <w:tc>
          <w:tcPr>
            <w:tcW w:w="1849" w:type="dxa"/>
            <w:tcBorders>
              <w:top w:val="single" w:sz="4" w:space="0" w:color="000000"/>
              <w:left w:val="single" w:sz="4" w:space="0" w:color="000000"/>
              <w:bottom w:val="single" w:sz="4" w:space="0" w:color="000000"/>
            </w:tcBorders>
            <w:shd w:val="clear" w:color="auto" w:fill="auto"/>
            <w:vAlign w:val="center"/>
          </w:tcPr>
          <w:p w:rsidR="00006FC5" w:rsidRPr="0086188D" w:rsidRDefault="00006FC5" w:rsidP="00006FC5">
            <w:pPr>
              <w:suppressAutoHyphens w:val="0"/>
              <w:snapToGrid w:val="0"/>
              <w:spacing w:before="0"/>
              <w:jc w:val="center"/>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Серийный</w:t>
            </w:r>
          </w:p>
          <w:p w:rsidR="00006FC5" w:rsidRPr="0086188D" w:rsidRDefault="00006FC5" w:rsidP="00006FC5">
            <w:pPr>
              <w:suppressAutoHyphens w:val="0"/>
              <w:spacing w:before="0"/>
              <w:jc w:val="center"/>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номер РТУ</w:t>
            </w:r>
          </w:p>
        </w:tc>
        <w:tc>
          <w:tcPr>
            <w:tcW w:w="4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6FC5" w:rsidRPr="0086188D" w:rsidRDefault="00006FC5" w:rsidP="00006FC5">
            <w:pPr>
              <w:suppressAutoHyphens w:val="0"/>
              <w:snapToGrid w:val="0"/>
              <w:spacing w:before="0"/>
              <w:jc w:val="center"/>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Место расположения РТУ</w:t>
            </w:r>
          </w:p>
        </w:tc>
      </w:tr>
      <w:tr w:rsidR="00006FC5" w:rsidRPr="0086188D" w:rsidTr="005473C4">
        <w:trPr>
          <w:trHeight w:val="414"/>
        </w:trPr>
        <w:tc>
          <w:tcPr>
            <w:tcW w:w="1008" w:type="dxa"/>
            <w:tcBorders>
              <w:top w:val="single" w:sz="4" w:space="0" w:color="000000"/>
              <w:left w:val="single" w:sz="4" w:space="0" w:color="000000"/>
              <w:bottom w:val="single" w:sz="4" w:space="0" w:color="000000"/>
            </w:tcBorders>
            <w:shd w:val="clear" w:color="auto" w:fill="auto"/>
            <w:vAlign w:val="center"/>
          </w:tcPr>
          <w:p w:rsidR="00006FC5" w:rsidRPr="0086188D" w:rsidRDefault="00006FC5" w:rsidP="00006FC5">
            <w:pPr>
              <w:suppressAutoHyphens w:val="0"/>
              <w:snapToGrid w:val="0"/>
              <w:spacing w:before="0"/>
              <w:jc w:val="center"/>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1.</w:t>
            </w:r>
          </w:p>
        </w:tc>
        <w:tc>
          <w:tcPr>
            <w:tcW w:w="2111" w:type="dxa"/>
            <w:tcBorders>
              <w:top w:val="single" w:sz="4" w:space="0" w:color="000000"/>
              <w:left w:val="single" w:sz="4" w:space="0" w:color="000000"/>
              <w:bottom w:val="single" w:sz="4" w:space="0" w:color="000000"/>
            </w:tcBorders>
            <w:shd w:val="clear" w:color="auto" w:fill="auto"/>
            <w:vAlign w:val="center"/>
          </w:tcPr>
          <w:p w:rsidR="00006FC5" w:rsidRPr="0086188D" w:rsidRDefault="00006FC5" w:rsidP="00006FC5">
            <w:pPr>
              <w:suppressAutoHyphens w:val="0"/>
              <w:snapToGrid w:val="0"/>
              <w:spacing w:before="0"/>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Рентгеновская досмотровая установка HI -SCAN 6040</w:t>
            </w:r>
            <w:r w:rsidR="00FD187B" w:rsidRPr="0086188D">
              <w:rPr>
                <w:rFonts w:ascii="Times New Roman" w:hAnsi="Times New Roman" w:cs="Times New Roman"/>
                <w:color w:val="auto"/>
                <w:sz w:val="22"/>
                <w:szCs w:val="22"/>
                <w:lang w:eastAsia="ru-RU"/>
              </w:rPr>
              <w:t>I</w:t>
            </w:r>
            <w:r w:rsidRPr="0086188D">
              <w:rPr>
                <w:rFonts w:ascii="Times New Roman" w:hAnsi="Times New Roman" w:cs="Times New Roman"/>
                <w:color w:val="auto"/>
                <w:sz w:val="22"/>
                <w:szCs w:val="22"/>
                <w:lang w:eastAsia="ru-RU"/>
              </w:rPr>
              <w:t xml:space="preserve"> </w:t>
            </w:r>
          </w:p>
        </w:tc>
        <w:tc>
          <w:tcPr>
            <w:tcW w:w="1849" w:type="dxa"/>
            <w:tcBorders>
              <w:top w:val="single" w:sz="4" w:space="0" w:color="000000"/>
              <w:left w:val="single" w:sz="4" w:space="0" w:color="000000"/>
              <w:bottom w:val="single" w:sz="4" w:space="0" w:color="000000"/>
            </w:tcBorders>
            <w:shd w:val="clear" w:color="auto" w:fill="auto"/>
            <w:vAlign w:val="center"/>
          </w:tcPr>
          <w:p w:rsidR="00006FC5" w:rsidRPr="0086188D" w:rsidRDefault="00006FC5" w:rsidP="00006FC5">
            <w:pPr>
              <w:suppressAutoHyphens w:val="0"/>
              <w:snapToGrid w:val="0"/>
              <w:spacing w:before="0"/>
              <w:jc w:val="center"/>
              <w:rPr>
                <w:rFonts w:ascii="Times New Roman" w:hAnsi="Times New Roman" w:cs="Times New Roman"/>
                <w:color w:val="auto"/>
                <w:sz w:val="22"/>
                <w:szCs w:val="22"/>
                <w:lang w:eastAsia="ru-RU"/>
              </w:rPr>
            </w:pPr>
            <w:proofErr w:type="spellStart"/>
            <w:r w:rsidRPr="0086188D">
              <w:rPr>
                <w:rFonts w:ascii="Times New Roman" w:hAnsi="Times New Roman" w:cs="Times New Roman"/>
                <w:color w:val="auto"/>
                <w:sz w:val="22"/>
                <w:szCs w:val="22"/>
                <w:lang w:eastAsia="ru-RU"/>
              </w:rPr>
              <w:t>з.н</w:t>
            </w:r>
            <w:proofErr w:type="spellEnd"/>
            <w:r w:rsidRPr="0086188D">
              <w:rPr>
                <w:rFonts w:ascii="Times New Roman" w:hAnsi="Times New Roman" w:cs="Times New Roman"/>
                <w:color w:val="auto"/>
                <w:sz w:val="22"/>
                <w:szCs w:val="22"/>
                <w:lang w:eastAsia="ru-RU"/>
              </w:rPr>
              <w:t xml:space="preserve">. №116928 </w:t>
            </w:r>
          </w:p>
        </w:tc>
        <w:tc>
          <w:tcPr>
            <w:tcW w:w="4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6FC5" w:rsidRPr="0086188D" w:rsidRDefault="00006FC5" w:rsidP="00006FC5">
            <w:pPr>
              <w:suppressAutoHyphens w:val="0"/>
              <w:snapToGrid w:val="0"/>
              <w:spacing w:before="0"/>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Г. Сочи, Адлерский район, Имеретинская низменность, Олимпийский проспект, 21(контрольно-пропускная зона павильона входной группы блока №2 Тематического Парка АО «Сочи-Парк»)</w:t>
            </w:r>
          </w:p>
        </w:tc>
      </w:tr>
      <w:tr w:rsidR="00006FC5" w:rsidRPr="0086188D" w:rsidTr="005473C4">
        <w:trPr>
          <w:trHeight w:val="421"/>
        </w:trPr>
        <w:tc>
          <w:tcPr>
            <w:tcW w:w="1008" w:type="dxa"/>
            <w:tcBorders>
              <w:top w:val="single" w:sz="4" w:space="0" w:color="000000"/>
              <w:left w:val="single" w:sz="4" w:space="0" w:color="000000"/>
              <w:bottom w:val="single" w:sz="4" w:space="0" w:color="000000"/>
            </w:tcBorders>
            <w:shd w:val="clear" w:color="auto" w:fill="auto"/>
            <w:vAlign w:val="center"/>
          </w:tcPr>
          <w:p w:rsidR="00006FC5" w:rsidRPr="0086188D" w:rsidRDefault="00006FC5" w:rsidP="00006FC5">
            <w:pPr>
              <w:suppressAutoHyphens w:val="0"/>
              <w:snapToGrid w:val="0"/>
              <w:spacing w:before="0"/>
              <w:jc w:val="center"/>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2.</w:t>
            </w:r>
          </w:p>
        </w:tc>
        <w:tc>
          <w:tcPr>
            <w:tcW w:w="2111" w:type="dxa"/>
            <w:tcBorders>
              <w:top w:val="single" w:sz="4" w:space="0" w:color="000000"/>
              <w:left w:val="single" w:sz="4" w:space="0" w:color="000000"/>
              <w:bottom w:val="single" w:sz="4" w:space="0" w:color="000000"/>
            </w:tcBorders>
            <w:shd w:val="clear" w:color="auto" w:fill="auto"/>
            <w:vAlign w:val="center"/>
          </w:tcPr>
          <w:p w:rsidR="00006FC5" w:rsidRPr="0086188D" w:rsidRDefault="00006FC5" w:rsidP="00006FC5">
            <w:pPr>
              <w:suppressAutoHyphens w:val="0"/>
              <w:snapToGrid w:val="0"/>
              <w:spacing w:before="0"/>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Рентгеновская досмотровая установка HI -SCAN 6040</w:t>
            </w:r>
            <w:r w:rsidR="00FD187B" w:rsidRPr="0086188D">
              <w:rPr>
                <w:rFonts w:ascii="Times New Roman" w:hAnsi="Times New Roman" w:cs="Times New Roman"/>
                <w:color w:val="auto"/>
                <w:sz w:val="22"/>
                <w:szCs w:val="22"/>
                <w:lang w:eastAsia="ru-RU"/>
              </w:rPr>
              <w:t>I</w:t>
            </w:r>
            <w:r w:rsidRPr="0086188D">
              <w:rPr>
                <w:rFonts w:ascii="Times New Roman" w:hAnsi="Times New Roman" w:cs="Times New Roman"/>
                <w:color w:val="auto"/>
                <w:sz w:val="22"/>
                <w:szCs w:val="22"/>
                <w:lang w:eastAsia="ru-RU"/>
              </w:rPr>
              <w:t xml:space="preserve"> </w:t>
            </w:r>
          </w:p>
        </w:tc>
        <w:tc>
          <w:tcPr>
            <w:tcW w:w="1849" w:type="dxa"/>
            <w:tcBorders>
              <w:top w:val="single" w:sz="4" w:space="0" w:color="000000"/>
              <w:left w:val="single" w:sz="4" w:space="0" w:color="000000"/>
              <w:bottom w:val="single" w:sz="4" w:space="0" w:color="000000"/>
            </w:tcBorders>
            <w:shd w:val="clear" w:color="auto" w:fill="auto"/>
            <w:vAlign w:val="center"/>
          </w:tcPr>
          <w:p w:rsidR="00006FC5" w:rsidRPr="0086188D" w:rsidRDefault="00006FC5" w:rsidP="00006FC5">
            <w:pPr>
              <w:suppressAutoHyphens w:val="0"/>
              <w:snapToGrid w:val="0"/>
              <w:spacing w:before="0"/>
              <w:jc w:val="center"/>
              <w:rPr>
                <w:rFonts w:ascii="Times New Roman" w:hAnsi="Times New Roman" w:cs="Times New Roman"/>
                <w:color w:val="auto"/>
                <w:sz w:val="22"/>
                <w:szCs w:val="22"/>
                <w:lang w:eastAsia="ru-RU"/>
              </w:rPr>
            </w:pPr>
            <w:proofErr w:type="spellStart"/>
            <w:r w:rsidRPr="0086188D">
              <w:rPr>
                <w:rFonts w:ascii="Times New Roman" w:hAnsi="Times New Roman" w:cs="Times New Roman"/>
                <w:color w:val="auto"/>
                <w:sz w:val="22"/>
                <w:szCs w:val="22"/>
                <w:lang w:eastAsia="ru-RU"/>
              </w:rPr>
              <w:t>з.н</w:t>
            </w:r>
            <w:proofErr w:type="spellEnd"/>
            <w:r w:rsidRPr="0086188D">
              <w:rPr>
                <w:rFonts w:ascii="Times New Roman" w:hAnsi="Times New Roman" w:cs="Times New Roman"/>
                <w:color w:val="auto"/>
                <w:sz w:val="22"/>
                <w:szCs w:val="22"/>
                <w:lang w:eastAsia="ru-RU"/>
              </w:rPr>
              <w:t xml:space="preserve">. №119639 </w:t>
            </w:r>
          </w:p>
        </w:tc>
        <w:tc>
          <w:tcPr>
            <w:tcW w:w="4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6FC5" w:rsidRPr="0086188D" w:rsidRDefault="00006FC5" w:rsidP="00006FC5">
            <w:pPr>
              <w:suppressAutoHyphens w:val="0"/>
              <w:snapToGrid w:val="0"/>
              <w:spacing w:before="0"/>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Г. Сочи, Адлерский район, Имеретинская низменность, Олимпийский проспект, 21(холл отеля «Богатырь»)</w:t>
            </w:r>
          </w:p>
        </w:tc>
      </w:tr>
    </w:tbl>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1. Вышеперечисленные услуги выполнены полностью и в срок. Заказчик претензий по объему, качеству и срокам оказания услуг не имеет.</w:t>
      </w: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2. На момент подписания сторонами настоящего акта выявлены следующие замечания и недостатки:</w:t>
      </w:r>
    </w:p>
    <w:p w:rsidR="00006FC5" w:rsidRPr="0086188D" w:rsidRDefault="00006FC5" w:rsidP="00006FC5">
      <w:pPr>
        <w:numPr>
          <w:ilvl w:val="0"/>
          <w:numId w:val="17"/>
        </w:numPr>
        <w:suppressAutoHyphens w:val="0"/>
        <w:spacing w:before="0"/>
        <w:jc w:val="both"/>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________________________________________________________________________________________________________________________________</w:t>
      </w:r>
    </w:p>
    <w:p w:rsidR="00006FC5" w:rsidRPr="0086188D" w:rsidRDefault="00006FC5" w:rsidP="00006FC5">
      <w:pPr>
        <w:numPr>
          <w:ilvl w:val="0"/>
          <w:numId w:val="17"/>
        </w:numPr>
        <w:suppressAutoHyphens w:val="0"/>
        <w:spacing w:before="0"/>
        <w:jc w:val="both"/>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________________________________________________________________________________________________________________________________</w:t>
      </w:r>
    </w:p>
    <w:tbl>
      <w:tblPr>
        <w:tblW w:w="5315" w:type="pct"/>
        <w:tblLook w:val="04A0" w:firstRow="1" w:lastRow="0" w:firstColumn="1" w:lastColumn="0" w:noHBand="0" w:noVBand="1"/>
      </w:tblPr>
      <w:tblGrid>
        <w:gridCol w:w="5332"/>
        <w:gridCol w:w="5668"/>
      </w:tblGrid>
      <w:tr w:rsidR="00006FC5" w:rsidRPr="0086188D" w:rsidTr="005473C4">
        <w:trPr>
          <w:trHeight w:val="361"/>
        </w:trPr>
        <w:tc>
          <w:tcPr>
            <w:tcW w:w="4820" w:type="dxa"/>
            <w:shd w:val="clear" w:color="auto" w:fill="auto"/>
            <w:vAlign w:val="center"/>
          </w:tcPr>
          <w:p w:rsidR="00006FC5" w:rsidRPr="0086188D" w:rsidRDefault="00006FC5" w:rsidP="00006FC5">
            <w:pPr>
              <w:suppressAutoHyphens w:val="0"/>
              <w:spacing w:before="0"/>
              <w:jc w:val="center"/>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ИСПОЛНИТЕЛЬ:</w:t>
            </w:r>
          </w:p>
        </w:tc>
        <w:tc>
          <w:tcPr>
            <w:tcW w:w="5124" w:type="dxa"/>
            <w:shd w:val="clear" w:color="auto" w:fill="auto"/>
            <w:vAlign w:val="center"/>
          </w:tcPr>
          <w:p w:rsidR="00006FC5" w:rsidRPr="0086188D" w:rsidRDefault="00006FC5" w:rsidP="00006FC5">
            <w:pPr>
              <w:suppressAutoHyphens w:val="0"/>
              <w:spacing w:before="0"/>
              <w:jc w:val="center"/>
              <w:rPr>
                <w:rFonts w:ascii="Times New Roman" w:hAnsi="Times New Roman" w:cs="Times New Roman"/>
                <w:color w:val="auto"/>
                <w:sz w:val="22"/>
                <w:szCs w:val="22"/>
                <w:lang w:eastAsia="ru-RU"/>
              </w:rPr>
            </w:pPr>
            <w:r w:rsidRPr="0086188D">
              <w:rPr>
                <w:rFonts w:ascii="Times New Roman" w:hAnsi="Times New Roman" w:cs="Times New Roman"/>
                <w:color w:val="auto"/>
                <w:sz w:val="22"/>
                <w:szCs w:val="22"/>
                <w:lang w:eastAsia="ru-RU"/>
              </w:rPr>
              <w:t>ЗАКАЗЧИК:</w:t>
            </w:r>
          </w:p>
        </w:tc>
      </w:tr>
      <w:tr w:rsidR="00006FC5" w:rsidRPr="0086188D" w:rsidTr="005473C4">
        <w:trPr>
          <w:trHeight w:val="1223"/>
        </w:trPr>
        <w:tc>
          <w:tcPr>
            <w:tcW w:w="4820" w:type="dxa"/>
            <w:shd w:val="clear" w:color="auto" w:fill="auto"/>
          </w:tcPr>
          <w:p w:rsidR="00006FC5" w:rsidRPr="0086188D" w:rsidRDefault="00006FC5" w:rsidP="00006FC5">
            <w:pPr>
              <w:widowControl w:val="0"/>
              <w:suppressAutoHyphens w:val="0"/>
              <w:autoSpaceDE w:val="0"/>
              <w:spacing w:before="0"/>
              <w:rPr>
                <w:rFonts w:ascii="Times New Roman" w:hAnsi="Times New Roman" w:cs="Times New Roman"/>
                <w:bCs/>
                <w:color w:val="auto"/>
                <w:sz w:val="22"/>
                <w:szCs w:val="22"/>
                <w:lang w:eastAsia="ru-RU"/>
              </w:rPr>
            </w:pPr>
          </w:p>
          <w:p w:rsidR="00BA0402" w:rsidRDefault="00BA0402" w:rsidP="00006FC5">
            <w:pPr>
              <w:widowControl w:val="0"/>
              <w:suppressAutoHyphens w:val="0"/>
              <w:autoSpaceDE w:val="0"/>
              <w:spacing w:before="0"/>
              <w:rPr>
                <w:rFonts w:ascii="Times New Roman" w:hAnsi="Times New Roman" w:cs="Times New Roman"/>
                <w:bCs/>
                <w:color w:val="auto"/>
                <w:sz w:val="22"/>
                <w:szCs w:val="22"/>
                <w:lang w:eastAsia="ru-RU"/>
              </w:rPr>
            </w:pPr>
          </w:p>
          <w:p w:rsidR="00BA0402" w:rsidRDefault="00BA0402" w:rsidP="00006FC5">
            <w:pPr>
              <w:widowControl w:val="0"/>
              <w:suppressAutoHyphens w:val="0"/>
              <w:autoSpaceDE w:val="0"/>
              <w:spacing w:before="0"/>
              <w:rPr>
                <w:rFonts w:ascii="Times New Roman" w:hAnsi="Times New Roman" w:cs="Times New Roman"/>
                <w:bCs/>
                <w:color w:val="auto"/>
                <w:sz w:val="22"/>
                <w:szCs w:val="22"/>
                <w:lang w:eastAsia="ru-RU"/>
              </w:rPr>
            </w:pPr>
          </w:p>
          <w:p w:rsidR="00006FC5" w:rsidRPr="0086188D" w:rsidRDefault="00BA0402" w:rsidP="00006FC5">
            <w:pPr>
              <w:widowControl w:val="0"/>
              <w:suppressAutoHyphens w:val="0"/>
              <w:autoSpaceDE w:val="0"/>
              <w:spacing w:before="0"/>
              <w:rPr>
                <w:rFonts w:ascii="Times New Roman" w:hAnsi="Times New Roman" w:cs="Times New Roman"/>
                <w:bCs/>
                <w:color w:val="auto"/>
                <w:sz w:val="22"/>
                <w:szCs w:val="22"/>
                <w:lang w:eastAsia="ru-RU"/>
              </w:rPr>
            </w:pPr>
            <w:r w:rsidRPr="0086188D">
              <w:rPr>
                <w:rFonts w:ascii="Times New Roman" w:hAnsi="Times New Roman" w:cs="Times New Roman"/>
                <w:bCs/>
                <w:color w:val="auto"/>
                <w:sz w:val="22"/>
                <w:szCs w:val="22"/>
                <w:lang w:eastAsia="ru-RU"/>
              </w:rPr>
              <w:t xml:space="preserve"> </w:t>
            </w:r>
            <w:r w:rsidR="00006FC5" w:rsidRPr="0086188D">
              <w:rPr>
                <w:rFonts w:ascii="Times New Roman" w:hAnsi="Times New Roman" w:cs="Times New Roman"/>
                <w:bCs/>
                <w:color w:val="auto"/>
                <w:sz w:val="22"/>
                <w:szCs w:val="22"/>
                <w:lang w:eastAsia="ru-RU"/>
              </w:rPr>
              <w:t>«                        »</w:t>
            </w:r>
            <w:r w:rsidR="00006FC5" w:rsidRPr="0086188D">
              <w:rPr>
                <w:rFonts w:ascii="Times New Roman" w:hAnsi="Times New Roman" w:cs="Times New Roman"/>
                <w:bCs/>
                <w:color w:val="auto"/>
                <w:sz w:val="22"/>
                <w:szCs w:val="22"/>
                <w:lang w:eastAsia="ru-RU"/>
              </w:rPr>
              <w:br/>
            </w:r>
          </w:p>
          <w:p w:rsidR="00006FC5" w:rsidRPr="0086188D" w:rsidRDefault="00006FC5" w:rsidP="00006FC5">
            <w:pPr>
              <w:widowControl w:val="0"/>
              <w:suppressAutoHyphens w:val="0"/>
              <w:autoSpaceDE w:val="0"/>
              <w:spacing w:before="0"/>
              <w:rPr>
                <w:rFonts w:ascii="Times New Roman" w:hAnsi="Times New Roman" w:cs="Times New Roman"/>
                <w:bCs/>
                <w:color w:val="auto"/>
                <w:sz w:val="22"/>
                <w:szCs w:val="22"/>
                <w:lang w:eastAsia="ru-RU"/>
              </w:rPr>
            </w:pPr>
            <w:r w:rsidRPr="0086188D">
              <w:rPr>
                <w:rFonts w:ascii="Times New Roman" w:hAnsi="Times New Roman" w:cs="Times New Roman"/>
                <w:bCs/>
                <w:color w:val="auto"/>
                <w:sz w:val="22"/>
                <w:szCs w:val="22"/>
                <w:lang w:eastAsia="ru-RU"/>
              </w:rPr>
              <w:t xml:space="preserve">__________________/                         / </w:t>
            </w:r>
          </w:p>
          <w:p w:rsidR="00006FC5" w:rsidRPr="0086188D" w:rsidRDefault="00006FC5" w:rsidP="00006FC5">
            <w:pPr>
              <w:widowControl w:val="0"/>
              <w:suppressAutoHyphens w:val="0"/>
              <w:autoSpaceDE w:val="0"/>
              <w:spacing w:before="0"/>
              <w:rPr>
                <w:rFonts w:ascii="Times New Roman" w:hAnsi="Times New Roman" w:cs="Times New Roman"/>
                <w:bCs/>
                <w:color w:val="auto"/>
                <w:sz w:val="22"/>
                <w:szCs w:val="22"/>
                <w:lang w:eastAsia="ru-RU"/>
              </w:rPr>
            </w:pPr>
            <w:proofErr w:type="gramStart"/>
            <w:r w:rsidRPr="0086188D">
              <w:rPr>
                <w:rFonts w:ascii="Times New Roman" w:hAnsi="Times New Roman" w:cs="Times New Roman"/>
                <w:bCs/>
                <w:color w:val="auto"/>
                <w:sz w:val="22"/>
                <w:szCs w:val="22"/>
                <w:lang w:eastAsia="ru-RU"/>
              </w:rPr>
              <w:t xml:space="preserve">«  </w:t>
            </w:r>
            <w:proofErr w:type="gramEnd"/>
            <w:r w:rsidRPr="0086188D">
              <w:rPr>
                <w:rFonts w:ascii="Times New Roman" w:hAnsi="Times New Roman" w:cs="Times New Roman"/>
                <w:bCs/>
                <w:color w:val="auto"/>
                <w:sz w:val="22"/>
                <w:szCs w:val="22"/>
                <w:lang w:eastAsia="ru-RU"/>
              </w:rPr>
              <w:t xml:space="preserve">  » _______________ 2020г.</w:t>
            </w:r>
          </w:p>
        </w:tc>
        <w:tc>
          <w:tcPr>
            <w:tcW w:w="5124" w:type="dxa"/>
            <w:shd w:val="clear" w:color="auto" w:fill="auto"/>
          </w:tcPr>
          <w:p w:rsidR="00006FC5" w:rsidRPr="0086188D" w:rsidRDefault="00006FC5" w:rsidP="00006FC5">
            <w:pPr>
              <w:widowControl w:val="0"/>
              <w:suppressAutoHyphens w:val="0"/>
              <w:autoSpaceDE w:val="0"/>
              <w:spacing w:before="0"/>
              <w:rPr>
                <w:rFonts w:ascii="Times New Roman" w:hAnsi="Times New Roman" w:cs="Times New Roman"/>
                <w:bCs/>
                <w:color w:val="auto"/>
                <w:sz w:val="22"/>
                <w:szCs w:val="22"/>
                <w:lang w:eastAsia="ru-RU"/>
              </w:rPr>
            </w:pPr>
            <w:r w:rsidRPr="0086188D">
              <w:rPr>
                <w:rFonts w:ascii="Times New Roman" w:hAnsi="Times New Roman" w:cs="Times New Roman"/>
                <w:bCs/>
                <w:color w:val="auto"/>
                <w:sz w:val="22"/>
                <w:szCs w:val="22"/>
                <w:lang w:eastAsia="ru-RU"/>
              </w:rPr>
              <w:t xml:space="preserve"> </w:t>
            </w:r>
          </w:p>
          <w:p w:rsidR="00006FC5" w:rsidRPr="0086188D" w:rsidRDefault="00006FC5" w:rsidP="00006FC5">
            <w:pPr>
              <w:widowControl w:val="0"/>
              <w:suppressAutoHyphens w:val="0"/>
              <w:autoSpaceDE w:val="0"/>
              <w:spacing w:before="0"/>
              <w:rPr>
                <w:rFonts w:ascii="Times New Roman" w:hAnsi="Times New Roman" w:cs="Times New Roman"/>
                <w:bCs/>
                <w:color w:val="auto"/>
                <w:sz w:val="22"/>
                <w:szCs w:val="22"/>
                <w:lang w:eastAsia="ru-RU"/>
              </w:rPr>
            </w:pPr>
            <w:r w:rsidRPr="0086188D">
              <w:rPr>
                <w:rFonts w:ascii="Times New Roman" w:hAnsi="Times New Roman" w:cs="Times New Roman"/>
                <w:bCs/>
                <w:color w:val="auto"/>
                <w:sz w:val="22"/>
                <w:szCs w:val="22"/>
                <w:lang w:eastAsia="ru-RU"/>
              </w:rPr>
              <w:t>Генеральный директор</w:t>
            </w:r>
          </w:p>
          <w:p w:rsidR="00006FC5" w:rsidRPr="0086188D" w:rsidRDefault="00006FC5" w:rsidP="00006FC5">
            <w:pPr>
              <w:widowControl w:val="0"/>
              <w:suppressAutoHyphens w:val="0"/>
              <w:autoSpaceDE w:val="0"/>
              <w:spacing w:before="0"/>
              <w:rPr>
                <w:rFonts w:ascii="Times New Roman" w:hAnsi="Times New Roman" w:cs="Times New Roman"/>
                <w:bCs/>
                <w:color w:val="auto"/>
                <w:sz w:val="22"/>
                <w:szCs w:val="22"/>
                <w:lang w:eastAsia="ru-RU"/>
              </w:rPr>
            </w:pPr>
            <w:r w:rsidRPr="0086188D">
              <w:rPr>
                <w:rFonts w:ascii="Times New Roman" w:hAnsi="Times New Roman" w:cs="Times New Roman"/>
                <w:bCs/>
                <w:color w:val="auto"/>
                <w:sz w:val="22"/>
                <w:szCs w:val="22"/>
                <w:lang w:eastAsia="ru-RU"/>
              </w:rPr>
              <w:t>АО «Сочи-Парк»</w:t>
            </w:r>
          </w:p>
          <w:p w:rsidR="00006FC5" w:rsidRPr="0086188D" w:rsidRDefault="00006FC5" w:rsidP="00006FC5">
            <w:pPr>
              <w:widowControl w:val="0"/>
              <w:suppressAutoHyphens w:val="0"/>
              <w:autoSpaceDE w:val="0"/>
              <w:spacing w:before="0"/>
              <w:rPr>
                <w:rFonts w:ascii="Times New Roman" w:hAnsi="Times New Roman" w:cs="Times New Roman"/>
                <w:bCs/>
                <w:color w:val="auto"/>
                <w:sz w:val="22"/>
                <w:szCs w:val="22"/>
                <w:lang w:eastAsia="ru-RU"/>
              </w:rPr>
            </w:pPr>
          </w:p>
          <w:p w:rsidR="00006FC5" w:rsidRPr="0086188D" w:rsidRDefault="00006FC5" w:rsidP="00006FC5">
            <w:pPr>
              <w:widowControl w:val="0"/>
              <w:suppressAutoHyphens w:val="0"/>
              <w:autoSpaceDE w:val="0"/>
              <w:spacing w:before="0"/>
              <w:rPr>
                <w:rFonts w:ascii="Times New Roman" w:hAnsi="Times New Roman" w:cs="Times New Roman"/>
                <w:bCs/>
                <w:color w:val="auto"/>
                <w:sz w:val="22"/>
                <w:szCs w:val="22"/>
                <w:lang w:eastAsia="ru-RU"/>
              </w:rPr>
            </w:pPr>
            <w:r w:rsidRPr="0086188D">
              <w:rPr>
                <w:rFonts w:ascii="Times New Roman" w:hAnsi="Times New Roman" w:cs="Times New Roman"/>
                <w:bCs/>
                <w:color w:val="auto"/>
                <w:sz w:val="22"/>
                <w:szCs w:val="22"/>
                <w:lang w:eastAsia="ru-RU"/>
              </w:rPr>
              <w:t>____________________/ Л.А. Кузнецова</w:t>
            </w:r>
          </w:p>
          <w:p w:rsidR="00006FC5" w:rsidRPr="0086188D" w:rsidRDefault="00006FC5" w:rsidP="00006FC5">
            <w:pPr>
              <w:widowControl w:val="0"/>
              <w:suppressAutoHyphens w:val="0"/>
              <w:autoSpaceDE w:val="0"/>
              <w:spacing w:before="0"/>
              <w:rPr>
                <w:rFonts w:ascii="Times New Roman" w:hAnsi="Times New Roman" w:cs="Times New Roman"/>
                <w:bCs/>
                <w:color w:val="auto"/>
                <w:sz w:val="22"/>
                <w:szCs w:val="22"/>
                <w:lang w:eastAsia="ru-RU"/>
              </w:rPr>
            </w:pPr>
            <w:r w:rsidRPr="0086188D">
              <w:rPr>
                <w:rFonts w:ascii="Times New Roman" w:hAnsi="Times New Roman" w:cs="Times New Roman"/>
                <w:color w:val="auto"/>
                <w:sz w:val="22"/>
                <w:szCs w:val="22"/>
                <w:lang w:eastAsia="ru-RU"/>
              </w:rPr>
              <w:t xml:space="preserve"> </w:t>
            </w:r>
            <w:proofErr w:type="gramStart"/>
            <w:r w:rsidRPr="0086188D">
              <w:rPr>
                <w:rFonts w:ascii="Times New Roman" w:hAnsi="Times New Roman" w:cs="Times New Roman"/>
                <w:bCs/>
                <w:color w:val="auto"/>
                <w:sz w:val="22"/>
                <w:szCs w:val="22"/>
                <w:lang w:eastAsia="ru-RU"/>
              </w:rPr>
              <w:t xml:space="preserve">«  </w:t>
            </w:r>
            <w:proofErr w:type="gramEnd"/>
            <w:r w:rsidRPr="0086188D">
              <w:rPr>
                <w:rFonts w:ascii="Times New Roman" w:hAnsi="Times New Roman" w:cs="Times New Roman"/>
                <w:bCs/>
                <w:color w:val="auto"/>
                <w:sz w:val="22"/>
                <w:szCs w:val="22"/>
                <w:lang w:eastAsia="ru-RU"/>
              </w:rPr>
              <w:t xml:space="preserve"> » _____________  2020 г.</w:t>
            </w:r>
          </w:p>
        </w:tc>
      </w:tr>
    </w:tbl>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006FC5" w:rsidRPr="0086188D" w:rsidRDefault="00006FC5" w:rsidP="00006FC5">
      <w:pPr>
        <w:suppressAutoHyphens w:val="0"/>
        <w:spacing w:before="0"/>
        <w:jc w:val="both"/>
        <w:rPr>
          <w:rFonts w:ascii="Times New Roman" w:hAnsi="Times New Roman" w:cs="Times New Roman"/>
          <w:color w:val="auto"/>
          <w:sz w:val="22"/>
          <w:szCs w:val="22"/>
          <w:lang w:eastAsia="ru-RU"/>
        </w:rPr>
      </w:pPr>
    </w:p>
    <w:p w:rsidR="00947B2F" w:rsidRPr="0086188D" w:rsidRDefault="00947B2F">
      <w:pPr>
        <w:spacing w:before="120"/>
        <w:jc w:val="right"/>
        <w:rPr>
          <w:rFonts w:ascii="Times New Roman" w:hAnsi="Times New Roman" w:cs="Times New Roman"/>
          <w:sz w:val="22"/>
          <w:szCs w:val="22"/>
        </w:rPr>
      </w:pPr>
    </w:p>
    <w:sectPr w:rsidR="00947B2F" w:rsidRPr="0086188D" w:rsidSect="00A0723A">
      <w:footerReference w:type="default" r:id="rId8"/>
      <w:pgSz w:w="11906" w:h="16838"/>
      <w:pgMar w:top="851" w:right="707" w:bottom="851" w:left="851" w:header="0" w:footer="304"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04B4" w:rsidRDefault="00EC04B4">
      <w:pPr>
        <w:spacing w:before="0"/>
      </w:pPr>
      <w:r>
        <w:separator/>
      </w:r>
    </w:p>
  </w:endnote>
  <w:endnote w:type="continuationSeparator" w:id="0">
    <w:p w:rsidR="00EC04B4" w:rsidRDefault="00EC04B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015C" w:rsidRDefault="00251208">
    <w:pPr>
      <w:pStyle w:val="af6"/>
      <w:jc w:val="right"/>
    </w:pPr>
    <w:r>
      <w:rPr>
        <w:rFonts w:ascii="Times New Roman" w:hAnsi="Times New Roman" w:cs="Times New Roman"/>
        <w:sz w:val="18"/>
      </w:rPr>
      <w:fldChar w:fldCharType="begin"/>
    </w:r>
    <w:r>
      <w:rPr>
        <w:rFonts w:ascii="Times New Roman" w:hAnsi="Times New Roman" w:cs="Times New Roman"/>
        <w:sz w:val="18"/>
      </w:rPr>
      <w:instrText>PAGE</w:instrText>
    </w:r>
    <w:r>
      <w:rPr>
        <w:rFonts w:ascii="Times New Roman" w:hAnsi="Times New Roman" w:cs="Times New Roman"/>
        <w:sz w:val="18"/>
      </w:rPr>
      <w:fldChar w:fldCharType="separate"/>
    </w:r>
    <w:r>
      <w:rPr>
        <w:rFonts w:ascii="Times New Roman" w:hAnsi="Times New Roman" w:cs="Times New Roman"/>
        <w:sz w:val="18"/>
      </w:rPr>
      <w:t>1</w:t>
    </w:r>
    <w:r>
      <w:rPr>
        <w:rFonts w:ascii="Times New Roman" w:hAnsi="Times New Roman" w:cs="Times New Roman"/>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04B4" w:rsidRDefault="00EC04B4">
      <w:pPr>
        <w:spacing w:before="0"/>
      </w:pPr>
      <w:r>
        <w:separator/>
      </w:r>
    </w:p>
  </w:footnote>
  <w:footnote w:type="continuationSeparator" w:id="0">
    <w:p w:rsidR="00EC04B4" w:rsidRDefault="00EC04B4">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lvl w:ilvl="0">
      <w:start w:val="1"/>
      <w:numFmt w:val="bullet"/>
      <w:lvlText w:val="−"/>
      <w:lvlJc w:val="left"/>
      <w:pPr>
        <w:tabs>
          <w:tab w:val="num" w:pos="0"/>
        </w:tabs>
        <w:ind w:hanging="360"/>
      </w:pPr>
      <w:rPr>
        <w:rFonts w:ascii="Arial" w:hAnsi="Arial" w:cs="Arial"/>
        <w:b/>
        <w:bCs/>
      </w:rPr>
    </w:lvl>
    <w:lvl w:ilvl="1">
      <w:start w:val="1"/>
      <w:numFmt w:val="bullet"/>
      <w:lvlText w:val="◦"/>
      <w:lvlJc w:val="left"/>
      <w:pPr>
        <w:tabs>
          <w:tab w:val="num" w:pos="360"/>
        </w:tabs>
        <w:ind w:left="360" w:hanging="360"/>
      </w:pPr>
      <w:rPr>
        <w:rFonts w:ascii="OpenSymbol" w:hAnsi="OpenSymbol" w:cs="OpenSymbol"/>
        <w:b w:val="0"/>
        <w:bCs w:val="0"/>
        <w:i w:val="0"/>
        <w:iCs w:val="0"/>
      </w:rPr>
    </w:lvl>
    <w:lvl w:ilvl="2">
      <w:start w:val="1"/>
      <w:numFmt w:val="bullet"/>
      <w:lvlText w:val="▪"/>
      <w:lvlJc w:val="left"/>
      <w:pPr>
        <w:tabs>
          <w:tab w:val="num" w:pos="720"/>
        </w:tabs>
        <w:ind w:left="720" w:hanging="360"/>
      </w:pPr>
      <w:rPr>
        <w:rFonts w:ascii="OpenSymbol" w:hAnsi="OpenSymbol" w:cs="OpenSymbol"/>
        <w:b w:val="0"/>
        <w:bCs w:val="0"/>
        <w:i w:val="0"/>
        <w:iCs w:val="0"/>
      </w:rPr>
    </w:lvl>
    <w:lvl w:ilvl="3">
      <w:start w:val="1"/>
      <w:numFmt w:val="bullet"/>
      <w:lvlText w:val=""/>
      <w:lvlJc w:val="left"/>
      <w:pPr>
        <w:tabs>
          <w:tab w:val="num" w:pos="1080"/>
        </w:tabs>
        <w:ind w:left="1080" w:hanging="360"/>
      </w:pPr>
      <w:rPr>
        <w:rFonts w:ascii="Symbol" w:hAnsi="Symbol" w:cs="Symbol"/>
      </w:rPr>
    </w:lvl>
    <w:lvl w:ilvl="4">
      <w:start w:val="1"/>
      <w:numFmt w:val="bullet"/>
      <w:lvlText w:val="◦"/>
      <w:lvlJc w:val="left"/>
      <w:pPr>
        <w:tabs>
          <w:tab w:val="num" w:pos="1440"/>
        </w:tabs>
        <w:ind w:left="1440" w:hanging="360"/>
      </w:pPr>
      <w:rPr>
        <w:rFonts w:ascii="OpenSymbol" w:hAnsi="OpenSymbol" w:cs="OpenSymbol"/>
        <w:b w:val="0"/>
        <w:bCs w:val="0"/>
        <w:i w:val="0"/>
        <w:iCs w:val="0"/>
      </w:rPr>
    </w:lvl>
    <w:lvl w:ilvl="5">
      <w:start w:val="1"/>
      <w:numFmt w:val="bullet"/>
      <w:lvlText w:val="▪"/>
      <w:lvlJc w:val="left"/>
      <w:pPr>
        <w:tabs>
          <w:tab w:val="num" w:pos="1800"/>
        </w:tabs>
        <w:ind w:left="1800" w:hanging="360"/>
      </w:pPr>
      <w:rPr>
        <w:rFonts w:ascii="OpenSymbol" w:hAnsi="OpenSymbol" w:cs="OpenSymbol"/>
        <w:b w:val="0"/>
        <w:bCs w:val="0"/>
        <w:i w:val="0"/>
        <w:iCs w:val="0"/>
      </w:rPr>
    </w:lvl>
    <w:lvl w:ilvl="6">
      <w:start w:val="1"/>
      <w:numFmt w:val="bullet"/>
      <w:lvlText w:val=""/>
      <w:lvlJc w:val="left"/>
      <w:pPr>
        <w:tabs>
          <w:tab w:val="num" w:pos="2160"/>
        </w:tabs>
        <w:ind w:left="2160" w:hanging="360"/>
      </w:pPr>
      <w:rPr>
        <w:rFonts w:ascii="Symbol" w:hAnsi="Symbol" w:cs="Symbol"/>
      </w:rPr>
    </w:lvl>
    <w:lvl w:ilvl="7">
      <w:start w:val="1"/>
      <w:numFmt w:val="bullet"/>
      <w:lvlText w:val="◦"/>
      <w:lvlJc w:val="left"/>
      <w:pPr>
        <w:tabs>
          <w:tab w:val="num" w:pos="2520"/>
        </w:tabs>
        <w:ind w:left="2520" w:hanging="360"/>
      </w:pPr>
      <w:rPr>
        <w:rFonts w:ascii="OpenSymbol" w:hAnsi="OpenSymbol" w:cs="OpenSymbol"/>
        <w:b w:val="0"/>
        <w:bCs w:val="0"/>
        <w:i w:val="0"/>
        <w:iCs w:val="0"/>
      </w:rPr>
    </w:lvl>
    <w:lvl w:ilvl="8">
      <w:start w:val="1"/>
      <w:numFmt w:val="bullet"/>
      <w:lvlText w:val="▪"/>
      <w:lvlJc w:val="left"/>
      <w:pPr>
        <w:tabs>
          <w:tab w:val="num" w:pos="2880"/>
        </w:tabs>
        <w:ind w:left="2880" w:hanging="360"/>
      </w:pPr>
      <w:rPr>
        <w:rFonts w:ascii="OpenSymbol" w:hAnsi="OpenSymbol" w:cs="OpenSymbol"/>
        <w:b w:val="0"/>
        <w:bCs w:val="0"/>
        <w:i w:val="0"/>
        <w:iCs w:val="0"/>
      </w:rPr>
    </w:lvl>
  </w:abstractNum>
  <w:abstractNum w:abstractNumId="1" w15:restartNumberingAfterBreak="0">
    <w:nsid w:val="00753B8D"/>
    <w:multiLevelType w:val="multilevel"/>
    <w:tmpl w:val="0E8ECB34"/>
    <w:lvl w:ilvl="0">
      <w:start w:val="4"/>
      <w:numFmt w:val="decimal"/>
      <w:lvlText w:val="%1."/>
      <w:lvlJc w:val="left"/>
      <w:pPr>
        <w:ind w:left="360" w:hanging="360"/>
      </w:pPr>
    </w:lvl>
    <w:lvl w:ilvl="1">
      <w:start w:val="1"/>
      <w:numFmt w:val="decimal"/>
      <w:lvlText w:val="%1.%2."/>
      <w:lvlJc w:val="left"/>
      <w:pPr>
        <w:ind w:left="1080" w:hanging="360"/>
      </w:pPr>
      <w:rPr>
        <w:sz w:val="24"/>
        <w:szCs w:val="24"/>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 w15:restartNumberingAfterBreak="0">
    <w:nsid w:val="04252A41"/>
    <w:multiLevelType w:val="multilevel"/>
    <w:tmpl w:val="5796AE3E"/>
    <w:lvl w:ilvl="0">
      <w:start w:val="2"/>
      <w:numFmt w:val="decimal"/>
      <w:lvlText w:val="%1."/>
      <w:lvlJc w:val="left"/>
      <w:pPr>
        <w:ind w:left="360" w:hanging="360"/>
      </w:pPr>
    </w:lvl>
    <w:lvl w:ilvl="1">
      <w:start w:val="1"/>
      <w:numFmt w:val="decimal"/>
      <w:lvlText w:val="%1.%2."/>
      <w:lvlJc w:val="left"/>
      <w:pPr>
        <w:ind w:left="1080" w:hanging="360"/>
      </w:pPr>
      <w:rPr>
        <w:sz w:val="24"/>
        <w:szCs w:val="24"/>
      </w:rPr>
    </w:lvl>
    <w:lvl w:ilvl="2">
      <w:start w:val="1"/>
      <w:numFmt w:val="decimal"/>
      <w:lvlText w:val="%1.%2.%3."/>
      <w:lvlJc w:val="left"/>
      <w:pPr>
        <w:ind w:left="2160" w:hanging="720"/>
      </w:pPr>
      <w:rPr>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 w15:restartNumberingAfterBreak="0">
    <w:nsid w:val="0A3D0134"/>
    <w:multiLevelType w:val="multilevel"/>
    <w:tmpl w:val="CC626B3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AEA51B5"/>
    <w:multiLevelType w:val="multilevel"/>
    <w:tmpl w:val="A0A6767A"/>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0C1B180A"/>
    <w:multiLevelType w:val="multilevel"/>
    <w:tmpl w:val="EA3829C8"/>
    <w:lvl w:ilvl="0">
      <w:start w:val="1"/>
      <w:numFmt w:val="bullet"/>
      <w:lvlText w:val="−"/>
      <w:lvlJc w:val="left"/>
      <w:pPr>
        <w:ind w:left="720" w:hanging="360"/>
      </w:pPr>
      <w:rPr>
        <w:rFonts w:ascii="Arial" w:hAnsi="Arial" w:cs="Arial" w:hint="default"/>
        <w:b/>
        <w:bCs/>
      </w:rPr>
    </w:lvl>
    <w:lvl w:ilvl="1">
      <w:start w:val="1"/>
      <w:numFmt w:val="bullet"/>
      <w:lvlText w:val="◦"/>
      <w:lvlJc w:val="left"/>
      <w:pPr>
        <w:tabs>
          <w:tab w:val="num" w:pos="360"/>
        </w:tabs>
        <w:ind w:left="360" w:hanging="360"/>
      </w:pPr>
      <w:rPr>
        <w:rFonts w:ascii="OpenSymbol" w:hAnsi="OpenSymbol" w:cs="OpenSymbol" w:hint="default"/>
        <w:b w:val="0"/>
        <w:bCs w:val="0"/>
        <w:i w:val="0"/>
        <w:iCs w:val="0"/>
      </w:rPr>
    </w:lvl>
    <w:lvl w:ilvl="2">
      <w:start w:val="1"/>
      <w:numFmt w:val="bullet"/>
      <w:lvlText w:val="▪"/>
      <w:lvlJc w:val="left"/>
      <w:pPr>
        <w:tabs>
          <w:tab w:val="num" w:pos="720"/>
        </w:tabs>
        <w:ind w:left="720" w:hanging="360"/>
      </w:pPr>
      <w:rPr>
        <w:rFonts w:ascii="OpenSymbol" w:hAnsi="OpenSymbol" w:cs="OpenSymbol" w:hint="default"/>
        <w:b w:val="0"/>
        <w:bCs w:val="0"/>
        <w:i w:val="0"/>
        <w:iCs w:val="0"/>
      </w:rPr>
    </w:lvl>
    <w:lvl w:ilvl="3">
      <w:start w:val="1"/>
      <w:numFmt w:val="bullet"/>
      <w:lvlText w:val=""/>
      <w:lvlJc w:val="left"/>
      <w:pPr>
        <w:tabs>
          <w:tab w:val="num" w:pos="1080"/>
        </w:tabs>
        <w:ind w:left="1080" w:hanging="360"/>
      </w:pPr>
      <w:rPr>
        <w:rFonts w:ascii="Symbol" w:hAnsi="Symbol" w:cs="Symbol" w:hint="default"/>
      </w:rPr>
    </w:lvl>
    <w:lvl w:ilvl="4">
      <w:start w:val="1"/>
      <w:numFmt w:val="bullet"/>
      <w:lvlText w:val="◦"/>
      <w:lvlJc w:val="left"/>
      <w:pPr>
        <w:tabs>
          <w:tab w:val="num" w:pos="1440"/>
        </w:tabs>
        <w:ind w:left="1440" w:hanging="360"/>
      </w:pPr>
      <w:rPr>
        <w:rFonts w:ascii="OpenSymbol" w:hAnsi="OpenSymbol" w:cs="OpenSymbol" w:hint="default"/>
        <w:b w:val="0"/>
        <w:bCs w:val="0"/>
        <w:i w:val="0"/>
        <w:iCs w:val="0"/>
      </w:rPr>
    </w:lvl>
    <w:lvl w:ilvl="5">
      <w:start w:val="1"/>
      <w:numFmt w:val="bullet"/>
      <w:lvlText w:val="▪"/>
      <w:lvlJc w:val="left"/>
      <w:pPr>
        <w:tabs>
          <w:tab w:val="num" w:pos="1800"/>
        </w:tabs>
        <w:ind w:left="1800" w:hanging="360"/>
      </w:pPr>
      <w:rPr>
        <w:rFonts w:ascii="OpenSymbol" w:hAnsi="OpenSymbol" w:cs="OpenSymbol" w:hint="default"/>
        <w:b w:val="0"/>
        <w:bCs w:val="0"/>
        <w:i w:val="0"/>
        <w:iCs w:val="0"/>
      </w:rPr>
    </w:lvl>
    <w:lvl w:ilvl="6">
      <w:start w:val="1"/>
      <w:numFmt w:val="bullet"/>
      <w:lvlText w:val=""/>
      <w:lvlJc w:val="left"/>
      <w:pPr>
        <w:tabs>
          <w:tab w:val="num" w:pos="2160"/>
        </w:tabs>
        <w:ind w:left="2160" w:hanging="360"/>
      </w:pPr>
      <w:rPr>
        <w:rFonts w:ascii="Symbol" w:hAnsi="Symbol" w:cs="Symbol" w:hint="default"/>
      </w:rPr>
    </w:lvl>
    <w:lvl w:ilvl="7">
      <w:start w:val="1"/>
      <w:numFmt w:val="bullet"/>
      <w:lvlText w:val="◦"/>
      <w:lvlJc w:val="left"/>
      <w:pPr>
        <w:tabs>
          <w:tab w:val="num" w:pos="2520"/>
        </w:tabs>
        <w:ind w:left="2520" w:hanging="360"/>
      </w:pPr>
      <w:rPr>
        <w:rFonts w:ascii="OpenSymbol" w:hAnsi="OpenSymbol" w:cs="OpenSymbol" w:hint="default"/>
        <w:b w:val="0"/>
        <w:bCs w:val="0"/>
        <w:i w:val="0"/>
        <w:iCs w:val="0"/>
      </w:rPr>
    </w:lvl>
    <w:lvl w:ilvl="8">
      <w:start w:val="1"/>
      <w:numFmt w:val="bullet"/>
      <w:lvlText w:val="▪"/>
      <w:lvlJc w:val="left"/>
      <w:pPr>
        <w:tabs>
          <w:tab w:val="num" w:pos="2880"/>
        </w:tabs>
        <w:ind w:left="2880" w:hanging="360"/>
      </w:pPr>
      <w:rPr>
        <w:rFonts w:ascii="OpenSymbol" w:hAnsi="OpenSymbol" w:cs="OpenSymbol" w:hint="default"/>
        <w:b w:val="0"/>
        <w:bCs w:val="0"/>
        <w:i w:val="0"/>
        <w:iCs w:val="0"/>
      </w:rPr>
    </w:lvl>
  </w:abstractNum>
  <w:abstractNum w:abstractNumId="6" w15:restartNumberingAfterBreak="0">
    <w:nsid w:val="1C8C5B7B"/>
    <w:multiLevelType w:val="multilevel"/>
    <w:tmpl w:val="78DE73E4"/>
    <w:lvl w:ilvl="0">
      <w:start w:val="1"/>
      <w:numFmt w:val="bullet"/>
      <w:lvlText w:val="-"/>
      <w:lvlJc w:val="left"/>
      <w:pPr>
        <w:ind w:left="1069" w:hanging="360"/>
      </w:pPr>
      <w:rPr>
        <w:rFonts w:ascii="OpenSymbol" w:hAnsi="OpenSymbol" w:cs="OpenSymbol" w:hint="default"/>
        <w:sz w:val="22"/>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cs="Wingdings" w:hint="default"/>
      </w:rPr>
    </w:lvl>
    <w:lvl w:ilvl="3">
      <w:start w:val="1"/>
      <w:numFmt w:val="bullet"/>
      <w:lvlText w:val=""/>
      <w:lvlJc w:val="left"/>
      <w:pPr>
        <w:ind w:left="3229" w:hanging="360"/>
      </w:pPr>
      <w:rPr>
        <w:rFonts w:ascii="Symbol" w:hAnsi="Symbol" w:cs="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cs="Wingdings" w:hint="default"/>
      </w:rPr>
    </w:lvl>
    <w:lvl w:ilvl="6">
      <w:start w:val="1"/>
      <w:numFmt w:val="bullet"/>
      <w:lvlText w:val=""/>
      <w:lvlJc w:val="left"/>
      <w:pPr>
        <w:ind w:left="5389" w:hanging="360"/>
      </w:pPr>
      <w:rPr>
        <w:rFonts w:ascii="Symbol" w:hAnsi="Symbol" w:cs="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cs="Wingdings" w:hint="default"/>
      </w:rPr>
    </w:lvl>
  </w:abstractNum>
  <w:abstractNum w:abstractNumId="7" w15:restartNumberingAfterBreak="0">
    <w:nsid w:val="2B8705DB"/>
    <w:multiLevelType w:val="hybridMultilevel"/>
    <w:tmpl w:val="57AE0C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08B60C9"/>
    <w:multiLevelType w:val="hybridMultilevel"/>
    <w:tmpl w:val="C8DC5A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6137D17"/>
    <w:multiLevelType w:val="multilevel"/>
    <w:tmpl w:val="09DEE79A"/>
    <w:lvl w:ilvl="0">
      <w:start w:val="1"/>
      <w:numFmt w:val="decimal"/>
      <w:lvlText w:val="%1."/>
      <w:lvlJc w:val="left"/>
      <w:pPr>
        <w:ind w:left="1215" w:hanging="1215"/>
      </w:pPr>
    </w:lvl>
    <w:lvl w:ilvl="1">
      <w:start w:val="1"/>
      <w:numFmt w:val="decimal"/>
      <w:lvlText w:val="%1.%2."/>
      <w:lvlJc w:val="left"/>
      <w:pPr>
        <w:ind w:left="1929" w:hanging="1215"/>
      </w:pPr>
      <w:rPr>
        <w:sz w:val="24"/>
        <w:szCs w:val="24"/>
      </w:rPr>
    </w:lvl>
    <w:lvl w:ilvl="2">
      <w:start w:val="1"/>
      <w:numFmt w:val="decimal"/>
      <w:lvlText w:val="%1.%2.%3."/>
      <w:lvlJc w:val="left"/>
      <w:pPr>
        <w:ind w:left="1641" w:hanging="1215"/>
      </w:pPr>
      <w:rPr>
        <w:sz w:val="24"/>
        <w:szCs w:val="24"/>
      </w:rPr>
    </w:lvl>
    <w:lvl w:ilvl="3">
      <w:start w:val="1"/>
      <w:numFmt w:val="decimal"/>
      <w:lvlText w:val="%1.%2.%3.%4."/>
      <w:lvlJc w:val="left"/>
      <w:pPr>
        <w:ind w:left="3357" w:hanging="1215"/>
      </w:pPr>
    </w:lvl>
    <w:lvl w:ilvl="4">
      <w:start w:val="1"/>
      <w:numFmt w:val="decimal"/>
      <w:lvlText w:val="%1.%2.%3.%4.%5."/>
      <w:lvlJc w:val="left"/>
      <w:pPr>
        <w:ind w:left="4071" w:hanging="1215"/>
      </w:pPr>
    </w:lvl>
    <w:lvl w:ilvl="5">
      <w:start w:val="1"/>
      <w:numFmt w:val="decimal"/>
      <w:lvlText w:val="%1.%2.%3.%4.%5.%6."/>
      <w:lvlJc w:val="left"/>
      <w:pPr>
        <w:ind w:left="4785" w:hanging="1215"/>
      </w:pPr>
    </w:lvl>
    <w:lvl w:ilvl="6">
      <w:start w:val="1"/>
      <w:numFmt w:val="decimal"/>
      <w:lvlText w:val="%1.%2.%3.%4.%5.%6.%7."/>
      <w:lvlJc w:val="left"/>
      <w:pPr>
        <w:ind w:left="5724" w:hanging="1440"/>
      </w:pPr>
    </w:lvl>
    <w:lvl w:ilvl="7">
      <w:start w:val="1"/>
      <w:numFmt w:val="decimal"/>
      <w:lvlText w:val="%1.%2.%3.%4.%5.%6.%7.%8."/>
      <w:lvlJc w:val="left"/>
      <w:pPr>
        <w:ind w:left="6438" w:hanging="1440"/>
      </w:pPr>
    </w:lvl>
    <w:lvl w:ilvl="8">
      <w:start w:val="1"/>
      <w:numFmt w:val="decimal"/>
      <w:lvlText w:val="%1.%2.%3.%4.%5.%6.%7.%8.%9."/>
      <w:lvlJc w:val="left"/>
      <w:pPr>
        <w:ind w:left="7512" w:hanging="1800"/>
      </w:pPr>
    </w:lvl>
  </w:abstractNum>
  <w:abstractNum w:abstractNumId="10" w15:restartNumberingAfterBreak="0">
    <w:nsid w:val="4DA57052"/>
    <w:multiLevelType w:val="multilevel"/>
    <w:tmpl w:val="9592A2B0"/>
    <w:lvl w:ilvl="0">
      <w:start w:val="1"/>
      <w:numFmt w:val="none"/>
      <w:pStyle w:val="1"/>
      <w:suff w:val="nothing"/>
      <w:lvlText w:val=""/>
      <w:lvlJc w:val="left"/>
      <w:pPr>
        <w:ind w:left="432" w:hanging="432"/>
      </w:pPr>
    </w:lvl>
    <w:lvl w:ilvl="1">
      <w:start w:val="1"/>
      <w:numFmt w:val="none"/>
      <w:pStyle w:val="2"/>
      <w:suff w:val="nothing"/>
      <w:lvlText w:val=""/>
      <w:lvlJc w:val="left"/>
      <w:pPr>
        <w:ind w:left="576" w:hanging="576"/>
      </w:pPr>
    </w:lvl>
    <w:lvl w:ilvl="2">
      <w:start w:val="1"/>
      <w:numFmt w:val="none"/>
      <w:pStyle w:val="3"/>
      <w:suff w:val="nothing"/>
      <w:lvlText w:val=""/>
      <w:lvlJc w:val="left"/>
      <w:pPr>
        <w:ind w:left="720" w:hanging="720"/>
      </w:pPr>
    </w:lvl>
    <w:lvl w:ilvl="3">
      <w:start w:val="1"/>
      <w:numFmt w:val="none"/>
      <w:pStyle w:val="4"/>
      <w:suff w:val="nothing"/>
      <w:lvlText w:val=""/>
      <w:lvlJc w:val="left"/>
      <w:pPr>
        <w:ind w:left="864" w:hanging="864"/>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53DF5692"/>
    <w:multiLevelType w:val="multilevel"/>
    <w:tmpl w:val="E7740E8C"/>
    <w:lvl w:ilvl="0">
      <w:start w:val="8"/>
      <w:numFmt w:val="decimal"/>
      <w:lvlText w:val="%1."/>
      <w:lvlJc w:val="left"/>
      <w:pPr>
        <w:ind w:left="360" w:hanging="360"/>
      </w:pPr>
    </w:lvl>
    <w:lvl w:ilvl="1">
      <w:start w:val="1"/>
      <w:numFmt w:val="decimal"/>
      <w:lvlText w:val="%1.%2."/>
      <w:lvlJc w:val="left"/>
      <w:pPr>
        <w:ind w:left="1080" w:hanging="360"/>
      </w:pPr>
      <w:rPr>
        <w:sz w:val="24"/>
        <w:szCs w:val="24"/>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2" w15:restartNumberingAfterBreak="0">
    <w:nsid w:val="5E466D2A"/>
    <w:multiLevelType w:val="multilevel"/>
    <w:tmpl w:val="6BFE9204"/>
    <w:lvl w:ilvl="0">
      <w:start w:val="6"/>
      <w:numFmt w:val="decimal"/>
      <w:lvlText w:val="%1."/>
      <w:lvlJc w:val="left"/>
      <w:pPr>
        <w:ind w:left="360" w:hanging="360"/>
      </w:pPr>
    </w:lvl>
    <w:lvl w:ilvl="1">
      <w:start w:val="1"/>
      <w:numFmt w:val="decimal"/>
      <w:lvlText w:val="%1.%2."/>
      <w:lvlJc w:val="left"/>
      <w:pPr>
        <w:ind w:left="1080" w:hanging="360"/>
      </w:pPr>
      <w:rPr>
        <w:sz w:val="24"/>
        <w:szCs w:val="24"/>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3" w15:restartNumberingAfterBreak="0">
    <w:nsid w:val="620B1858"/>
    <w:multiLevelType w:val="multilevel"/>
    <w:tmpl w:val="171AA936"/>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4" w15:restartNumberingAfterBreak="0">
    <w:nsid w:val="66DA7B00"/>
    <w:multiLevelType w:val="hybridMultilevel"/>
    <w:tmpl w:val="7284D630"/>
    <w:lvl w:ilvl="0" w:tplc="3D2C2EF8">
      <w:start w:val="1"/>
      <w:numFmt w:val="decimal"/>
      <w:lvlText w:val="%1."/>
      <w:lvlJc w:val="left"/>
      <w:pPr>
        <w:ind w:left="720" w:hanging="360"/>
      </w:pPr>
      <w:rPr>
        <w:rFonts w:ascii="Times New Roman" w:eastAsia="Times New Roman" w:hAnsi="Times New Roman" w:cs="Times New Roman"/>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C88697E"/>
    <w:multiLevelType w:val="multilevel"/>
    <w:tmpl w:val="47A05040"/>
    <w:lvl w:ilvl="0">
      <w:start w:val="5"/>
      <w:numFmt w:val="decimal"/>
      <w:lvlText w:val="%1."/>
      <w:lvlJc w:val="left"/>
      <w:pPr>
        <w:ind w:left="360" w:hanging="360"/>
      </w:pPr>
    </w:lvl>
    <w:lvl w:ilvl="1">
      <w:start w:val="1"/>
      <w:numFmt w:val="decimal"/>
      <w:lvlText w:val="%1.%2."/>
      <w:lvlJc w:val="left"/>
      <w:pPr>
        <w:ind w:left="1080" w:hanging="360"/>
      </w:pPr>
      <w:rPr>
        <w:sz w:val="24"/>
        <w:szCs w:val="24"/>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6" w15:restartNumberingAfterBreak="0">
    <w:nsid w:val="781166E6"/>
    <w:multiLevelType w:val="multilevel"/>
    <w:tmpl w:val="D5A48E5E"/>
    <w:lvl w:ilvl="0">
      <w:start w:val="7"/>
      <w:numFmt w:val="decimal"/>
      <w:lvlText w:val="%1."/>
      <w:lvlJc w:val="left"/>
      <w:pPr>
        <w:ind w:left="360" w:hanging="360"/>
      </w:pPr>
    </w:lvl>
    <w:lvl w:ilvl="1">
      <w:start w:val="1"/>
      <w:numFmt w:val="decimal"/>
      <w:lvlText w:val="%1.%2."/>
      <w:lvlJc w:val="left"/>
      <w:pPr>
        <w:ind w:left="1080" w:hanging="360"/>
      </w:pPr>
      <w:rPr>
        <w:sz w:val="24"/>
        <w:szCs w:val="24"/>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7" w15:restartNumberingAfterBreak="0">
    <w:nsid w:val="7D0F6961"/>
    <w:multiLevelType w:val="multilevel"/>
    <w:tmpl w:val="0E24DA94"/>
    <w:lvl w:ilvl="0">
      <w:start w:val="3"/>
      <w:numFmt w:val="decimal"/>
      <w:lvlText w:val="%1."/>
      <w:lvlJc w:val="left"/>
      <w:pPr>
        <w:ind w:left="360" w:hanging="360"/>
      </w:pPr>
    </w:lvl>
    <w:lvl w:ilvl="1">
      <w:start w:val="1"/>
      <w:numFmt w:val="decimal"/>
      <w:lvlText w:val="%1.%2."/>
      <w:lvlJc w:val="left"/>
      <w:pPr>
        <w:ind w:left="1080" w:hanging="360"/>
      </w:pPr>
      <w:rPr>
        <w:sz w:val="24"/>
        <w:szCs w:val="24"/>
      </w:rPr>
    </w:lvl>
    <w:lvl w:ilvl="2">
      <w:start w:val="1"/>
      <w:numFmt w:val="decimal"/>
      <w:lvlText w:val="%1.%2.%3."/>
      <w:lvlJc w:val="left"/>
      <w:pPr>
        <w:ind w:left="2160" w:hanging="720"/>
      </w:pPr>
      <w:rPr>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num w:numId="1">
    <w:abstractNumId w:val="10"/>
  </w:num>
  <w:num w:numId="2">
    <w:abstractNumId w:val="13"/>
  </w:num>
  <w:num w:numId="3">
    <w:abstractNumId w:val="3"/>
  </w:num>
  <w:num w:numId="4">
    <w:abstractNumId w:val="5"/>
  </w:num>
  <w:num w:numId="5">
    <w:abstractNumId w:val="6"/>
  </w:num>
  <w:num w:numId="6">
    <w:abstractNumId w:val="9"/>
  </w:num>
  <w:num w:numId="7">
    <w:abstractNumId w:val="2"/>
  </w:num>
  <w:num w:numId="8">
    <w:abstractNumId w:val="17"/>
  </w:num>
  <w:num w:numId="9">
    <w:abstractNumId w:val="1"/>
  </w:num>
  <w:num w:numId="10">
    <w:abstractNumId w:val="12"/>
  </w:num>
  <w:num w:numId="11">
    <w:abstractNumId w:val="16"/>
  </w:num>
  <w:num w:numId="12">
    <w:abstractNumId w:val="11"/>
  </w:num>
  <w:num w:numId="13">
    <w:abstractNumId w:val="15"/>
  </w:num>
  <w:num w:numId="14">
    <w:abstractNumId w:val="8"/>
  </w:num>
  <w:num w:numId="15">
    <w:abstractNumId w:val="7"/>
  </w:num>
  <w:num w:numId="16">
    <w:abstractNumId w:val="14"/>
  </w:num>
  <w:num w:numId="17">
    <w:abstractNumId w:val="0"/>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015C"/>
    <w:rsid w:val="00006FC5"/>
    <w:rsid w:val="00071288"/>
    <w:rsid w:val="000A2615"/>
    <w:rsid w:val="000D1F69"/>
    <w:rsid w:val="000E251A"/>
    <w:rsid w:val="000E4C08"/>
    <w:rsid w:val="0015015C"/>
    <w:rsid w:val="00155F36"/>
    <w:rsid w:val="00251208"/>
    <w:rsid w:val="003845EF"/>
    <w:rsid w:val="003C26B5"/>
    <w:rsid w:val="004504B9"/>
    <w:rsid w:val="0059524C"/>
    <w:rsid w:val="006F4CD3"/>
    <w:rsid w:val="0086188D"/>
    <w:rsid w:val="00871569"/>
    <w:rsid w:val="00892AE2"/>
    <w:rsid w:val="00947B2F"/>
    <w:rsid w:val="009B6F4F"/>
    <w:rsid w:val="00A0723A"/>
    <w:rsid w:val="00A72446"/>
    <w:rsid w:val="00AE73F2"/>
    <w:rsid w:val="00B65456"/>
    <w:rsid w:val="00BA0402"/>
    <w:rsid w:val="00C81E7B"/>
    <w:rsid w:val="00CA00F6"/>
    <w:rsid w:val="00CE22D7"/>
    <w:rsid w:val="00D06E71"/>
    <w:rsid w:val="00E42BCC"/>
    <w:rsid w:val="00EC04B4"/>
    <w:rsid w:val="00FD187B"/>
    <w:rsid w:val="00FD2EE6"/>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0007E"/>
  <w15:docId w15:val="{8F9DDFBD-B7BD-4AB4-AC4A-D254A86D5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C09DE"/>
    <w:pPr>
      <w:suppressAutoHyphens/>
      <w:spacing w:before="170"/>
    </w:pPr>
    <w:rPr>
      <w:rFonts w:ascii="Arial" w:hAnsi="Arial" w:cs="Arial"/>
      <w:color w:val="00000A"/>
      <w:sz w:val="24"/>
      <w:szCs w:val="24"/>
      <w:lang w:eastAsia="ar-SA"/>
    </w:rPr>
  </w:style>
  <w:style w:type="paragraph" w:styleId="1">
    <w:name w:val="heading 1"/>
    <w:basedOn w:val="a"/>
    <w:link w:val="10"/>
    <w:uiPriority w:val="99"/>
    <w:qFormat/>
    <w:rsid w:val="007C09DE"/>
    <w:pPr>
      <w:keepNext/>
      <w:numPr>
        <w:numId w:val="1"/>
      </w:numPr>
      <w:spacing w:line="200" w:lineRule="exact"/>
      <w:jc w:val="center"/>
      <w:outlineLvl w:val="0"/>
    </w:pPr>
    <w:rPr>
      <w:b/>
      <w:bCs/>
      <w:sz w:val="18"/>
      <w:szCs w:val="18"/>
    </w:rPr>
  </w:style>
  <w:style w:type="paragraph" w:styleId="2">
    <w:name w:val="heading 2"/>
    <w:basedOn w:val="a"/>
    <w:link w:val="20"/>
    <w:qFormat/>
    <w:rsid w:val="007C09DE"/>
    <w:pPr>
      <w:keepNext/>
      <w:numPr>
        <w:ilvl w:val="1"/>
        <w:numId w:val="1"/>
      </w:numPr>
      <w:tabs>
        <w:tab w:val="left" w:pos="4820"/>
        <w:tab w:val="left" w:pos="7938"/>
      </w:tabs>
      <w:jc w:val="both"/>
      <w:outlineLvl w:val="1"/>
    </w:pPr>
    <w:rPr>
      <w:lang w:val="en-US"/>
    </w:rPr>
  </w:style>
  <w:style w:type="paragraph" w:styleId="3">
    <w:name w:val="heading 3"/>
    <w:basedOn w:val="a"/>
    <w:link w:val="30"/>
    <w:uiPriority w:val="99"/>
    <w:qFormat/>
    <w:rsid w:val="007C09DE"/>
    <w:pPr>
      <w:keepNext/>
      <w:numPr>
        <w:ilvl w:val="2"/>
        <w:numId w:val="1"/>
      </w:numPr>
      <w:tabs>
        <w:tab w:val="left" w:pos="5103"/>
        <w:tab w:val="left" w:pos="7938"/>
      </w:tabs>
      <w:jc w:val="center"/>
      <w:outlineLvl w:val="2"/>
    </w:pPr>
    <w:rPr>
      <w:b/>
      <w:bCs/>
      <w:sz w:val="28"/>
      <w:szCs w:val="28"/>
      <w:lang w:val="en-US"/>
    </w:rPr>
  </w:style>
  <w:style w:type="paragraph" w:styleId="4">
    <w:name w:val="heading 4"/>
    <w:basedOn w:val="a"/>
    <w:link w:val="40"/>
    <w:uiPriority w:val="99"/>
    <w:qFormat/>
    <w:rsid w:val="007C09DE"/>
    <w:pPr>
      <w:keepNext/>
      <w:numPr>
        <w:ilvl w:val="3"/>
        <w:numId w:val="1"/>
      </w:numPr>
      <w:jc w:val="both"/>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qFormat/>
    <w:rsid w:val="00E57067"/>
    <w:rPr>
      <w:rFonts w:ascii="Cambria" w:eastAsia="Times New Roman" w:hAnsi="Cambria" w:cs="Times New Roman"/>
      <w:b/>
      <w:bCs/>
      <w:kern w:val="2"/>
      <w:sz w:val="32"/>
      <w:szCs w:val="32"/>
      <w:lang w:eastAsia="ar-SA"/>
    </w:rPr>
  </w:style>
  <w:style w:type="character" w:customStyle="1" w:styleId="20">
    <w:name w:val="Заголовок 2 Знак"/>
    <w:link w:val="2"/>
    <w:qFormat/>
    <w:rsid w:val="00E57067"/>
    <w:rPr>
      <w:rFonts w:ascii="Arial" w:hAnsi="Arial" w:cs="Arial"/>
      <w:sz w:val="24"/>
      <w:szCs w:val="24"/>
      <w:lang w:val="en-US" w:eastAsia="ar-SA"/>
    </w:rPr>
  </w:style>
  <w:style w:type="character" w:customStyle="1" w:styleId="30">
    <w:name w:val="Заголовок 3 Знак"/>
    <w:link w:val="3"/>
    <w:uiPriority w:val="9"/>
    <w:semiHidden/>
    <w:qFormat/>
    <w:rsid w:val="00E57067"/>
    <w:rPr>
      <w:rFonts w:ascii="Cambria" w:eastAsia="Times New Roman" w:hAnsi="Cambria" w:cs="Times New Roman"/>
      <w:b/>
      <w:bCs/>
      <w:sz w:val="26"/>
      <w:szCs w:val="26"/>
      <w:lang w:eastAsia="ar-SA"/>
    </w:rPr>
  </w:style>
  <w:style w:type="character" w:customStyle="1" w:styleId="40">
    <w:name w:val="Заголовок 4 Знак"/>
    <w:link w:val="4"/>
    <w:uiPriority w:val="9"/>
    <w:semiHidden/>
    <w:qFormat/>
    <w:rsid w:val="00E57067"/>
    <w:rPr>
      <w:rFonts w:ascii="Calibri" w:eastAsia="Times New Roman" w:hAnsi="Calibri" w:cs="Times New Roman"/>
      <w:b/>
      <w:bCs/>
      <w:sz w:val="28"/>
      <w:szCs w:val="28"/>
      <w:lang w:eastAsia="ar-SA"/>
    </w:rPr>
  </w:style>
  <w:style w:type="character" w:customStyle="1" w:styleId="WW8Num3z0">
    <w:name w:val="WW8Num3z0"/>
    <w:uiPriority w:val="99"/>
    <w:qFormat/>
    <w:rsid w:val="007C09DE"/>
    <w:rPr>
      <w:b/>
      <w:bCs/>
    </w:rPr>
  </w:style>
  <w:style w:type="character" w:customStyle="1" w:styleId="WW8Num3z1">
    <w:name w:val="WW8Num3z1"/>
    <w:uiPriority w:val="99"/>
    <w:qFormat/>
    <w:rsid w:val="007C09DE"/>
  </w:style>
  <w:style w:type="character" w:customStyle="1" w:styleId="WW8Num3z3">
    <w:name w:val="WW8Num3z3"/>
    <w:uiPriority w:val="99"/>
    <w:qFormat/>
    <w:rsid w:val="007C09DE"/>
    <w:rPr>
      <w:rFonts w:ascii="Symbol" w:hAnsi="Symbol" w:cs="Symbol"/>
    </w:rPr>
  </w:style>
  <w:style w:type="character" w:customStyle="1" w:styleId="WW8Num4z0">
    <w:name w:val="WW8Num4z0"/>
    <w:uiPriority w:val="99"/>
    <w:qFormat/>
    <w:rsid w:val="007C09DE"/>
    <w:rPr>
      <w:rFonts w:ascii="Arial" w:hAnsi="Arial" w:cs="Arial"/>
    </w:rPr>
  </w:style>
  <w:style w:type="character" w:customStyle="1" w:styleId="WW8Num4z1">
    <w:name w:val="WW8Num4z1"/>
    <w:uiPriority w:val="99"/>
    <w:qFormat/>
    <w:rsid w:val="007C09DE"/>
    <w:rPr>
      <w:rFonts w:ascii="OpenSymbol" w:hAnsi="OpenSymbol" w:cs="OpenSymbol"/>
    </w:rPr>
  </w:style>
  <w:style w:type="character" w:customStyle="1" w:styleId="WW8Num4z3">
    <w:name w:val="WW8Num4z3"/>
    <w:uiPriority w:val="99"/>
    <w:qFormat/>
    <w:rsid w:val="007C09DE"/>
    <w:rPr>
      <w:rFonts w:ascii="Symbol" w:hAnsi="Symbol" w:cs="Symbol"/>
    </w:rPr>
  </w:style>
  <w:style w:type="character" w:customStyle="1" w:styleId="Absatz-Standardschriftart">
    <w:name w:val="Absatz-Standardschriftart"/>
    <w:uiPriority w:val="99"/>
    <w:qFormat/>
    <w:rsid w:val="007C09DE"/>
    <w:rPr>
      <w:rFonts w:cs="Times New Roman"/>
    </w:rPr>
  </w:style>
  <w:style w:type="character" w:customStyle="1" w:styleId="WW-Absatz-Standardschriftart">
    <w:name w:val="WW-Absatz-Standardschriftart"/>
    <w:uiPriority w:val="99"/>
    <w:qFormat/>
    <w:rsid w:val="007C09DE"/>
    <w:rPr>
      <w:rFonts w:cs="Times New Roman"/>
    </w:rPr>
  </w:style>
  <w:style w:type="character" w:customStyle="1" w:styleId="WW-Absatz-Standardschriftart1">
    <w:name w:val="WW-Absatz-Standardschriftart1"/>
    <w:uiPriority w:val="99"/>
    <w:qFormat/>
    <w:rsid w:val="007C09DE"/>
    <w:rPr>
      <w:rFonts w:cs="Times New Roman"/>
    </w:rPr>
  </w:style>
  <w:style w:type="character" w:customStyle="1" w:styleId="WW8Num2z0">
    <w:name w:val="WW8Num2z0"/>
    <w:uiPriority w:val="99"/>
    <w:qFormat/>
    <w:rsid w:val="007C09DE"/>
    <w:rPr>
      <w:rFonts w:cs="Times New Roman"/>
    </w:rPr>
  </w:style>
  <w:style w:type="character" w:customStyle="1" w:styleId="WW8Num6z0">
    <w:name w:val="WW8Num6z0"/>
    <w:uiPriority w:val="99"/>
    <w:qFormat/>
    <w:rsid w:val="007C09DE"/>
    <w:rPr>
      <w:rFonts w:cs="Times New Roman"/>
      <w:b/>
      <w:bCs/>
    </w:rPr>
  </w:style>
  <w:style w:type="character" w:customStyle="1" w:styleId="11">
    <w:name w:val="Основной шрифт абзаца1"/>
    <w:uiPriority w:val="99"/>
    <w:qFormat/>
    <w:rsid w:val="007C09DE"/>
    <w:rPr>
      <w:rFonts w:cs="Times New Roman"/>
    </w:rPr>
  </w:style>
  <w:style w:type="character" w:customStyle="1" w:styleId="a3">
    <w:name w:val="Символ нумерации"/>
    <w:uiPriority w:val="99"/>
    <w:qFormat/>
    <w:rsid w:val="007C09DE"/>
    <w:rPr>
      <w:rFonts w:cs="Times New Roman"/>
    </w:rPr>
  </w:style>
  <w:style w:type="character" w:customStyle="1" w:styleId="a4">
    <w:name w:val="Маркеры списка"/>
    <w:uiPriority w:val="99"/>
    <w:qFormat/>
    <w:rsid w:val="007C09DE"/>
    <w:rPr>
      <w:rFonts w:ascii="OpenSymbol" w:eastAsia="Times New Roman" w:hAnsi="OpenSymbol" w:cs="OpenSymbol"/>
    </w:rPr>
  </w:style>
  <w:style w:type="character" w:customStyle="1" w:styleId="a5">
    <w:name w:val="Основной текст Знак"/>
    <w:uiPriority w:val="99"/>
    <w:semiHidden/>
    <w:qFormat/>
    <w:rsid w:val="00E57067"/>
    <w:rPr>
      <w:rFonts w:ascii="Arial" w:hAnsi="Arial" w:cs="Arial"/>
      <w:sz w:val="24"/>
      <w:szCs w:val="24"/>
      <w:lang w:eastAsia="ar-SA"/>
    </w:rPr>
  </w:style>
  <w:style w:type="character" w:customStyle="1" w:styleId="a6">
    <w:name w:val="Название Знак"/>
    <w:uiPriority w:val="10"/>
    <w:qFormat/>
    <w:rsid w:val="00E57067"/>
    <w:rPr>
      <w:rFonts w:ascii="Cambria" w:eastAsia="Times New Roman" w:hAnsi="Cambria" w:cs="Times New Roman"/>
      <w:b/>
      <w:bCs/>
      <w:kern w:val="2"/>
      <w:sz w:val="32"/>
      <w:szCs w:val="32"/>
      <w:lang w:eastAsia="ar-SA"/>
    </w:rPr>
  </w:style>
  <w:style w:type="character" w:customStyle="1" w:styleId="a7">
    <w:name w:val="Подзаголовок Знак"/>
    <w:uiPriority w:val="11"/>
    <w:qFormat/>
    <w:rsid w:val="00E57067"/>
    <w:rPr>
      <w:rFonts w:ascii="Cambria" w:eastAsia="Times New Roman" w:hAnsi="Cambria" w:cs="Times New Roman"/>
      <w:sz w:val="24"/>
      <w:szCs w:val="24"/>
      <w:lang w:eastAsia="ar-SA"/>
    </w:rPr>
  </w:style>
  <w:style w:type="character" w:customStyle="1" w:styleId="a8">
    <w:name w:val="Основной текст с отступом Знак"/>
    <w:uiPriority w:val="99"/>
    <w:semiHidden/>
    <w:qFormat/>
    <w:rsid w:val="00E57067"/>
    <w:rPr>
      <w:rFonts w:ascii="Arial" w:hAnsi="Arial" w:cs="Arial"/>
      <w:sz w:val="24"/>
      <w:szCs w:val="24"/>
      <w:lang w:eastAsia="ar-SA"/>
    </w:rPr>
  </w:style>
  <w:style w:type="character" w:customStyle="1" w:styleId="a9">
    <w:name w:val="Верхний колонтитул Знак"/>
    <w:uiPriority w:val="99"/>
    <w:semiHidden/>
    <w:qFormat/>
    <w:rsid w:val="00E57067"/>
    <w:rPr>
      <w:rFonts w:ascii="Arial" w:hAnsi="Arial" w:cs="Arial"/>
      <w:sz w:val="24"/>
      <w:szCs w:val="24"/>
      <w:lang w:eastAsia="ar-SA"/>
    </w:rPr>
  </w:style>
  <w:style w:type="character" w:customStyle="1" w:styleId="aa">
    <w:name w:val="Нижний колонтитул Знак"/>
    <w:uiPriority w:val="99"/>
    <w:qFormat/>
    <w:rsid w:val="00E57067"/>
    <w:rPr>
      <w:rFonts w:ascii="Arial" w:hAnsi="Arial" w:cs="Arial"/>
      <w:sz w:val="24"/>
      <w:szCs w:val="24"/>
      <w:lang w:eastAsia="ar-SA"/>
    </w:rPr>
  </w:style>
  <w:style w:type="character" w:customStyle="1" w:styleId="ab">
    <w:name w:val="Текст выноски Знак"/>
    <w:uiPriority w:val="99"/>
    <w:semiHidden/>
    <w:qFormat/>
    <w:locked/>
    <w:rsid w:val="00AC1F4D"/>
    <w:rPr>
      <w:rFonts w:ascii="Tahoma" w:hAnsi="Tahoma" w:cs="Tahoma"/>
      <w:sz w:val="16"/>
      <w:szCs w:val="16"/>
      <w:lang w:eastAsia="ar-SA" w:bidi="ar-SA"/>
    </w:rPr>
  </w:style>
  <w:style w:type="character" w:customStyle="1" w:styleId="-">
    <w:name w:val="Интернет-ссылка"/>
    <w:uiPriority w:val="99"/>
    <w:rsid w:val="00AD077F"/>
    <w:rPr>
      <w:color w:val="0000FF"/>
      <w:u w:val="single"/>
    </w:rPr>
  </w:style>
  <w:style w:type="character" w:customStyle="1" w:styleId="ListLabel1">
    <w:name w:val="ListLabel 1"/>
    <w:qFormat/>
    <w:rPr>
      <w:rFonts w:ascii="Times New Roman" w:hAnsi="Times New Roman" w:cs="Arial"/>
      <w:b/>
      <w:bCs/>
    </w:rPr>
  </w:style>
  <w:style w:type="character" w:customStyle="1" w:styleId="ListLabel2">
    <w:name w:val="ListLabel 2"/>
    <w:qFormat/>
    <w:rPr>
      <w:rFonts w:cs="OpenSymbol"/>
      <w:b w:val="0"/>
      <w:bCs w:val="0"/>
      <w:i w:val="0"/>
      <w:iCs w:val="0"/>
    </w:rPr>
  </w:style>
  <w:style w:type="character" w:customStyle="1" w:styleId="ListLabel3">
    <w:name w:val="ListLabel 3"/>
    <w:qFormat/>
    <w:rPr>
      <w:rFonts w:cs="OpenSymbol"/>
      <w:b w:val="0"/>
      <w:bCs w:val="0"/>
      <w:i w:val="0"/>
      <w:iCs w:val="0"/>
    </w:rPr>
  </w:style>
  <w:style w:type="character" w:customStyle="1" w:styleId="ListLabel4">
    <w:name w:val="ListLabel 4"/>
    <w:qFormat/>
    <w:rPr>
      <w:rFonts w:cs="Symbol"/>
    </w:rPr>
  </w:style>
  <w:style w:type="character" w:customStyle="1" w:styleId="ListLabel5">
    <w:name w:val="ListLabel 5"/>
    <w:qFormat/>
    <w:rPr>
      <w:rFonts w:cs="OpenSymbol"/>
      <w:b w:val="0"/>
      <w:bCs w:val="0"/>
      <w:i w:val="0"/>
      <w:iCs w:val="0"/>
    </w:rPr>
  </w:style>
  <w:style w:type="character" w:customStyle="1" w:styleId="ListLabel6">
    <w:name w:val="ListLabel 6"/>
    <w:qFormat/>
    <w:rPr>
      <w:rFonts w:cs="OpenSymbol"/>
      <w:b w:val="0"/>
      <w:bCs w:val="0"/>
      <w:i w:val="0"/>
      <w:iCs w:val="0"/>
    </w:rPr>
  </w:style>
  <w:style w:type="character" w:customStyle="1" w:styleId="ListLabel7">
    <w:name w:val="ListLabel 7"/>
    <w:qFormat/>
    <w:rPr>
      <w:rFonts w:cs="Symbol"/>
    </w:rPr>
  </w:style>
  <w:style w:type="character" w:customStyle="1" w:styleId="ListLabel8">
    <w:name w:val="ListLabel 8"/>
    <w:qFormat/>
    <w:rPr>
      <w:rFonts w:cs="OpenSymbol"/>
      <w:b w:val="0"/>
      <w:bCs w:val="0"/>
      <w:i w:val="0"/>
      <w:iCs w:val="0"/>
    </w:rPr>
  </w:style>
  <w:style w:type="character" w:customStyle="1" w:styleId="ListLabel9">
    <w:name w:val="ListLabel 9"/>
    <w:qFormat/>
    <w:rPr>
      <w:rFonts w:cs="OpenSymbol"/>
      <w:b w:val="0"/>
      <w:bCs w:val="0"/>
      <w:i w:val="0"/>
      <w:iCs w:val="0"/>
    </w:rPr>
  </w:style>
  <w:style w:type="character" w:customStyle="1" w:styleId="ListLabel10">
    <w:name w:val="ListLabel 10"/>
    <w:qFormat/>
    <w:rPr>
      <w:rFonts w:cs="Arial"/>
    </w:rPr>
  </w:style>
  <w:style w:type="character" w:customStyle="1" w:styleId="ListLabel11">
    <w:name w:val="ListLabel 11"/>
    <w:qFormat/>
    <w:rPr>
      <w:rFonts w:cs="OpenSymbol"/>
    </w:rPr>
  </w:style>
  <w:style w:type="character" w:customStyle="1" w:styleId="ListLabel12">
    <w:name w:val="ListLabel 12"/>
    <w:qFormat/>
    <w:rPr>
      <w:rFonts w:cs="OpenSymbol"/>
    </w:rPr>
  </w:style>
  <w:style w:type="character" w:customStyle="1" w:styleId="ListLabel13">
    <w:name w:val="ListLabel 13"/>
    <w:qFormat/>
    <w:rPr>
      <w:rFonts w:cs="Symbol"/>
    </w:rPr>
  </w:style>
  <w:style w:type="character" w:customStyle="1" w:styleId="ListLabel14">
    <w:name w:val="ListLabel 14"/>
    <w:qFormat/>
    <w:rPr>
      <w:rFonts w:cs="OpenSymbol"/>
    </w:rPr>
  </w:style>
  <w:style w:type="character" w:customStyle="1" w:styleId="ListLabel15">
    <w:name w:val="ListLabel 15"/>
    <w:qFormat/>
    <w:rPr>
      <w:rFonts w:cs="OpenSymbol"/>
    </w:rPr>
  </w:style>
  <w:style w:type="character" w:customStyle="1" w:styleId="ListLabel16">
    <w:name w:val="ListLabel 16"/>
    <w:qFormat/>
    <w:rPr>
      <w:rFonts w:cs="Symbol"/>
    </w:rPr>
  </w:style>
  <w:style w:type="character" w:customStyle="1" w:styleId="ListLabel17">
    <w:name w:val="ListLabel 17"/>
    <w:qFormat/>
    <w:rPr>
      <w:rFonts w:cs="OpenSymbol"/>
    </w:rPr>
  </w:style>
  <w:style w:type="character" w:customStyle="1" w:styleId="ListLabel18">
    <w:name w:val="ListLabel 18"/>
    <w:qFormat/>
    <w:rPr>
      <w:rFonts w:cs="OpenSymbol"/>
    </w:rPr>
  </w:style>
  <w:style w:type="character" w:customStyle="1" w:styleId="ListLabel19">
    <w:name w:val="ListLabel 19"/>
    <w:qFormat/>
    <w:rPr>
      <w:rFonts w:cs="Symbol"/>
    </w:rPr>
  </w:style>
  <w:style w:type="character" w:customStyle="1" w:styleId="ListLabel20">
    <w:name w:val="ListLabel 20"/>
    <w:qFormat/>
    <w:rPr>
      <w:rFonts w:cs="Courier New"/>
    </w:rPr>
  </w:style>
  <w:style w:type="character" w:customStyle="1" w:styleId="ListLabel21">
    <w:name w:val="ListLabel 21"/>
    <w:qFormat/>
    <w:rPr>
      <w:rFonts w:cs="Wingdings"/>
    </w:rPr>
  </w:style>
  <w:style w:type="character" w:customStyle="1" w:styleId="ListLabel22">
    <w:name w:val="ListLabel 22"/>
    <w:qFormat/>
    <w:rPr>
      <w:rFonts w:cs="Symbol"/>
    </w:rPr>
  </w:style>
  <w:style w:type="character" w:customStyle="1" w:styleId="ListLabel23">
    <w:name w:val="ListLabel 23"/>
    <w:qFormat/>
    <w:rPr>
      <w:rFonts w:cs="Courier New"/>
    </w:rPr>
  </w:style>
  <w:style w:type="character" w:customStyle="1" w:styleId="ListLabel24">
    <w:name w:val="ListLabel 24"/>
    <w:qFormat/>
    <w:rPr>
      <w:rFonts w:cs="Wingdings"/>
    </w:rPr>
  </w:style>
  <w:style w:type="character" w:customStyle="1" w:styleId="ListLabel25">
    <w:name w:val="ListLabel 25"/>
    <w:qFormat/>
    <w:rPr>
      <w:rFonts w:cs="Symbol"/>
    </w:rPr>
  </w:style>
  <w:style w:type="character" w:customStyle="1" w:styleId="ListLabel26">
    <w:name w:val="ListLabel 26"/>
    <w:qFormat/>
    <w:rPr>
      <w:rFonts w:cs="Courier New"/>
    </w:rPr>
  </w:style>
  <w:style w:type="character" w:customStyle="1" w:styleId="ListLabel27">
    <w:name w:val="ListLabel 27"/>
    <w:qFormat/>
    <w:rPr>
      <w:rFonts w:cs="Wingdings"/>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b/>
    </w:rPr>
  </w:style>
  <w:style w:type="character" w:customStyle="1" w:styleId="ListLabel32">
    <w:name w:val="ListLabel 32"/>
    <w:qFormat/>
    <w:rPr>
      <w:b w:val="0"/>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Times New Roman"/>
    </w:rPr>
  </w:style>
  <w:style w:type="character" w:customStyle="1" w:styleId="apple-converted-space">
    <w:name w:val="apple-converted-space"/>
    <w:basedOn w:val="a0"/>
    <w:qFormat/>
  </w:style>
  <w:style w:type="character" w:customStyle="1" w:styleId="ListLabel37">
    <w:name w:val="ListLabel 37"/>
    <w:qFormat/>
    <w:rPr>
      <w:rFonts w:ascii="Times New Roman" w:hAnsi="Times New Roman" w:cs="Arial"/>
      <w:b/>
      <w:bCs/>
    </w:rPr>
  </w:style>
  <w:style w:type="character" w:customStyle="1" w:styleId="ListLabel38">
    <w:name w:val="ListLabel 38"/>
    <w:qFormat/>
    <w:rPr>
      <w:rFonts w:cs="OpenSymbol"/>
      <w:b w:val="0"/>
      <w:bCs w:val="0"/>
      <w:i w:val="0"/>
      <w:iCs w:val="0"/>
    </w:rPr>
  </w:style>
  <w:style w:type="character" w:customStyle="1" w:styleId="ListLabel39">
    <w:name w:val="ListLabel 39"/>
    <w:qFormat/>
    <w:rPr>
      <w:rFonts w:cs="OpenSymbol"/>
      <w:b w:val="0"/>
      <w:bCs w:val="0"/>
      <w:i w:val="0"/>
      <w:iCs w:val="0"/>
    </w:rPr>
  </w:style>
  <w:style w:type="character" w:customStyle="1" w:styleId="ListLabel40">
    <w:name w:val="ListLabel 40"/>
    <w:qFormat/>
    <w:rPr>
      <w:rFonts w:cs="Symbol"/>
    </w:rPr>
  </w:style>
  <w:style w:type="character" w:customStyle="1" w:styleId="ListLabel41">
    <w:name w:val="ListLabel 41"/>
    <w:qFormat/>
    <w:rPr>
      <w:rFonts w:cs="OpenSymbol"/>
      <w:b w:val="0"/>
      <w:bCs w:val="0"/>
      <w:i w:val="0"/>
      <w:iCs w:val="0"/>
    </w:rPr>
  </w:style>
  <w:style w:type="character" w:customStyle="1" w:styleId="ListLabel42">
    <w:name w:val="ListLabel 42"/>
    <w:qFormat/>
    <w:rPr>
      <w:rFonts w:cs="OpenSymbol"/>
      <w:b w:val="0"/>
      <w:bCs w:val="0"/>
      <w:i w:val="0"/>
      <w:iCs w:val="0"/>
    </w:rPr>
  </w:style>
  <w:style w:type="character" w:customStyle="1" w:styleId="ListLabel43">
    <w:name w:val="ListLabel 43"/>
    <w:qFormat/>
    <w:rPr>
      <w:rFonts w:cs="Symbol"/>
    </w:rPr>
  </w:style>
  <w:style w:type="character" w:customStyle="1" w:styleId="ListLabel44">
    <w:name w:val="ListLabel 44"/>
    <w:qFormat/>
    <w:rPr>
      <w:rFonts w:cs="OpenSymbol"/>
      <w:b w:val="0"/>
      <w:bCs w:val="0"/>
      <w:i w:val="0"/>
      <w:iCs w:val="0"/>
    </w:rPr>
  </w:style>
  <w:style w:type="character" w:customStyle="1" w:styleId="ListLabel45">
    <w:name w:val="ListLabel 45"/>
    <w:qFormat/>
    <w:rPr>
      <w:rFonts w:cs="OpenSymbol"/>
      <w:b w:val="0"/>
      <w:bCs w:val="0"/>
      <w:i w:val="0"/>
      <w:iCs w:val="0"/>
    </w:rPr>
  </w:style>
  <w:style w:type="character" w:customStyle="1" w:styleId="ListLabel46">
    <w:name w:val="ListLabel 46"/>
    <w:qFormat/>
    <w:rPr>
      <w:rFonts w:ascii="Times New Roman" w:hAnsi="Times New Roman" w:cs="OpenSymbol"/>
      <w:sz w:val="22"/>
    </w:rPr>
  </w:style>
  <w:style w:type="character" w:customStyle="1" w:styleId="ListLabel47">
    <w:name w:val="ListLabel 47"/>
    <w:qFormat/>
    <w:rPr>
      <w:rFonts w:cs="Courier New"/>
    </w:rPr>
  </w:style>
  <w:style w:type="character" w:customStyle="1" w:styleId="ListLabel48">
    <w:name w:val="ListLabel 48"/>
    <w:qFormat/>
    <w:rPr>
      <w:rFonts w:cs="Wingdings"/>
    </w:rPr>
  </w:style>
  <w:style w:type="character" w:customStyle="1" w:styleId="ListLabel49">
    <w:name w:val="ListLabel 49"/>
    <w:qFormat/>
    <w:rPr>
      <w:rFonts w:cs="Symbol"/>
    </w:rPr>
  </w:style>
  <w:style w:type="character" w:customStyle="1" w:styleId="ListLabel50">
    <w:name w:val="ListLabel 50"/>
    <w:qFormat/>
    <w:rPr>
      <w:rFonts w:cs="Courier New"/>
    </w:rPr>
  </w:style>
  <w:style w:type="character" w:customStyle="1" w:styleId="ListLabel51">
    <w:name w:val="ListLabel 51"/>
    <w:qFormat/>
    <w:rPr>
      <w:rFonts w:cs="Wingdings"/>
    </w:rPr>
  </w:style>
  <w:style w:type="character" w:customStyle="1" w:styleId="ListLabel52">
    <w:name w:val="ListLabel 52"/>
    <w:qFormat/>
    <w:rPr>
      <w:rFonts w:cs="Symbol"/>
    </w:rPr>
  </w:style>
  <w:style w:type="character" w:customStyle="1" w:styleId="ListLabel53">
    <w:name w:val="ListLabel 53"/>
    <w:qFormat/>
    <w:rPr>
      <w:rFonts w:cs="Courier New"/>
    </w:rPr>
  </w:style>
  <w:style w:type="character" w:customStyle="1" w:styleId="ListLabel54">
    <w:name w:val="ListLabel 54"/>
    <w:qFormat/>
    <w:rPr>
      <w:rFonts w:cs="Wingdings"/>
    </w:rPr>
  </w:style>
  <w:style w:type="character" w:customStyle="1" w:styleId="ListLabel55">
    <w:name w:val="ListLabel 55"/>
    <w:qFormat/>
    <w:rPr>
      <w:rFonts w:cs="Arial"/>
    </w:rPr>
  </w:style>
  <w:style w:type="character" w:customStyle="1" w:styleId="ListLabel56">
    <w:name w:val="ListLabel 56"/>
    <w:qFormat/>
    <w:rPr>
      <w:rFonts w:cs="OpenSymbol"/>
    </w:rPr>
  </w:style>
  <w:style w:type="character" w:customStyle="1" w:styleId="ListLabel57">
    <w:name w:val="ListLabel 57"/>
    <w:qFormat/>
    <w:rPr>
      <w:rFonts w:cs="OpenSymbol"/>
    </w:rPr>
  </w:style>
  <w:style w:type="character" w:customStyle="1" w:styleId="ListLabel58">
    <w:name w:val="ListLabel 58"/>
    <w:qFormat/>
    <w:rPr>
      <w:rFonts w:cs="Symbol"/>
    </w:rPr>
  </w:style>
  <w:style w:type="character" w:customStyle="1" w:styleId="ListLabel59">
    <w:name w:val="ListLabel 59"/>
    <w:qFormat/>
    <w:rPr>
      <w:rFonts w:cs="Symbol"/>
    </w:rPr>
  </w:style>
  <w:style w:type="character" w:customStyle="1" w:styleId="ListLabel60">
    <w:name w:val="ListLabel 60"/>
    <w:qFormat/>
    <w:rPr>
      <w:rFonts w:cs="Symbol"/>
    </w:rPr>
  </w:style>
  <w:style w:type="character" w:customStyle="1" w:styleId="ListLabel61">
    <w:name w:val="ListLabel 61"/>
    <w:qFormat/>
    <w:rPr>
      <w:rFonts w:cs="Symbol"/>
    </w:rPr>
  </w:style>
  <w:style w:type="character" w:customStyle="1" w:styleId="ListLabel62">
    <w:name w:val="ListLabel 62"/>
    <w:qFormat/>
    <w:rPr>
      <w:rFonts w:cs="Symbol"/>
    </w:rPr>
  </w:style>
  <w:style w:type="character" w:customStyle="1" w:styleId="ListLabel63">
    <w:name w:val="ListLabel 63"/>
    <w:qFormat/>
    <w:rPr>
      <w:rFonts w:cs="Symbol"/>
    </w:rPr>
  </w:style>
  <w:style w:type="character" w:customStyle="1" w:styleId="ListLabel64">
    <w:name w:val="ListLabel 64"/>
    <w:qFormat/>
    <w:rPr>
      <w:rFonts w:ascii="Times New Roman" w:hAnsi="Times New Roman" w:cs="Arial"/>
      <w:b/>
      <w:bCs/>
    </w:rPr>
  </w:style>
  <w:style w:type="character" w:customStyle="1" w:styleId="ListLabel65">
    <w:name w:val="ListLabel 65"/>
    <w:qFormat/>
    <w:rPr>
      <w:rFonts w:cs="OpenSymbol"/>
      <w:b w:val="0"/>
      <w:bCs w:val="0"/>
      <w:i w:val="0"/>
      <w:iCs w:val="0"/>
    </w:rPr>
  </w:style>
  <w:style w:type="character" w:customStyle="1" w:styleId="ListLabel66">
    <w:name w:val="ListLabel 66"/>
    <w:qFormat/>
    <w:rPr>
      <w:rFonts w:cs="OpenSymbol"/>
      <w:b w:val="0"/>
      <w:bCs w:val="0"/>
      <w:i w:val="0"/>
      <w:iCs w:val="0"/>
    </w:rPr>
  </w:style>
  <w:style w:type="character" w:customStyle="1" w:styleId="ListLabel67">
    <w:name w:val="ListLabel 67"/>
    <w:qFormat/>
    <w:rPr>
      <w:rFonts w:cs="Symbol"/>
    </w:rPr>
  </w:style>
  <w:style w:type="character" w:customStyle="1" w:styleId="ListLabel68">
    <w:name w:val="ListLabel 68"/>
    <w:qFormat/>
    <w:rPr>
      <w:rFonts w:cs="OpenSymbol"/>
      <w:b w:val="0"/>
      <w:bCs w:val="0"/>
      <w:i w:val="0"/>
      <w:iCs w:val="0"/>
    </w:rPr>
  </w:style>
  <w:style w:type="character" w:customStyle="1" w:styleId="ListLabel69">
    <w:name w:val="ListLabel 69"/>
    <w:qFormat/>
    <w:rPr>
      <w:rFonts w:cs="OpenSymbol"/>
      <w:b w:val="0"/>
      <w:bCs w:val="0"/>
      <w:i w:val="0"/>
      <w:iCs w:val="0"/>
    </w:rPr>
  </w:style>
  <w:style w:type="character" w:customStyle="1" w:styleId="ListLabel70">
    <w:name w:val="ListLabel 70"/>
    <w:qFormat/>
    <w:rPr>
      <w:rFonts w:cs="Symbol"/>
    </w:rPr>
  </w:style>
  <w:style w:type="character" w:customStyle="1" w:styleId="ListLabel71">
    <w:name w:val="ListLabel 71"/>
    <w:qFormat/>
    <w:rPr>
      <w:rFonts w:cs="OpenSymbol"/>
      <w:b w:val="0"/>
      <w:bCs w:val="0"/>
      <w:i w:val="0"/>
      <w:iCs w:val="0"/>
    </w:rPr>
  </w:style>
  <w:style w:type="character" w:customStyle="1" w:styleId="ListLabel72">
    <w:name w:val="ListLabel 72"/>
    <w:qFormat/>
    <w:rPr>
      <w:rFonts w:cs="OpenSymbol"/>
      <w:b w:val="0"/>
      <w:bCs w:val="0"/>
      <w:i w:val="0"/>
      <w:iCs w:val="0"/>
    </w:rPr>
  </w:style>
  <w:style w:type="character" w:customStyle="1" w:styleId="ListLabel73">
    <w:name w:val="ListLabel 73"/>
    <w:qFormat/>
    <w:rPr>
      <w:rFonts w:ascii="Times New Roman" w:hAnsi="Times New Roman" w:cs="OpenSymbol"/>
      <w:sz w:val="22"/>
    </w:rPr>
  </w:style>
  <w:style w:type="character" w:customStyle="1" w:styleId="ListLabel74">
    <w:name w:val="ListLabel 74"/>
    <w:qFormat/>
    <w:rPr>
      <w:rFonts w:cs="Courier New"/>
    </w:rPr>
  </w:style>
  <w:style w:type="character" w:customStyle="1" w:styleId="ListLabel75">
    <w:name w:val="ListLabel 75"/>
    <w:qFormat/>
    <w:rPr>
      <w:rFonts w:cs="Wingdings"/>
    </w:rPr>
  </w:style>
  <w:style w:type="character" w:customStyle="1" w:styleId="ListLabel76">
    <w:name w:val="ListLabel 76"/>
    <w:qFormat/>
    <w:rPr>
      <w:rFonts w:cs="Symbol"/>
    </w:rPr>
  </w:style>
  <w:style w:type="character" w:customStyle="1" w:styleId="ListLabel77">
    <w:name w:val="ListLabel 77"/>
    <w:qFormat/>
    <w:rPr>
      <w:rFonts w:cs="Courier New"/>
    </w:rPr>
  </w:style>
  <w:style w:type="character" w:customStyle="1" w:styleId="ListLabel78">
    <w:name w:val="ListLabel 78"/>
    <w:qFormat/>
    <w:rPr>
      <w:rFonts w:cs="Wingdings"/>
    </w:rPr>
  </w:style>
  <w:style w:type="character" w:customStyle="1" w:styleId="ListLabel79">
    <w:name w:val="ListLabel 79"/>
    <w:qFormat/>
    <w:rPr>
      <w:rFonts w:cs="Symbol"/>
    </w:rPr>
  </w:style>
  <w:style w:type="character" w:customStyle="1" w:styleId="ListLabel80">
    <w:name w:val="ListLabel 80"/>
    <w:qFormat/>
    <w:rPr>
      <w:rFonts w:cs="Courier New"/>
    </w:rPr>
  </w:style>
  <w:style w:type="character" w:customStyle="1" w:styleId="ListLabel81">
    <w:name w:val="ListLabel 81"/>
    <w:qFormat/>
    <w:rPr>
      <w:rFonts w:cs="Wingdings"/>
    </w:rPr>
  </w:style>
  <w:style w:type="paragraph" w:customStyle="1" w:styleId="12">
    <w:name w:val="Заголовок1"/>
    <w:basedOn w:val="a"/>
    <w:next w:val="ac"/>
    <w:uiPriority w:val="99"/>
    <w:qFormat/>
    <w:rsid w:val="007C09DE"/>
    <w:pPr>
      <w:keepNext/>
      <w:spacing w:before="240" w:after="120"/>
    </w:pPr>
    <w:rPr>
      <w:sz w:val="28"/>
      <w:szCs w:val="28"/>
    </w:rPr>
  </w:style>
  <w:style w:type="paragraph" w:styleId="ac">
    <w:name w:val="Body Text"/>
    <w:basedOn w:val="a"/>
    <w:uiPriority w:val="99"/>
    <w:rsid w:val="007C09DE"/>
    <w:pPr>
      <w:jc w:val="both"/>
    </w:pPr>
  </w:style>
  <w:style w:type="paragraph" w:styleId="ad">
    <w:name w:val="List"/>
    <w:basedOn w:val="ac"/>
    <w:uiPriority w:val="99"/>
    <w:rsid w:val="007C09DE"/>
  </w:style>
  <w:style w:type="paragraph" w:styleId="ae">
    <w:name w:val="caption"/>
    <w:basedOn w:val="a"/>
    <w:qFormat/>
    <w:pPr>
      <w:suppressLineNumbers/>
      <w:spacing w:before="120" w:after="120"/>
    </w:pPr>
    <w:rPr>
      <w:rFonts w:cs="Lucida Sans"/>
      <w:i/>
      <w:iCs/>
    </w:rPr>
  </w:style>
  <w:style w:type="paragraph" w:styleId="af">
    <w:name w:val="index heading"/>
    <w:basedOn w:val="a"/>
    <w:qFormat/>
    <w:pPr>
      <w:suppressLineNumbers/>
    </w:pPr>
    <w:rPr>
      <w:rFonts w:cs="Lucida Sans"/>
    </w:rPr>
  </w:style>
  <w:style w:type="paragraph" w:customStyle="1" w:styleId="13">
    <w:name w:val="Название1"/>
    <w:basedOn w:val="a"/>
    <w:uiPriority w:val="99"/>
    <w:qFormat/>
    <w:rsid w:val="007C09DE"/>
    <w:pPr>
      <w:suppressLineNumbers/>
      <w:spacing w:before="120" w:after="120"/>
    </w:pPr>
    <w:rPr>
      <w:i/>
      <w:iCs/>
    </w:rPr>
  </w:style>
  <w:style w:type="paragraph" w:customStyle="1" w:styleId="14">
    <w:name w:val="Указатель1"/>
    <w:basedOn w:val="a"/>
    <w:uiPriority w:val="99"/>
    <w:qFormat/>
    <w:rsid w:val="007C09DE"/>
    <w:pPr>
      <w:suppressLineNumbers/>
    </w:pPr>
  </w:style>
  <w:style w:type="paragraph" w:styleId="af0">
    <w:name w:val="Title"/>
    <w:basedOn w:val="12"/>
    <w:uiPriority w:val="99"/>
    <w:qFormat/>
    <w:rsid w:val="007C09DE"/>
  </w:style>
  <w:style w:type="paragraph" w:styleId="af1">
    <w:name w:val="Subtitle"/>
    <w:basedOn w:val="12"/>
    <w:uiPriority w:val="99"/>
    <w:qFormat/>
    <w:rsid w:val="007C09DE"/>
    <w:pPr>
      <w:jc w:val="center"/>
    </w:pPr>
    <w:rPr>
      <w:i/>
      <w:iCs/>
    </w:rPr>
  </w:style>
  <w:style w:type="paragraph" w:customStyle="1" w:styleId="21">
    <w:name w:val="Основной текст с отступом 21"/>
    <w:basedOn w:val="a"/>
    <w:uiPriority w:val="99"/>
    <w:qFormat/>
    <w:rsid w:val="007C09DE"/>
    <w:pPr>
      <w:ind w:left="360"/>
    </w:pPr>
  </w:style>
  <w:style w:type="paragraph" w:styleId="af2">
    <w:name w:val="Body Text Indent"/>
    <w:basedOn w:val="a"/>
    <w:uiPriority w:val="99"/>
    <w:rsid w:val="007C09DE"/>
    <w:pPr>
      <w:ind w:firstLine="851"/>
    </w:pPr>
  </w:style>
  <w:style w:type="paragraph" w:customStyle="1" w:styleId="31">
    <w:name w:val="Основной текст с отступом 31"/>
    <w:basedOn w:val="a"/>
    <w:uiPriority w:val="99"/>
    <w:qFormat/>
    <w:rsid w:val="007C09DE"/>
    <w:pPr>
      <w:spacing w:line="200" w:lineRule="exact"/>
      <w:ind w:firstLine="851"/>
      <w:jc w:val="both"/>
    </w:pPr>
  </w:style>
  <w:style w:type="paragraph" w:styleId="af3">
    <w:name w:val="header"/>
    <w:basedOn w:val="a"/>
    <w:uiPriority w:val="99"/>
    <w:rsid w:val="007C09DE"/>
    <w:pPr>
      <w:tabs>
        <w:tab w:val="center" w:pos="4153"/>
        <w:tab w:val="right" w:pos="8306"/>
      </w:tabs>
    </w:pPr>
  </w:style>
  <w:style w:type="paragraph" w:customStyle="1" w:styleId="32">
    <w:name w:val="заголовок 3"/>
    <w:basedOn w:val="a"/>
    <w:uiPriority w:val="99"/>
    <w:qFormat/>
    <w:rsid w:val="007C09DE"/>
    <w:pPr>
      <w:keepNext/>
      <w:spacing w:line="240" w:lineRule="exact"/>
      <w:jc w:val="center"/>
    </w:pPr>
    <w:rPr>
      <w:b/>
      <w:bCs/>
      <w:sz w:val="28"/>
      <w:szCs w:val="28"/>
    </w:rPr>
  </w:style>
  <w:style w:type="paragraph" w:customStyle="1" w:styleId="22">
    <w:name w:val="заголовок 2"/>
    <w:basedOn w:val="a"/>
    <w:uiPriority w:val="99"/>
    <w:qFormat/>
    <w:rsid w:val="007C09DE"/>
    <w:pPr>
      <w:keepNext/>
      <w:jc w:val="both"/>
    </w:pPr>
    <w:rPr>
      <w:b/>
      <w:bCs/>
    </w:rPr>
  </w:style>
  <w:style w:type="paragraph" w:customStyle="1" w:styleId="af4">
    <w:name w:val="Содержимое таблицы"/>
    <w:basedOn w:val="a"/>
    <w:uiPriority w:val="99"/>
    <w:qFormat/>
    <w:rsid w:val="007C09DE"/>
    <w:pPr>
      <w:suppressLineNumbers/>
    </w:pPr>
  </w:style>
  <w:style w:type="paragraph" w:customStyle="1" w:styleId="af5">
    <w:name w:val="Заголовок таблицы"/>
    <w:basedOn w:val="af4"/>
    <w:uiPriority w:val="99"/>
    <w:qFormat/>
    <w:rsid w:val="007C09DE"/>
    <w:pPr>
      <w:jc w:val="center"/>
    </w:pPr>
    <w:rPr>
      <w:b/>
      <w:bCs/>
    </w:rPr>
  </w:style>
  <w:style w:type="paragraph" w:styleId="af6">
    <w:name w:val="footer"/>
    <w:basedOn w:val="a"/>
    <w:uiPriority w:val="99"/>
    <w:rsid w:val="007C09DE"/>
    <w:pPr>
      <w:suppressLineNumbers/>
      <w:tabs>
        <w:tab w:val="center" w:pos="4819"/>
        <w:tab w:val="right" w:pos="9638"/>
      </w:tabs>
    </w:pPr>
  </w:style>
  <w:style w:type="paragraph" w:styleId="af7">
    <w:name w:val="Balloon Text"/>
    <w:basedOn w:val="a"/>
    <w:uiPriority w:val="99"/>
    <w:semiHidden/>
    <w:qFormat/>
    <w:rsid w:val="00AC1F4D"/>
    <w:pPr>
      <w:spacing w:before="0"/>
    </w:pPr>
    <w:rPr>
      <w:rFonts w:ascii="Tahoma" w:hAnsi="Tahoma" w:cs="Tahoma"/>
      <w:sz w:val="16"/>
      <w:szCs w:val="16"/>
    </w:rPr>
  </w:style>
  <w:style w:type="paragraph" w:customStyle="1" w:styleId="Default">
    <w:name w:val="Default"/>
    <w:uiPriority w:val="99"/>
    <w:qFormat/>
    <w:rsid w:val="00B10E83"/>
    <w:rPr>
      <w:rFonts w:ascii="Verdana" w:hAnsi="Verdana" w:cs="Verdana"/>
      <w:color w:val="000000"/>
      <w:sz w:val="24"/>
      <w:szCs w:val="24"/>
    </w:rPr>
  </w:style>
  <w:style w:type="paragraph" w:customStyle="1" w:styleId="western">
    <w:name w:val="western"/>
    <w:basedOn w:val="a"/>
    <w:qFormat/>
    <w:rsid w:val="00854815"/>
    <w:pPr>
      <w:suppressAutoHyphens w:val="0"/>
      <w:spacing w:beforeAutospacing="1" w:afterAutospacing="1"/>
    </w:pPr>
    <w:rPr>
      <w:rFonts w:ascii="Times New Roman" w:hAnsi="Times New Roman" w:cs="Times New Roman"/>
      <w:lang w:eastAsia="ru-RU"/>
    </w:rPr>
  </w:style>
  <w:style w:type="paragraph" w:styleId="af8">
    <w:name w:val="List Paragraph"/>
    <w:basedOn w:val="a"/>
    <w:uiPriority w:val="34"/>
    <w:qFormat/>
    <w:rsid w:val="00AD077F"/>
    <w:pPr>
      <w:ind w:left="720"/>
      <w:contextualSpacing/>
    </w:pPr>
  </w:style>
  <w:style w:type="paragraph" w:customStyle="1" w:styleId="15">
    <w:name w:val="Абзац списка1"/>
    <w:basedOn w:val="a"/>
    <w:qFormat/>
    <w:pPr>
      <w:spacing w:before="0" w:after="200" w:line="276" w:lineRule="auto"/>
      <w:ind w:left="720"/>
    </w:pPr>
    <w:rPr>
      <w:rFonts w:ascii="Calibri" w:eastAsia="Calibri" w:hAnsi="Calibri"/>
      <w:sz w:val="22"/>
      <w:szCs w:val="22"/>
    </w:rPr>
  </w:style>
  <w:style w:type="numbering" w:customStyle="1" w:styleId="WW8Num4">
    <w:name w:val="WW8Num4"/>
    <w:qFormat/>
  </w:style>
  <w:style w:type="table" w:styleId="af9">
    <w:name w:val="Table Grid"/>
    <w:basedOn w:val="a1"/>
    <w:uiPriority w:val="99"/>
    <w:rsid w:val="00CD7A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BCB3B-B5C9-45D2-91C4-6EC7ADF3C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12</Pages>
  <Words>4706</Words>
  <Characters>26830</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АС</Company>
  <LinksUpToDate>false</LinksUpToDate>
  <CharactersWithSpaces>31474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subject/>
  <dc:creator>1</dc:creator>
  <dc:description/>
  <cp:lastModifiedBy>Ляшко Ольга Георгиевна</cp:lastModifiedBy>
  <cp:revision>9</cp:revision>
  <cp:lastPrinted>2010-10-21T13:22:00Z</cp:lastPrinted>
  <dcterms:created xsi:type="dcterms:W3CDTF">2020-03-04T09:23:00Z</dcterms:created>
  <dcterms:modified xsi:type="dcterms:W3CDTF">2020-03-10T09:19:00Z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АС</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