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2584C" w:rsidRDefault="0052584C" w:rsidP="009B476C">
      <w:pPr>
        <w:spacing w:line="235" w:lineRule="auto"/>
        <w:jc w:val="center"/>
        <w:rPr>
          <w:b/>
          <w:sz w:val="24"/>
          <w:szCs w:val="24"/>
        </w:rPr>
      </w:pPr>
    </w:p>
    <w:p w:rsidR="00A9657E" w:rsidRDefault="00A9657E" w:rsidP="009B476C">
      <w:pPr>
        <w:spacing w:line="235" w:lineRule="auto"/>
        <w:jc w:val="center"/>
        <w:rPr>
          <w:b/>
          <w:sz w:val="24"/>
          <w:szCs w:val="24"/>
        </w:rPr>
      </w:pPr>
      <w:r>
        <w:rPr>
          <w:b/>
          <w:sz w:val="24"/>
          <w:szCs w:val="24"/>
        </w:rPr>
        <w:t>ТЕХНИЧЕСКОЕ ЗАДАНИЕ</w:t>
      </w:r>
      <w:r w:rsidR="00FB4F49">
        <w:rPr>
          <w:b/>
          <w:sz w:val="24"/>
          <w:szCs w:val="24"/>
        </w:rPr>
        <w:t xml:space="preserve"> </w:t>
      </w:r>
    </w:p>
    <w:p w:rsidR="00CA4264" w:rsidRDefault="00ED3152" w:rsidP="009B476C">
      <w:pPr>
        <w:shd w:val="clear" w:color="auto" w:fill="FFFFFF"/>
        <w:spacing w:line="235" w:lineRule="auto"/>
        <w:jc w:val="center"/>
        <w:rPr>
          <w:b/>
          <w:sz w:val="24"/>
          <w:szCs w:val="24"/>
        </w:rPr>
      </w:pPr>
      <w:r>
        <w:rPr>
          <w:b/>
          <w:sz w:val="24"/>
          <w:szCs w:val="24"/>
        </w:rPr>
        <w:t>на</w:t>
      </w:r>
      <w:r w:rsidR="00737E98" w:rsidRPr="00737E98">
        <w:rPr>
          <w:b/>
          <w:sz w:val="24"/>
          <w:szCs w:val="24"/>
        </w:rPr>
        <w:t xml:space="preserve"> </w:t>
      </w:r>
      <w:r w:rsidR="003D582E">
        <w:rPr>
          <w:b/>
          <w:sz w:val="24"/>
          <w:szCs w:val="24"/>
        </w:rPr>
        <w:t>предоставлени</w:t>
      </w:r>
      <w:r w:rsidR="00A65D3F">
        <w:rPr>
          <w:b/>
          <w:sz w:val="24"/>
          <w:szCs w:val="24"/>
        </w:rPr>
        <w:t>е</w:t>
      </w:r>
      <w:r w:rsidR="00737E98">
        <w:rPr>
          <w:b/>
          <w:sz w:val="24"/>
          <w:szCs w:val="24"/>
        </w:rPr>
        <w:t xml:space="preserve"> в аренду</w:t>
      </w:r>
      <w:r w:rsidR="00530C3A">
        <w:rPr>
          <w:b/>
          <w:sz w:val="24"/>
          <w:szCs w:val="24"/>
        </w:rPr>
        <w:t xml:space="preserve"> частей </w:t>
      </w:r>
      <w:bookmarkStart w:id="0" w:name="_Hlk496606692"/>
      <w:r w:rsidR="00E13A03">
        <w:rPr>
          <w:b/>
          <w:sz w:val="24"/>
          <w:szCs w:val="24"/>
        </w:rPr>
        <w:t>нежил</w:t>
      </w:r>
      <w:r w:rsidR="00493114">
        <w:rPr>
          <w:b/>
          <w:sz w:val="24"/>
          <w:szCs w:val="24"/>
        </w:rPr>
        <w:t>ых</w:t>
      </w:r>
      <w:r w:rsidR="00E13A03">
        <w:rPr>
          <w:b/>
          <w:sz w:val="24"/>
          <w:szCs w:val="24"/>
        </w:rPr>
        <w:t xml:space="preserve"> помещени</w:t>
      </w:r>
      <w:r w:rsidR="00493114">
        <w:rPr>
          <w:b/>
          <w:sz w:val="24"/>
          <w:szCs w:val="24"/>
        </w:rPr>
        <w:t>й</w:t>
      </w:r>
      <w:r w:rsidR="00705B1F">
        <w:rPr>
          <w:b/>
          <w:sz w:val="24"/>
          <w:szCs w:val="24"/>
        </w:rPr>
        <w:t xml:space="preserve"> </w:t>
      </w:r>
      <w:r w:rsidR="00530C3A">
        <w:rPr>
          <w:b/>
          <w:sz w:val="24"/>
          <w:szCs w:val="24"/>
        </w:rPr>
        <w:t>в Тематическом парке «Сочи Парк»</w:t>
      </w:r>
    </w:p>
    <w:p w:rsidR="007D407D" w:rsidRDefault="007D407D" w:rsidP="009B476C">
      <w:pPr>
        <w:shd w:val="clear" w:color="auto" w:fill="FFFFFF"/>
        <w:spacing w:line="235" w:lineRule="auto"/>
        <w:jc w:val="center"/>
        <w:rPr>
          <w:b/>
          <w:sz w:val="24"/>
          <w:szCs w:val="24"/>
        </w:rPr>
      </w:pPr>
    </w:p>
    <w:tbl>
      <w:tblPr>
        <w:tblW w:w="103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left w:w="28" w:type="dxa"/>
          <w:right w:w="28" w:type="dxa"/>
        </w:tblCellMar>
        <w:tblLook w:val="0000" w:firstRow="0" w:lastRow="0" w:firstColumn="0" w:lastColumn="0" w:noHBand="0" w:noVBand="0"/>
      </w:tblPr>
      <w:tblGrid>
        <w:gridCol w:w="454"/>
        <w:gridCol w:w="2126"/>
        <w:gridCol w:w="7796"/>
      </w:tblGrid>
      <w:tr w:rsidR="00824791" w:rsidRPr="00CA4264" w:rsidTr="00972F3E">
        <w:trPr>
          <w:trHeight w:val="558"/>
          <w:jc w:val="center"/>
        </w:trPr>
        <w:tc>
          <w:tcPr>
            <w:tcW w:w="454" w:type="dxa"/>
            <w:shd w:val="clear" w:color="auto" w:fill="FFFFFF"/>
          </w:tcPr>
          <w:bookmarkEnd w:id="0"/>
          <w:p w:rsidR="00824791" w:rsidRPr="00CA4264" w:rsidRDefault="00824791" w:rsidP="009B476C">
            <w:pPr>
              <w:spacing w:line="235" w:lineRule="auto"/>
              <w:ind w:left="57"/>
              <w:contextualSpacing/>
              <w:jc w:val="center"/>
              <w:rPr>
                <w:sz w:val="24"/>
                <w:szCs w:val="24"/>
              </w:rPr>
            </w:pPr>
            <w:r>
              <w:rPr>
                <w:sz w:val="24"/>
                <w:szCs w:val="24"/>
              </w:rPr>
              <w:t>1</w:t>
            </w:r>
          </w:p>
        </w:tc>
        <w:tc>
          <w:tcPr>
            <w:tcW w:w="2126" w:type="dxa"/>
            <w:shd w:val="clear" w:color="auto" w:fill="FFFFFF"/>
          </w:tcPr>
          <w:p w:rsidR="00824791" w:rsidRPr="00F8606E" w:rsidRDefault="00824791" w:rsidP="009B476C">
            <w:pPr>
              <w:spacing w:line="235" w:lineRule="auto"/>
              <w:ind w:left="57" w:right="110" w:firstLine="203"/>
              <w:contextualSpacing/>
              <w:rPr>
                <w:sz w:val="24"/>
                <w:szCs w:val="24"/>
              </w:rPr>
            </w:pPr>
            <w:r>
              <w:rPr>
                <w:sz w:val="24"/>
                <w:szCs w:val="24"/>
              </w:rPr>
              <w:t xml:space="preserve">Адрес </w:t>
            </w:r>
            <w:r w:rsidRPr="00F8606E">
              <w:rPr>
                <w:sz w:val="24"/>
                <w:szCs w:val="24"/>
              </w:rPr>
              <w:t>объекта</w:t>
            </w:r>
          </w:p>
        </w:tc>
        <w:tc>
          <w:tcPr>
            <w:tcW w:w="7796" w:type="dxa"/>
            <w:shd w:val="clear" w:color="auto" w:fill="FFFFFF"/>
          </w:tcPr>
          <w:p w:rsidR="00824791" w:rsidRPr="00F8606E" w:rsidRDefault="004F721D" w:rsidP="009B476C">
            <w:pPr>
              <w:spacing w:line="235" w:lineRule="auto"/>
              <w:ind w:left="115" w:right="115" w:firstLine="115"/>
              <w:contextualSpacing/>
              <w:rPr>
                <w:sz w:val="24"/>
                <w:szCs w:val="24"/>
              </w:rPr>
            </w:pPr>
            <w:r w:rsidRPr="00CB3160">
              <w:rPr>
                <w:sz w:val="24"/>
                <w:szCs w:val="24"/>
                <w:lang w:eastAsia="en-US"/>
              </w:rPr>
              <w:t xml:space="preserve">Краснодарский край, г. Сочи, Адлерский район, </w:t>
            </w:r>
            <w:r w:rsidRPr="00CB3160">
              <w:rPr>
                <w:sz w:val="24"/>
                <w:szCs w:val="24"/>
                <w:lang w:eastAsia="en-US"/>
              </w:rPr>
              <w:br/>
              <w:t>ул. Нижне-Имеретинская бухта</w:t>
            </w:r>
            <w:r w:rsidRPr="00CB3160">
              <w:rPr>
                <w:sz w:val="24"/>
                <w:szCs w:val="24"/>
              </w:rPr>
              <w:t>. Тематический парк «Сочи Парк»</w:t>
            </w:r>
          </w:p>
        </w:tc>
      </w:tr>
      <w:tr w:rsidR="00824791" w:rsidRPr="00CA4264" w:rsidTr="009B476C">
        <w:trPr>
          <w:trHeight w:val="926"/>
          <w:jc w:val="center"/>
        </w:trPr>
        <w:tc>
          <w:tcPr>
            <w:tcW w:w="454" w:type="dxa"/>
            <w:shd w:val="clear" w:color="auto" w:fill="FFFFFF"/>
          </w:tcPr>
          <w:p w:rsidR="00824791" w:rsidRPr="00CA4264" w:rsidRDefault="00824791" w:rsidP="009B476C">
            <w:pPr>
              <w:spacing w:line="235" w:lineRule="auto"/>
              <w:ind w:left="57"/>
              <w:contextualSpacing/>
              <w:jc w:val="center"/>
              <w:rPr>
                <w:sz w:val="24"/>
                <w:szCs w:val="24"/>
              </w:rPr>
            </w:pPr>
            <w:r>
              <w:rPr>
                <w:sz w:val="24"/>
                <w:szCs w:val="24"/>
              </w:rPr>
              <w:t>2</w:t>
            </w:r>
          </w:p>
        </w:tc>
        <w:tc>
          <w:tcPr>
            <w:tcW w:w="2126" w:type="dxa"/>
            <w:shd w:val="clear" w:color="auto" w:fill="FFFFFF"/>
          </w:tcPr>
          <w:p w:rsidR="00824791" w:rsidRPr="00CA4264" w:rsidRDefault="00824791" w:rsidP="009B476C">
            <w:pPr>
              <w:spacing w:line="235" w:lineRule="auto"/>
              <w:ind w:left="57" w:right="110" w:firstLine="203"/>
              <w:contextualSpacing/>
              <w:rPr>
                <w:sz w:val="24"/>
                <w:szCs w:val="24"/>
              </w:rPr>
            </w:pPr>
            <w:r w:rsidRPr="00CA4264">
              <w:rPr>
                <w:sz w:val="24"/>
                <w:szCs w:val="24"/>
              </w:rPr>
              <w:t>Сведения о Заказчике</w:t>
            </w:r>
          </w:p>
        </w:tc>
        <w:tc>
          <w:tcPr>
            <w:tcW w:w="7796" w:type="dxa"/>
            <w:shd w:val="clear" w:color="auto" w:fill="FFFFFF"/>
          </w:tcPr>
          <w:p w:rsidR="00824791" w:rsidRDefault="00824791" w:rsidP="009B476C">
            <w:pPr>
              <w:spacing w:line="235" w:lineRule="auto"/>
              <w:ind w:left="115" w:right="115" w:firstLine="115"/>
              <w:contextualSpacing/>
              <w:rPr>
                <w:sz w:val="24"/>
                <w:szCs w:val="24"/>
              </w:rPr>
            </w:pPr>
            <w:r>
              <w:rPr>
                <w:sz w:val="24"/>
                <w:szCs w:val="24"/>
              </w:rPr>
              <w:t>Акционерное общество «Сочи-Парк».</w:t>
            </w:r>
          </w:p>
          <w:p w:rsidR="00824791" w:rsidRDefault="00824791" w:rsidP="009B476C">
            <w:pPr>
              <w:spacing w:line="235" w:lineRule="auto"/>
              <w:ind w:left="115" w:right="115" w:firstLine="115"/>
              <w:contextualSpacing/>
              <w:jc w:val="both"/>
              <w:rPr>
                <w:sz w:val="24"/>
                <w:szCs w:val="24"/>
              </w:rPr>
            </w:pPr>
            <w:r>
              <w:rPr>
                <w:sz w:val="24"/>
                <w:szCs w:val="24"/>
              </w:rPr>
              <w:t>К</w:t>
            </w:r>
            <w:r w:rsidRPr="004927DA">
              <w:rPr>
                <w:sz w:val="24"/>
                <w:szCs w:val="24"/>
              </w:rPr>
              <w:t xml:space="preserve">онтактное лицо для связи – </w:t>
            </w:r>
            <w:r>
              <w:rPr>
                <w:sz w:val="24"/>
                <w:szCs w:val="24"/>
              </w:rPr>
              <w:t>заместитель начальника отдела аренды – Гордиенко Михаил Геннадьевич.</w:t>
            </w:r>
          </w:p>
          <w:p w:rsidR="00824791" w:rsidRPr="00CA4264" w:rsidRDefault="00824791" w:rsidP="009B476C">
            <w:pPr>
              <w:spacing w:line="235" w:lineRule="auto"/>
              <w:ind w:left="115" w:right="115" w:firstLine="115"/>
              <w:contextualSpacing/>
              <w:rPr>
                <w:sz w:val="24"/>
                <w:szCs w:val="24"/>
              </w:rPr>
            </w:pPr>
            <w:r>
              <w:rPr>
                <w:sz w:val="24"/>
                <w:szCs w:val="24"/>
              </w:rPr>
              <w:t>Тел.: 8 960 473 14 52.</w:t>
            </w:r>
          </w:p>
        </w:tc>
      </w:tr>
      <w:tr w:rsidR="00824791" w:rsidRPr="00CA4264" w:rsidTr="00972F3E">
        <w:trPr>
          <w:trHeight w:val="2117"/>
          <w:jc w:val="center"/>
        </w:trPr>
        <w:tc>
          <w:tcPr>
            <w:tcW w:w="454" w:type="dxa"/>
            <w:shd w:val="clear" w:color="auto" w:fill="FFFFFF"/>
          </w:tcPr>
          <w:p w:rsidR="00824791" w:rsidRPr="00C801F7" w:rsidRDefault="00824791" w:rsidP="009B476C">
            <w:pPr>
              <w:spacing w:line="235" w:lineRule="auto"/>
              <w:ind w:left="57"/>
              <w:contextualSpacing/>
              <w:jc w:val="center"/>
              <w:rPr>
                <w:sz w:val="24"/>
                <w:szCs w:val="24"/>
              </w:rPr>
            </w:pPr>
            <w:r>
              <w:rPr>
                <w:sz w:val="24"/>
                <w:szCs w:val="24"/>
              </w:rPr>
              <w:t>3</w:t>
            </w:r>
          </w:p>
        </w:tc>
        <w:tc>
          <w:tcPr>
            <w:tcW w:w="2126" w:type="dxa"/>
            <w:shd w:val="clear" w:color="auto" w:fill="FFFFFF"/>
          </w:tcPr>
          <w:p w:rsidR="00824791" w:rsidRPr="00C801F7" w:rsidRDefault="00824791" w:rsidP="009B476C">
            <w:pPr>
              <w:spacing w:line="235" w:lineRule="auto"/>
              <w:ind w:left="57" w:right="110" w:firstLine="203"/>
              <w:contextualSpacing/>
              <w:rPr>
                <w:sz w:val="24"/>
                <w:szCs w:val="24"/>
              </w:rPr>
            </w:pPr>
            <w:r w:rsidRPr="00C801F7">
              <w:rPr>
                <w:sz w:val="24"/>
                <w:szCs w:val="24"/>
              </w:rPr>
              <w:t>Исходные данные</w:t>
            </w:r>
          </w:p>
        </w:tc>
        <w:tc>
          <w:tcPr>
            <w:tcW w:w="7796" w:type="dxa"/>
            <w:shd w:val="clear" w:color="auto" w:fill="FFFFFF"/>
          </w:tcPr>
          <w:p w:rsidR="004F721D" w:rsidRPr="00CB3160" w:rsidRDefault="004F721D" w:rsidP="009B476C">
            <w:pPr>
              <w:spacing w:line="235" w:lineRule="auto"/>
              <w:ind w:left="115" w:right="113" w:firstLine="115"/>
              <w:contextualSpacing/>
              <w:jc w:val="both"/>
              <w:rPr>
                <w:sz w:val="24"/>
                <w:szCs w:val="24"/>
              </w:rPr>
            </w:pPr>
            <w:r w:rsidRPr="00CB3160">
              <w:rPr>
                <w:sz w:val="24"/>
                <w:szCs w:val="24"/>
              </w:rPr>
              <w:t>Предоставляемые в аренду Объекты:</w:t>
            </w:r>
          </w:p>
          <w:p w:rsidR="004F721D" w:rsidRPr="00CB3160" w:rsidRDefault="004F721D" w:rsidP="009B476C">
            <w:pPr>
              <w:pStyle w:val="a4"/>
              <w:numPr>
                <w:ilvl w:val="0"/>
                <w:numId w:val="27"/>
              </w:numPr>
              <w:tabs>
                <w:tab w:val="left" w:pos="935"/>
              </w:tabs>
              <w:spacing w:line="235" w:lineRule="auto"/>
              <w:ind w:left="226" w:right="113" w:firstLine="426"/>
              <w:jc w:val="both"/>
              <w:rPr>
                <w:sz w:val="24"/>
                <w:szCs w:val="24"/>
              </w:rPr>
            </w:pPr>
            <w:r w:rsidRPr="00CB3160">
              <w:rPr>
                <w:sz w:val="24"/>
                <w:szCs w:val="24"/>
              </w:rPr>
              <w:t xml:space="preserve">Объект № 1 </w:t>
            </w:r>
            <w:r w:rsidR="00046205">
              <w:rPr>
                <w:sz w:val="24"/>
                <w:szCs w:val="24"/>
              </w:rPr>
              <w:t>–</w:t>
            </w:r>
            <w:r w:rsidRPr="00CB3160">
              <w:rPr>
                <w:sz w:val="24"/>
                <w:szCs w:val="24"/>
              </w:rPr>
              <w:t xml:space="preserve"> </w:t>
            </w:r>
            <w:r w:rsidR="00046205">
              <w:rPr>
                <w:sz w:val="24"/>
                <w:szCs w:val="24"/>
              </w:rPr>
              <w:t>часть нежилого помещения площадью 1,0 кв. м, расположенн</w:t>
            </w:r>
            <w:r w:rsidR="008A4D33">
              <w:rPr>
                <w:sz w:val="24"/>
                <w:szCs w:val="24"/>
              </w:rPr>
              <w:t>ого</w:t>
            </w:r>
            <w:r w:rsidR="00876745">
              <w:rPr>
                <w:sz w:val="24"/>
                <w:szCs w:val="24"/>
              </w:rPr>
              <w:t xml:space="preserve"> в Здании </w:t>
            </w:r>
            <w:r w:rsidR="00046205" w:rsidRPr="008A4D33">
              <w:rPr>
                <w:color w:val="000000" w:themeColor="text1"/>
                <w:sz w:val="24"/>
                <w:szCs w:val="24"/>
              </w:rPr>
              <w:t>Павильон</w:t>
            </w:r>
            <w:r w:rsidR="00876745" w:rsidRPr="008A4D33">
              <w:rPr>
                <w:color w:val="000000" w:themeColor="text1"/>
                <w:sz w:val="24"/>
                <w:szCs w:val="24"/>
              </w:rPr>
              <w:t>а</w:t>
            </w:r>
            <w:r w:rsidR="00046205" w:rsidRPr="008A4D33">
              <w:rPr>
                <w:color w:val="000000" w:themeColor="text1"/>
                <w:sz w:val="24"/>
                <w:szCs w:val="24"/>
              </w:rPr>
              <w:t xml:space="preserve"> входной группы (Блок </w:t>
            </w:r>
            <w:r w:rsidR="00876745" w:rsidRPr="008A4D33">
              <w:rPr>
                <w:color w:val="000000" w:themeColor="text1"/>
                <w:sz w:val="24"/>
                <w:szCs w:val="24"/>
              </w:rPr>
              <w:t>1</w:t>
            </w:r>
            <w:r w:rsidR="00046205" w:rsidRPr="008A4D33">
              <w:rPr>
                <w:color w:val="000000" w:themeColor="text1"/>
                <w:sz w:val="24"/>
                <w:szCs w:val="24"/>
              </w:rPr>
              <w:t>), кадастровый номер</w:t>
            </w:r>
            <w:r w:rsidR="00046205" w:rsidRPr="008A4D33">
              <w:rPr>
                <w:bCs/>
                <w:color w:val="000000" w:themeColor="text1"/>
                <w:sz w:val="24"/>
                <w:szCs w:val="24"/>
              </w:rPr>
              <w:t xml:space="preserve"> здания </w:t>
            </w:r>
            <w:r w:rsidR="005A25BF" w:rsidRPr="008A4D33">
              <w:rPr>
                <w:color w:val="000000" w:themeColor="text1"/>
                <w:sz w:val="24"/>
                <w:szCs w:val="24"/>
              </w:rPr>
              <w:t>23:49:0402041:1971</w:t>
            </w:r>
            <w:r w:rsidR="00046205" w:rsidRPr="008A4D33">
              <w:rPr>
                <w:bCs/>
                <w:color w:val="000000" w:themeColor="text1"/>
                <w:sz w:val="24"/>
                <w:szCs w:val="24"/>
              </w:rPr>
              <w:t xml:space="preserve">, общая </w:t>
            </w:r>
            <w:r w:rsidR="00046205" w:rsidRPr="0007427F">
              <w:rPr>
                <w:bCs/>
                <w:color w:val="000000" w:themeColor="text1"/>
                <w:sz w:val="24"/>
                <w:szCs w:val="24"/>
              </w:rPr>
              <w:t xml:space="preserve">площадь </w:t>
            </w:r>
            <w:r w:rsidR="008A4D33">
              <w:rPr>
                <w:bCs/>
                <w:color w:val="000000" w:themeColor="text1"/>
                <w:sz w:val="24"/>
                <w:szCs w:val="24"/>
              </w:rPr>
              <w:br/>
            </w:r>
            <w:r w:rsidR="005A25BF">
              <w:rPr>
                <w:bCs/>
                <w:color w:val="000000" w:themeColor="text1"/>
                <w:sz w:val="24"/>
                <w:szCs w:val="24"/>
              </w:rPr>
              <w:t>3</w:t>
            </w:r>
            <w:r w:rsidR="00046205" w:rsidRPr="0007427F">
              <w:rPr>
                <w:bCs/>
                <w:color w:val="000000" w:themeColor="text1"/>
                <w:sz w:val="24"/>
                <w:szCs w:val="24"/>
              </w:rPr>
              <w:t> </w:t>
            </w:r>
            <w:r w:rsidR="005A25BF">
              <w:rPr>
                <w:bCs/>
                <w:color w:val="000000" w:themeColor="text1"/>
                <w:sz w:val="24"/>
                <w:szCs w:val="24"/>
              </w:rPr>
              <w:t>825</w:t>
            </w:r>
            <w:r w:rsidR="00046205" w:rsidRPr="0007427F">
              <w:rPr>
                <w:bCs/>
                <w:color w:val="000000" w:themeColor="text1"/>
                <w:sz w:val="24"/>
                <w:szCs w:val="24"/>
              </w:rPr>
              <w:t>,</w:t>
            </w:r>
            <w:r w:rsidR="005A25BF">
              <w:rPr>
                <w:bCs/>
                <w:color w:val="000000" w:themeColor="text1"/>
                <w:sz w:val="24"/>
                <w:szCs w:val="24"/>
              </w:rPr>
              <w:t>6</w:t>
            </w:r>
            <w:r w:rsidR="00046205" w:rsidRPr="0007427F">
              <w:rPr>
                <w:bCs/>
                <w:color w:val="000000" w:themeColor="text1"/>
                <w:sz w:val="24"/>
                <w:szCs w:val="24"/>
              </w:rPr>
              <w:t xml:space="preserve"> кв. м</w:t>
            </w:r>
            <w:r w:rsidRPr="00CB3160">
              <w:rPr>
                <w:sz w:val="24"/>
                <w:szCs w:val="24"/>
                <w:lang w:eastAsia="en-US"/>
              </w:rPr>
              <w:t>;</w:t>
            </w:r>
          </w:p>
          <w:p w:rsidR="004F721D" w:rsidRPr="008A4D33" w:rsidRDefault="004F721D" w:rsidP="009B476C">
            <w:pPr>
              <w:pStyle w:val="a4"/>
              <w:numPr>
                <w:ilvl w:val="0"/>
                <w:numId w:val="27"/>
              </w:numPr>
              <w:tabs>
                <w:tab w:val="left" w:pos="935"/>
              </w:tabs>
              <w:spacing w:line="235" w:lineRule="auto"/>
              <w:ind w:left="226" w:right="113" w:firstLine="426"/>
              <w:jc w:val="both"/>
              <w:rPr>
                <w:color w:val="000000" w:themeColor="text1"/>
                <w:sz w:val="24"/>
                <w:szCs w:val="24"/>
              </w:rPr>
            </w:pPr>
            <w:r w:rsidRPr="008A4D33">
              <w:rPr>
                <w:color w:val="000000" w:themeColor="text1"/>
                <w:sz w:val="24"/>
                <w:szCs w:val="24"/>
              </w:rPr>
              <w:t xml:space="preserve">Объект № 2 - </w:t>
            </w:r>
            <w:r w:rsidR="008A4D33" w:rsidRPr="008A4D33">
              <w:rPr>
                <w:color w:val="000000" w:themeColor="text1"/>
                <w:sz w:val="24"/>
                <w:szCs w:val="24"/>
              </w:rPr>
              <w:t>часть нежилого помещения площадью 1,0 кв. м, расположенного в Здании ОТЦ, кадастровый номер</w:t>
            </w:r>
            <w:r w:rsidR="008A4D33" w:rsidRPr="008A4D33">
              <w:rPr>
                <w:bCs/>
                <w:color w:val="000000" w:themeColor="text1"/>
                <w:sz w:val="24"/>
                <w:szCs w:val="24"/>
              </w:rPr>
              <w:t xml:space="preserve"> здания </w:t>
            </w:r>
            <w:r w:rsidR="008A4D33" w:rsidRPr="008A4D33">
              <w:rPr>
                <w:color w:val="000000" w:themeColor="text1"/>
                <w:sz w:val="24"/>
                <w:szCs w:val="24"/>
              </w:rPr>
              <w:t>23:49:0402041:1895</w:t>
            </w:r>
            <w:r w:rsidR="008A4D33" w:rsidRPr="008A4D33">
              <w:rPr>
                <w:bCs/>
                <w:color w:val="000000" w:themeColor="text1"/>
                <w:sz w:val="24"/>
                <w:szCs w:val="24"/>
              </w:rPr>
              <w:t xml:space="preserve">, общая площадь </w:t>
            </w:r>
            <w:r w:rsidR="008A4D33">
              <w:rPr>
                <w:bCs/>
                <w:color w:val="000000" w:themeColor="text1"/>
                <w:sz w:val="24"/>
                <w:szCs w:val="24"/>
              </w:rPr>
              <w:t>6 460</w:t>
            </w:r>
            <w:r w:rsidR="008A4D33" w:rsidRPr="008A4D33">
              <w:rPr>
                <w:bCs/>
                <w:color w:val="000000" w:themeColor="text1"/>
                <w:sz w:val="24"/>
                <w:szCs w:val="24"/>
              </w:rPr>
              <w:t>,</w:t>
            </w:r>
            <w:r w:rsidR="008A4D33">
              <w:rPr>
                <w:bCs/>
                <w:color w:val="000000" w:themeColor="text1"/>
                <w:sz w:val="24"/>
                <w:szCs w:val="24"/>
              </w:rPr>
              <w:t>0</w:t>
            </w:r>
            <w:r w:rsidR="008A4D33" w:rsidRPr="008A4D33">
              <w:rPr>
                <w:bCs/>
                <w:color w:val="000000" w:themeColor="text1"/>
                <w:sz w:val="24"/>
                <w:szCs w:val="24"/>
              </w:rPr>
              <w:t xml:space="preserve"> кв. м</w:t>
            </w:r>
            <w:r w:rsidRPr="008A4D33">
              <w:rPr>
                <w:color w:val="000000" w:themeColor="text1"/>
                <w:sz w:val="24"/>
                <w:szCs w:val="24"/>
                <w:lang w:eastAsia="en-US"/>
              </w:rPr>
              <w:t>;</w:t>
            </w:r>
          </w:p>
          <w:p w:rsidR="004F721D" w:rsidRPr="00CB3160" w:rsidRDefault="004F721D" w:rsidP="009B476C">
            <w:pPr>
              <w:pStyle w:val="a4"/>
              <w:numPr>
                <w:ilvl w:val="0"/>
                <w:numId w:val="27"/>
              </w:numPr>
              <w:tabs>
                <w:tab w:val="left" w:pos="935"/>
              </w:tabs>
              <w:spacing w:line="235" w:lineRule="auto"/>
              <w:ind w:left="226" w:right="113" w:firstLine="426"/>
              <w:jc w:val="both"/>
              <w:rPr>
                <w:sz w:val="24"/>
                <w:szCs w:val="24"/>
              </w:rPr>
            </w:pPr>
            <w:r w:rsidRPr="00CB3160">
              <w:rPr>
                <w:sz w:val="24"/>
                <w:szCs w:val="24"/>
              </w:rPr>
              <w:t xml:space="preserve">Объект № 3 - </w:t>
            </w:r>
            <w:r w:rsidR="007213C4">
              <w:rPr>
                <w:sz w:val="24"/>
                <w:szCs w:val="24"/>
              </w:rPr>
              <w:t xml:space="preserve">часть нежилого помещения площадью 1,0 кв. м, расположенного в Здании </w:t>
            </w:r>
            <w:r w:rsidR="007213C4" w:rsidRPr="008A4D33">
              <w:rPr>
                <w:color w:val="000000" w:themeColor="text1"/>
                <w:sz w:val="24"/>
                <w:szCs w:val="24"/>
              </w:rPr>
              <w:t xml:space="preserve">Павильона </w:t>
            </w:r>
            <w:proofErr w:type="spellStart"/>
            <w:r w:rsidR="008B6409">
              <w:rPr>
                <w:color w:val="000000" w:themeColor="text1"/>
                <w:sz w:val="24"/>
                <w:szCs w:val="24"/>
              </w:rPr>
              <w:t>туалетно</w:t>
            </w:r>
            <w:proofErr w:type="spellEnd"/>
            <w:r w:rsidR="008B6409">
              <w:rPr>
                <w:color w:val="000000" w:themeColor="text1"/>
                <w:sz w:val="24"/>
                <w:szCs w:val="24"/>
              </w:rPr>
              <w:t>-курит</w:t>
            </w:r>
            <w:r w:rsidR="00EF7381">
              <w:rPr>
                <w:color w:val="000000" w:themeColor="text1"/>
                <w:sz w:val="24"/>
                <w:szCs w:val="24"/>
              </w:rPr>
              <w:t>ельного (эко-деревня)</w:t>
            </w:r>
            <w:r w:rsidR="007213C4" w:rsidRPr="008A4D33">
              <w:rPr>
                <w:color w:val="000000" w:themeColor="text1"/>
                <w:sz w:val="24"/>
                <w:szCs w:val="24"/>
              </w:rPr>
              <w:t>, кадастровый номер</w:t>
            </w:r>
            <w:r w:rsidR="007213C4" w:rsidRPr="008A4D33">
              <w:rPr>
                <w:bCs/>
                <w:color w:val="000000" w:themeColor="text1"/>
                <w:sz w:val="24"/>
                <w:szCs w:val="24"/>
              </w:rPr>
              <w:t xml:space="preserve"> здания </w:t>
            </w:r>
            <w:r w:rsidR="00EF7381" w:rsidRPr="00EF7381">
              <w:rPr>
                <w:color w:val="000000" w:themeColor="text1"/>
                <w:sz w:val="24"/>
                <w:szCs w:val="24"/>
              </w:rPr>
              <w:t>23:49:0402041:2291</w:t>
            </w:r>
            <w:r w:rsidR="007213C4" w:rsidRPr="008A4D33">
              <w:rPr>
                <w:bCs/>
                <w:color w:val="000000" w:themeColor="text1"/>
                <w:sz w:val="24"/>
                <w:szCs w:val="24"/>
              </w:rPr>
              <w:t xml:space="preserve">, общая </w:t>
            </w:r>
            <w:r w:rsidR="007213C4" w:rsidRPr="0007427F">
              <w:rPr>
                <w:bCs/>
                <w:color w:val="000000" w:themeColor="text1"/>
                <w:sz w:val="24"/>
                <w:szCs w:val="24"/>
              </w:rPr>
              <w:t xml:space="preserve">площадь </w:t>
            </w:r>
            <w:r w:rsidR="00972F3E">
              <w:rPr>
                <w:bCs/>
                <w:color w:val="000000" w:themeColor="text1"/>
                <w:sz w:val="24"/>
                <w:szCs w:val="24"/>
              </w:rPr>
              <w:t>96</w:t>
            </w:r>
            <w:r w:rsidR="007213C4" w:rsidRPr="0007427F">
              <w:rPr>
                <w:bCs/>
                <w:color w:val="000000" w:themeColor="text1"/>
                <w:sz w:val="24"/>
                <w:szCs w:val="24"/>
              </w:rPr>
              <w:t>,</w:t>
            </w:r>
            <w:r w:rsidR="00972F3E">
              <w:rPr>
                <w:bCs/>
                <w:color w:val="000000" w:themeColor="text1"/>
                <w:sz w:val="24"/>
                <w:szCs w:val="24"/>
              </w:rPr>
              <w:t>5</w:t>
            </w:r>
            <w:r w:rsidR="007213C4" w:rsidRPr="0007427F">
              <w:rPr>
                <w:bCs/>
                <w:color w:val="000000" w:themeColor="text1"/>
                <w:sz w:val="24"/>
                <w:szCs w:val="24"/>
              </w:rPr>
              <w:t xml:space="preserve"> кв. м</w:t>
            </w:r>
            <w:r w:rsidR="00C53194">
              <w:rPr>
                <w:sz w:val="24"/>
                <w:szCs w:val="24"/>
              </w:rPr>
              <w:t>.</w:t>
            </w:r>
          </w:p>
          <w:p w:rsidR="004F721D" w:rsidRPr="00CB3160" w:rsidRDefault="004F721D" w:rsidP="009B476C">
            <w:pPr>
              <w:spacing w:line="235" w:lineRule="auto"/>
              <w:ind w:left="115" w:right="113" w:firstLine="115"/>
              <w:contextualSpacing/>
              <w:jc w:val="both"/>
              <w:rPr>
                <w:sz w:val="24"/>
                <w:szCs w:val="24"/>
              </w:rPr>
            </w:pPr>
            <w:r w:rsidRPr="00CB3160">
              <w:rPr>
                <w:sz w:val="24"/>
                <w:szCs w:val="24"/>
              </w:rPr>
              <w:t xml:space="preserve">Площадь всех арендуемых </w:t>
            </w:r>
            <w:r w:rsidR="00913EDB">
              <w:rPr>
                <w:sz w:val="24"/>
                <w:szCs w:val="24"/>
              </w:rPr>
              <w:t>Объектов</w:t>
            </w:r>
            <w:r w:rsidRPr="00CB3160">
              <w:rPr>
                <w:sz w:val="24"/>
                <w:szCs w:val="24"/>
              </w:rPr>
              <w:t xml:space="preserve"> – 3 кв. м.</w:t>
            </w:r>
          </w:p>
          <w:p w:rsidR="00B02439" w:rsidRPr="00B02439" w:rsidRDefault="004F721D" w:rsidP="009B476C">
            <w:pPr>
              <w:autoSpaceDE w:val="0"/>
              <w:autoSpaceDN w:val="0"/>
              <w:adjustRightInd w:val="0"/>
              <w:spacing w:line="235" w:lineRule="auto"/>
              <w:ind w:firstLine="226"/>
              <w:jc w:val="both"/>
              <w:rPr>
                <w:rFonts w:eastAsia="Calibri"/>
                <w:sz w:val="24"/>
                <w:szCs w:val="24"/>
              </w:rPr>
            </w:pPr>
            <w:r w:rsidRPr="00CB3160">
              <w:rPr>
                <w:sz w:val="24"/>
                <w:szCs w:val="24"/>
              </w:rPr>
              <w:t xml:space="preserve">Условное назначение: </w:t>
            </w:r>
            <w:r w:rsidR="00946B28" w:rsidRPr="008C6D06">
              <w:rPr>
                <w:sz w:val="22"/>
                <w:szCs w:val="22"/>
              </w:rPr>
              <w:t>для размещения</w:t>
            </w:r>
            <w:r w:rsidR="00946B28">
              <w:rPr>
                <w:sz w:val="22"/>
                <w:szCs w:val="22"/>
              </w:rPr>
              <w:t xml:space="preserve"> аппаратов по продаже</w:t>
            </w:r>
            <w:r w:rsidR="00946B28" w:rsidRPr="00CB3160">
              <w:rPr>
                <w:sz w:val="24"/>
                <w:szCs w:val="24"/>
              </w:rPr>
              <w:t xml:space="preserve"> </w:t>
            </w:r>
            <w:r w:rsidR="00946B28">
              <w:rPr>
                <w:sz w:val="24"/>
                <w:szCs w:val="24"/>
              </w:rPr>
              <w:t>средств личной гигиены</w:t>
            </w:r>
            <w:r w:rsidRPr="00CB3160">
              <w:rPr>
                <w:sz w:val="24"/>
                <w:szCs w:val="24"/>
              </w:rPr>
              <w:t>.</w:t>
            </w:r>
          </w:p>
        </w:tc>
      </w:tr>
      <w:tr w:rsidR="00824791" w:rsidRPr="00CA4264" w:rsidTr="009B476C">
        <w:trPr>
          <w:trHeight w:val="1569"/>
          <w:jc w:val="center"/>
        </w:trPr>
        <w:tc>
          <w:tcPr>
            <w:tcW w:w="454" w:type="dxa"/>
            <w:shd w:val="clear" w:color="auto" w:fill="FFFFFF"/>
          </w:tcPr>
          <w:p w:rsidR="00824791" w:rsidRPr="00CA4264" w:rsidRDefault="00824791" w:rsidP="009B476C">
            <w:pPr>
              <w:spacing w:line="235" w:lineRule="auto"/>
              <w:ind w:left="57"/>
              <w:contextualSpacing/>
              <w:jc w:val="center"/>
              <w:rPr>
                <w:sz w:val="24"/>
                <w:szCs w:val="24"/>
              </w:rPr>
            </w:pPr>
            <w:r>
              <w:rPr>
                <w:sz w:val="24"/>
                <w:szCs w:val="24"/>
              </w:rPr>
              <w:t>4</w:t>
            </w:r>
          </w:p>
        </w:tc>
        <w:tc>
          <w:tcPr>
            <w:tcW w:w="2126" w:type="dxa"/>
            <w:shd w:val="clear" w:color="auto" w:fill="FFFFFF"/>
          </w:tcPr>
          <w:p w:rsidR="00824791" w:rsidRPr="00CA4264" w:rsidRDefault="00824791" w:rsidP="009B476C">
            <w:pPr>
              <w:spacing w:line="235" w:lineRule="auto"/>
              <w:ind w:left="57" w:right="110" w:firstLine="203"/>
              <w:contextualSpacing/>
              <w:rPr>
                <w:sz w:val="24"/>
                <w:szCs w:val="24"/>
              </w:rPr>
            </w:pPr>
            <w:r w:rsidRPr="00CA4264">
              <w:rPr>
                <w:sz w:val="24"/>
                <w:szCs w:val="24"/>
              </w:rPr>
              <w:t>Требования к организации</w:t>
            </w:r>
          </w:p>
        </w:tc>
        <w:tc>
          <w:tcPr>
            <w:tcW w:w="7796" w:type="dxa"/>
            <w:shd w:val="clear" w:color="auto" w:fill="FFFFFF"/>
          </w:tcPr>
          <w:p w:rsidR="00824791" w:rsidRPr="00CA4264" w:rsidRDefault="00824791" w:rsidP="009B476C">
            <w:pPr>
              <w:numPr>
                <w:ilvl w:val="0"/>
                <w:numId w:val="2"/>
              </w:numPr>
              <w:spacing w:line="235" w:lineRule="auto"/>
              <w:ind w:left="115" w:right="115" w:firstLine="115"/>
              <w:contextualSpacing/>
              <w:jc w:val="both"/>
              <w:rPr>
                <w:sz w:val="24"/>
                <w:szCs w:val="24"/>
              </w:rPr>
            </w:pPr>
            <w:r w:rsidRPr="00CA4264">
              <w:rPr>
                <w:sz w:val="24"/>
                <w:szCs w:val="24"/>
              </w:rPr>
              <w:t>На</w:t>
            </w:r>
            <w:r>
              <w:rPr>
                <w:sz w:val="24"/>
                <w:szCs w:val="24"/>
              </w:rPr>
              <w:t xml:space="preserve">личие документов, позволяющих осуществлять ведение коммерческой деятельности. </w:t>
            </w:r>
          </w:p>
          <w:p w:rsidR="00824791" w:rsidRPr="00CA4264" w:rsidRDefault="00824791" w:rsidP="009B476C">
            <w:pPr>
              <w:numPr>
                <w:ilvl w:val="0"/>
                <w:numId w:val="2"/>
              </w:numPr>
              <w:spacing w:line="235" w:lineRule="auto"/>
              <w:ind w:left="115" w:right="115" w:firstLine="115"/>
              <w:contextualSpacing/>
              <w:jc w:val="both"/>
              <w:rPr>
                <w:sz w:val="24"/>
                <w:szCs w:val="24"/>
              </w:rPr>
            </w:pPr>
            <w:r w:rsidRPr="00CA4264">
              <w:rPr>
                <w:sz w:val="24"/>
                <w:szCs w:val="24"/>
              </w:rPr>
              <w:t>Обладать гражданской правоспособностью в полном объеме для заключения и исполнения Договора</w:t>
            </w:r>
            <w:r>
              <w:rPr>
                <w:sz w:val="24"/>
                <w:szCs w:val="24"/>
              </w:rPr>
              <w:t>.</w:t>
            </w:r>
          </w:p>
          <w:p w:rsidR="00824791" w:rsidRPr="00BE5C11" w:rsidRDefault="00824791" w:rsidP="009B476C">
            <w:pPr>
              <w:numPr>
                <w:ilvl w:val="0"/>
                <w:numId w:val="2"/>
              </w:numPr>
              <w:spacing w:line="235" w:lineRule="auto"/>
              <w:ind w:left="115" w:right="115" w:firstLine="115"/>
              <w:jc w:val="both"/>
              <w:rPr>
                <w:sz w:val="24"/>
                <w:szCs w:val="24"/>
              </w:rPr>
            </w:pPr>
            <w:r w:rsidRPr="00CA4264">
              <w:rPr>
                <w:sz w:val="24"/>
                <w:szCs w:val="24"/>
              </w:rPr>
              <w:t>Организация не должна находиться в процессе ликвидации, банкротства и на ее имущество не должен быть наложен арест.</w:t>
            </w:r>
            <w:r w:rsidRPr="00984B66">
              <w:rPr>
                <w:sz w:val="24"/>
                <w:szCs w:val="24"/>
              </w:rPr>
              <w:t xml:space="preserve"> </w:t>
            </w:r>
          </w:p>
        </w:tc>
      </w:tr>
      <w:tr w:rsidR="00824791" w:rsidRPr="00CA4264" w:rsidTr="007D407D">
        <w:trPr>
          <w:trHeight w:val="70"/>
          <w:jc w:val="center"/>
        </w:trPr>
        <w:tc>
          <w:tcPr>
            <w:tcW w:w="454" w:type="dxa"/>
            <w:tcBorders>
              <w:bottom w:val="single" w:sz="4" w:space="0" w:color="auto"/>
            </w:tcBorders>
            <w:shd w:val="clear" w:color="auto" w:fill="FFFFFF"/>
          </w:tcPr>
          <w:p w:rsidR="00824791" w:rsidRPr="00CA4264" w:rsidRDefault="00824791" w:rsidP="009B476C">
            <w:pPr>
              <w:spacing w:line="235" w:lineRule="auto"/>
              <w:ind w:left="57"/>
              <w:contextualSpacing/>
              <w:jc w:val="center"/>
              <w:rPr>
                <w:sz w:val="24"/>
                <w:szCs w:val="24"/>
              </w:rPr>
            </w:pPr>
            <w:r>
              <w:rPr>
                <w:sz w:val="24"/>
                <w:szCs w:val="24"/>
              </w:rPr>
              <w:t>5</w:t>
            </w:r>
          </w:p>
        </w:tc>
        <w:tc>
          <w:tcPr>
            <w:tcW w:w="2126" w:type="dxa"/>
            <w:tcBorders>
              <w:bottom w:val="single" w:sz="4" w:space="0" w:color="auto"/>
            </w:tcBorders>
            <w:shd w:val="clear" w:color="auto" w:fill="FFFFFF"/>
          </w:tcPr>
          <w:p w:rsidR="00824791" w:rsidRPr="00CA4264" w:rsidRDefault="00824791" w:rsidP="009B476C">
            <w:pPr>
              <w:spacing w:line="235" w:lineRule="auto"/>
              <w:ind w:left="57" w:right="110" w:firstLine="203"/>
              <w:contextualSpacing/>
              <w:rPr>
                <w:sz w:val="24"/>
                <w:szCs w:val="24"/>
              </w:rPr>
            </w:pPr>
            <w:r>
              <w:rPr>
                <w:color w:val="000000"/>
                <w:sz w:val="24"/>
                <w:szCs w:val="24"/>
                <w:lang w:eastAsia="ar-SA"/>
              </w:rPr>
              <w:t>Срок аренды</w:t>
            </w:r>
          </w:p>
        </w:tc>
        <w:tc>
          <w:tcPr>
            <w:tcW w:w="7796" w:type="dxa"/>
            <w:tcBorders>
              <w:bottom w:val="single" w:sz="4" w:space="0" w:color="auto"/>
            </w:tcBorders>
            <w:shd w:val="clear" w:color="auto" w:fill="FFFFFF"/>
          </w:tcPr>
          <w:p w:rsidR="00824791" w:rsidRPr="001C43A7" w:rsidRDefault="00824791" w:rsidP="009B476C">
            <w:pPr>
              <w:spacing w:line="235" w:lineRule="auto"/>
              <w:ind w:left="115" w:right="115" w:firstLine="115"/>
              <w:contextualSpacing/>
              <w:jc w:val="both"/>
              <w:rPr>
                <w:sz w:val="24"/>
                <w:szCs w:val="24"/>
              </w:rPr>
            </w:pPr>
            <w:r>
              <w:rPr>
                <w:sz w:val="24"/>
                <w:szCs w:val="24"/>
              </w:rPr>
              <w:t>11 месяцев</w:t>
            </w:r>
          </w:p>
        </w:tc>
      </w:tr>
      <w:tr w:rsidR="00472BC5" w:rsidRPr="00CA4264" w:rsidTr="007D407D">
        <w:trPr>
          <w:trHeight w:val="70"/>
          <w:jc w:val="center"/>
        </w:trPr>
        <w:tc>
          <w:tcPr>
            <w:tcW w:w="454" w:type="dxa"/>
            <w:tcBorders>
              <w:bottom w:val="single" w:sz="4" w:space="0" w:color="auto"/>
            </w:tcBorders>
            <w:shd w:val="clear" w:color="auto" w:fill="FFFFFF"/>
          </w:tcPr>
          <w:p w:rsidR="00472BC5" w:rsidRPr="00CA4264" w:rsidRDefault="00472BC5" w:rsidP="009B476C">
            <w:pPr>
              <w:spacing w:line="235" w:lineRule="auto"/>
              <w:ind w:left="57"/>
              <w:contextualSpacing/>
              <w:jc w:val="center"/>
              <w:rPr>
                <w:sz w:val="24"/>
                <w:szCs w:val="24"/>
              </w:rPr>
            </w:pPr>
            <w:r>
              <w:rPr>
                <w:sz w:val="24"/>
                <w:szCs w:val="24"/>
              </w:rPr>
              <w:t>6</w:t>
            </w:r>
          </w:p>
        </w:tc>
        <w:tc>
          <w:tcPr>
            <w:tcW w:w="2126" w:type="dxa"/>
            <w:tcBorders>
              <w:bottom w:val="single" w:sz="4" w:space="0" w:color="auto"/>
            </w:tcBorders>
            <w:shd w:val="clear" w:color="auto" w:fill="FFFFFF"/>
          </w:tcPr>
          <w:p w:rsidR="00472BC5" w:rsidRPr="00CA4264" w:rsidRDefault="00472BC5" w:rsidP="009B476C">
            <w:pPr>
              <w:spacing w:line="235" w:lineRule="auto"/>
              <w:ind w:left="57" w:right="110" w:firstLine="203"/>
              <w:contextualSpacing/>
              <w:rPr>
                <w:sz w:val="24"/>
                <w:szCs w:val="24"/>
              </w:rPr>
            </w:pPr>
            <w:r w:rsidRPr="00CA4264">
              <w:rPr>
                <w:sz w:val="24"/>
                <w:szCs w:val="24"/>
              </w:rPr>
              <w:t xml:space="preserve">Требования к </w:t>
            </w:r>
            <w:r>
              <w:rPr>
                <w:sz w:val="24"/>
                <w:szCs w:val="24"/>
              </w:rPr>
              <w:t>осуществлению деятельности организации</w:t>
            </w:r>
          </w:p>
        </w:tc>
        <w:tc>
          <w:tcPr>
            <w:tcW w:w="7796" w:type="dxa"/>
            <w:tcBorders>
              <w:bottom w:val="single" w:sz="4" w:space="0" w:color="auto"/>
            </w:tcBorders>
            <w:shd w:val="clear" w:color="auto" w:fill="FFFFFF"/>
          </w:tcPr>
          <w:p w:rsidR="00472BC5" w:rsidRPr="00FD5AFC" w:rsidRDefault="00472BC5" w:rsidP="009B476C">
            <w:pPr>
              <w:numPr>
                <w:ilvl w:val="0"/>
                <w:numId w:val="24"/>
              </w:numPr>
              <w:spacing w:line="235" w:lineRule="auto"/>
              <w:ind w:left="115" w:right="115" w:firstLine="115"/>
              <w:jc w:val="both"/>
              <w:rPr>
                <w:spacing w:val="-6"/>
                <w:sz w:val="24"/>
                <w:szCs w:val="24"/>
              </w:rPr>
            </w:pPr>
            <w:r w:rsidRPr="00FD5AFC">
              <w:rPr>
                <w:spacing w:val="-6"/>
                <w:sz w:val="24"/>
                <w:szCs w:val="24"/>
              </w:rPr>
              <w:t>Обеспечение всем оборудованием в соответствии с требованиями действующего законодательства (кассовый аппарат и т.д.).</w:t>
            </w:r>
          </w:p>
          <w:p w:rsidR="00472BC5" w:rsidRPr="00FD5AFC" w:rsidRDefault="00472BC5" w:rsidP="009B476C">
            <w:pPr>
              <w:numPr>
                <w:ilvl w:val="0"/>
                <w:numId w:val="24"/>
              </w:numPr>
              <w:spacing w:line="235" w:lineRule="auto"/>
              <w:ind w:left="115" w:right="115" w:firstLine="115"/>
              <w:jc w:val="both"/>
              <w:rPr>
                <w:sz w:val="24"/>
                <w:szCs w:val="24"/>
              </w:rPr>
            </w:pPr>
            <w:r w:rsidRPr="00FD5AFC">
              <w:rPr>
                <w:sz w:val="24"/>
                <w:szCs w:val="24"/>
              </w:rPr>
              <w:t>Согласование визуализации арендуем</w:t>
            </w:r>
            <w:r>
              <w:rPr>
                <w:sz w:val="24"/>
                <w:szCs w:val="24"/>
              </w:rPr>
              <w:t>ых</w:t>
            </w:r>
            <w:r w:rsidRPr="00FD5AFC">
              <w:rPr>
                <w:sz w:val="24"/>
                <w:szCs w:val="24"/>
              </w:rPr>
              <w:t xml:space="preserve"> </w:t>
            </w:r>
            <w:r w:rsidR="003C634C">
              <w:rPr>
                <w:sz w:val="24"/>
                <w:szCs w:val="24"/>
              </w:rPr>
              <w:t xml:space="preserve">Объектов </w:t>
            </w:r>
            <w:r w:rsidRPr="00FD5AFC">
              <w:rPr>
                <w:sz w:val="24"/>
                <w:szCs w:val="24"/>
              </w:rPr>
              <w:t>с Арендодателем.</w:t>
            </w:r>
          </w:p>
          <w:p w:rsidR="00472BC5" w:rsidRPr="00FD5AFC" w:rsidRDefault="00472BC5" w:rsidP="009B476C">
            <w:pPr>
              <w:numPr>
                <w:ilvl w:val="0"/>
                <w:numId w:val="24"/>
              </w:numPr>
              <w:spacing w:line="235" w:lineRule="auto"/>
              <w:ind w:left="115" w:right="115" w:firstLine="115"/>
              <w:jc w:val="both"/>
              <w:rPr>
                <w:sz w:val="24"/>
                <w:szCs w:val="24"/>
              </w:rPr>
            </w:pPr>
            <w:r w:rsidRPr="00FD5AFC">
              <w:rPr>
                <w:sz w:val="24"/>
                <w:szCs w:val="24"/>
              </w:rPr>
              <w:t>Ремонт и дизайнерские работы за счет Арендатора.</w:t>
            </w:r>
          </w:p>
          <w:p w:rsidR="00472BC5" w:rsidRPr="00FD5AFC" w:rsidRDefault="00472BC5" w:rsidP="009B476C">
            <w:pPr>
              <w:numPr>
                <w:ilvl w:val="0"/>
                <w:numId w:val="24"/>
              </w:numPr>
              <w:spacing w:line="235" w:lineRule="auto"/>
              <w:ind w:left="115" w:right="115" w:firstLine="115"/>
              <w:jc w:val="both"/>
              <w:rPr>
                <w:sz w:val="24"/>
                <w:szCs w:val="24"/>
              </w:rPr>
            </w:pPr>
            <w:r w:rsidRPr="00FD5AFC">
              <w:rPr>
                <w:sz w:val="24"/>
                <w:szCs w:val="24"/>
              </w:rPr>
              <w:t>Униформа персонала (при наличии), согласованная с Арендодателем.</w:t>
            </w:r>
          </w:p>
          <w:p w:rsidR="00472BC5" w:rsidRPr="00FD5AFC" w:rsidRDefault="00472BC5" w:rsidP="009B476C">
            <w:pPr>
              <w:numPr>
                <w:ilvl w:val="0"/>
                <w:numId w:val="24"/>
              </w:numPr>
              <w:spacing w:line="235" w:lineRule="auto"/>
              <w:ind w:left="115" w:right="115" w:firstLine="115"/>
              <w:jc w:val="both"/>
              <w:rPr>
                <w:sz w:val="24"/>
                <w:szCs w:val="24"/>
              </w:rPr>
            </w:pPr>
            <w:r w:rsidRPr="00FD5AFC">
              <w:rPr>
                <w:sz w:val="24"/>
                <w:szCs w:val="24"/>
              </w:rPr>
              <w:t>Наличие беджа у сотрудника(</w:t>
            </w:r>
            <w:proofErr w:type="spellStart"/>
            <w:r w:rsidRPr="00FD5AFC">
              <w:rPr>
                <w:sz w:val="24"/>
                <w:szCs w:val="24"/>
              </w:rPr>
              <w:t>ов</w:t>
            </w:r>
            <w:proofErr w:type="spellEnd"/>
            <w:r w:rsidRPr="00FD5AFC">
              <w:rPr>
                <w:sz w:val="24"/>
                <w:szCs w:val="24"/>
              </w:rPr>
              <w:t>).</w:t>
            </w:r>
          </w:p>
          <w:p w:rsidR="00472BC5" w:rsidRPr="00FD5AFC" w:rsidRDefault="00472BC5" w:rsidP="009B476C">
            <w:pPr>
              <w:numPr>
                <w:ilvl w:val="0"/>
                <w:numId w:val="24"/>
              </w:numPr>
              <w:spacing w:line="235" w:lineRule="auto"/>
              <w:ind w:left="115" w:right="115" w:firstLine="115"/>
              <w:jc w:val="both"/>
              <w:rPr>
                <w:sz w:val="24"/>
                <w:szCs w:val="24"/>
              </w:rPr>
            </w:pPr>
            <w:r w:rsidRPr="00FD5AFC">
              <w:rPr>
                <w:sz w:val="24"/>
                <w:szCs w:val="24"/>
              </w:rPr>
              <w:t>Арендатор несёт исключительную ответственность за получение и поддержание в силе любых лицензий или разрешений, необходимых для ведения коммерческой деятельности.</w:t>
            </w:r>
          </w:p>
          <w:p w:rsidR="00472BC5" w:rsidRPr="00FD5AFC" w:rsidRDefault="00472BC5" w:rsidP="009B476C">
            <w:pPr>
              <w:numPr>
                <w:ilvl w:val="0"/>
                <w:numId w:val="24"/>
              </w:numPr>
              <w:spacing w:line="235" w:lineRule="auto"/>
              <w:ind w:left="115" w:right="115" w:firstLine="115"/>
              <w:jc w:val="both"/>
              <w:rPr>
                <w:sz w:val="24"/>
                <w:szCs w:val="24"/>
              </w:rPr>
            </w:pPr>
            <w:r w:rsidRPr="00FD5AFC">
              <w:rPr>
                <w:sz w:val="24"/>
                <w:szCs w:val="24"/>
              </w:rPr>
              <w:t xml:space="preserve">Осуществлять свою основную деятельность по использованию </w:t>
            </w:r>
            <w:r>
              <w:rPr>
                <w:sz w:val="24"/>
                <w:szCs w:val="24"/>
              </w:rPr>
              <w:t>а</w:t>
            </w:r>
            <w:r w:rsidRPr="00FD5AFC">
              <w:rPr>
                <w:sz w:val="24"/>
                <w:szCs w:val="24"/>
              </w:rPr>
              <w:t>рендуем</w:t>
            </w:r>
            <w:r>
              <w:rPr>
                <w:sz w:val="24"/>
                <w:szCs w:val="24"/>
              </w:rPr>
              <w:t>ых</w:t>
            </w:r>
            <w:r w:rsidRPr="00FD5AFC">
              <w:rPr>
                <w:sz w:val="24"/>
                <w:szCs w:val="24"/>
              </w:rPr>
              <w:t xml:space="preserve"> </w:t>
            </w:r>
            <w:r w:rsidR="003C634C">
              <w:rPr>
                <w:sz w:val="24"/>
                <w:szCs w:val="24"/>
              </w:rPr>
              <w:t>Объектов</w:t>
            </w:r>
            <w:r w:rsidRPr="00FD5AFC">
              <w:rPr>
                <w:sz w:val="24"/>
                <w:szCs w:val="24"/>
              </w:rPr>
              <w:t xml:space="preserve"> в соответствии с установленными нормами и правилами, предусмотренными законодательством Российской Федерации.</w:t>
            </w:r>
          </w:p>
        </w:tc>
      </w:tr>
      <w:tr w:rsidR="00472BC5" w:rsidRPr="00CA4264" w:rsidTr="00972F3E">
        <w:trPr>
          <w:trHeight w:val="2258"/>
          <w:jc w:val="center"/>
        </w:trPr>
        <w:tc>
          <w:tcPr>
            <w:tcW w:w="454" w:type="dxa"/>
            <w:shd w:val="clear" w:color="auto" w:fill="FFFFFF"/>
          </w:tcPr>
          <w:p w:rsidR="00472BC5" w:rsidRDefault="00472BC5" w:rsidP="009B476C">
            <w:pPr>
              <w:spacing w:line="233" w:lineRule="auto"/>
              <w:ind w:left="57"/>
              <w:contextualSpacing/>
              <w:jc w:val="center"/>
              <w:rPr>
                <w:sz w:val="24"/>
                <w:szCs w:val="24"/>
              </w:rPr>
            </w:pPr>
            <w:r>
              <w:rPr>
                <w:sz w:val="24"/>
                <w:szCs w:val="24"/>
              </w:rPr>
              <w:t>7</w:t>
            </w:r>
          </w:p>
        </w:tc>
        <w:tc>
          <w:tcPr>
            <w:tcW w:w="2126" w:type="dxa"/>
            <w:shd w:val="clear" w:color="auto" w:fill="FFFFFF"/>
          </w:tcPr>
          <w:p w:rsidR="00472BC5" w:rsidRPr="00A94D0A" w:rsidRDefault="00472BC5" w:rsidP="009B476C">
            <w:pPr>
              <w:spacing w:line="233" w:lineRule="auto"/>
              <w:ind w:left="57" w:right="110" w:firstLine="203"/>
              <w:contextualSpacing/>
              <w:rPr>
                <w:sz w:val="24"/>
                <w:szCs w:val="24"/>
              </w:rPr>
            </w:pPr>
            <w:r>
              <w:rPr>
                <w:sz w:val="24"/>
                <w:szCs w:val="24"/>
              </w:rPr>
              <w:t>Начальная минимальная стоимость аренды</w:t>
            </w:r>
          </w:p>
        </w:tc>
        <w:tc>
          <w:tcPr>
            <w:tcW w:w="7796" w:type="dxa"/>
            <w:shd w:val="clear" w:color="auto" w:fill="FFFFFF"/>
          </w:tcPr>
          <w:p w:rsidR="00472BC5" w:rsidRPr="00FD5AFC" w:rsidRDefault="00472BC5" w:rsidP="00B018EE">
            <w:pPr>
              <w:autoSpaceDE w:val="0"/>
              <w:autoSpaceDN w:val="0"/>
              <w:adjustRightInd w:val="0"/>
              <w:spacing w:line="233" w:lineRule="auto"/>
              <w:ind w:left="115" w:right="115" w:hanging="30"/>
              <w:jc w:val="both"/>
              <w:rPr>
                <w:sz w:val="24"/>
                <w:szCs w:val="24"/>
              </w:rPr>
            </w:pPr>
            <w:r w:rsidRPr="00FD5AFC">
              <w:rPr>
                <w:color w:val="000000"/>
                <w:sz w:val="24"/>
                <w:szCs w:val="24"/>
              </w:rPr>
              <w:t xml:space="preserve">Арендная плата </w:t>
            </w:r>
            <w:r w:rsidRPr="00FD5AFC">
              <w:rPr>
                <w:bCs/>
                <w:color w:val="000000"/>
                <w:sz w:val="24"/>
                <w:szCs w:val="24"/>
              </w:rPr>
              <w:t>состоит из базовой ставки арендной платы (</w:t>
            </w:r>
            <w:r w:rsidRPr="00FD5AFC">
              <w:rPr>
                <w:sz w:val="24"/>
                <w:szCs w:val="24"/>
              </w:rPr>
              <w:t>Постоянная часть арендной платы и Арендная плата от ежемесячной выручки Арендатора</w:t>
            </w:r>
            <w:r>
              <w:rPr>
                <w:sz w:val="24"/>
                <w:szCs w:val="24"/>
              </w:rPr>
              <w:t>) и</w:t>
            </w:r>
            <w:r w:rsidRPr="00FD5AFC">
              <w:rPr>
                <w:color w:val="000000"/>
                <w:sz w:val="24"/>
                <w:szCs w:val="24"/>
              </w:rPr>
              <w:t xml:space="preserve"> эксплуатационных расходов. </w:t>
            </w:r>
          </w:p>
          <w:p w:rsidR="00472BC5" w:rsidRDefault="00472BC5" w:rsidP="009B476C">
            <w:pPr>
              <w:autoSpaceDE w:val="0"/>
              <w:autoSpaceDN w:val="0"/>
              <w:adjustRightInd w:val="0"/>
              <w:spacing w:line="233" w:lineRule="auto"/>
              <w:ind w:left="115" w:right="115" w:firstLine="115"/>
              <w:jc w:val="both"/>
              <w:rPr>
                <w:sz w:val="24"/>
                <w:szCs w:val="24"/>
              </w:rPr>
            </w:pPr>
            <w:r w:rsidRPr="00FD5AFC">
              <w:rPr>
                <w:b/>
                <w:sz w:val="24"/>
                <w:szCs w:val="24"/>
              </w:rPr>
              <w:t>Размер базовой арендной платы:</w:t>
            </w:r>
            <w:r w:rsidRPr="00FD5AFC">
              <w:rPr>
                <w:sz w:val="24"/>
                <w:szCs w:val="24"/>
              </w:rPr>
              <w:t xml:space="preserve"> </w:t>
            </w:r>
          </w:p>
          <w:p w:rsidR="00472BC5" w:rsidRPr="001C1310" w:rsidRDefault="00472BC5" w:rsidP="009B476C">
            <w:pPr>
              <w:autoSpaceDE w:val="0"/>
              <w:autoSpaceDN w:val="0"/>
              <w:adjustRightInd w:val="0"/>
              <w:spacing w:line="233" w:lineRule="auto"/>
              <w:ind w:left="115" w:right="115" w:firstLine="115"/>
              <w:jc w:val="both"/>
              <w:rPr>
                <w:sz w:val="24"/>
                <w:szCs w:val="24"/>
              </w:rPr>
            </w:pPr>
            <w:r>
              <w:rPr>
                <w:sz w:val="24"/>
                <w:szCs w:val="24"/>
              </w:rPr>
              <w:t>1. </w:t>
            </w:r>
            <w:r w:rsidRPr="001C1310">
              <w:rPr>
                <w:sz w:val="24"/>
                <w:szCs w:val="24"/>
              </w:rPr>
              <w:t>Постоянная часть арендной платы:</w:t>
            </w:r>
          </w:p>
          <w:p w:rsidR="00472BC5" w:rsidRPr="001C1310" w:rsidRDefault="00472BC5" w:rsidP="009B476C">
            <w:pPr>
              <w:pStyle w:val="3"/>
              <w:widowControl w:val="0"/>
              <w:tabs>
                <w:tab w:val="left" w:pos="709"/>
              </w:tabs>
              <w:spacing w:after="0" w:line="233" w:lineRule="auto"/>
              <w:ind w:left="0" w:firstLine="226"/>
              <w:contextualSpacing/>
              <w:jc w:val="both"/>
              <w:rPr>
                <w:sz w:val="24"/>
                <w:szCs w:val="24"/>
              </w:rPr>
            </w:pPr>
            <w:r w:rsidRPr="001C1310">
              <w:rPr>
                <w:sz w:val="24"/>
                <w:szCs w:val="24"/>
              </w:rPr>
              <w:t xml:space="preserve">а) в ежегодный период с «01» октября по «30» апреля в сумме </w:t>
            </w:r>
            <w:r w:rsidR="00AA3324" w:rsidRPr="001C1310">
              <w:rPr>
                <w:b/>
                <w:bCs/>
                <w:sz w:val="24"/>
                <w:szCs w:val="24"/>
              </w:rPr>
              <w:t>от</w:t>
            </w:r>
            <w:r w:rsidR="00AA3324" w:rsidRPr="001C1310">
              <w:rPr>
                <w:sz w:val="24"/>
                <w:szCs w:val="24"/>
              </w:rPr>
              <w:t xml:space="preserve"> </w:t>
            </w:r>
            <w:r w:rsidR="00AA3324" w:rsidRPr="001C1310">
              <w:rPr>
                <w:b/>
                <w:bCs/>
                <w:sz w:val="24"/>
                <w:szCs w:val="24"/>
              </w:rPr>
              <w:t>22</w:t>
            </w:r>
            <w:r w:rsidR="00AA3324" w:rsidRPr="001C1310">
              <w:rPr>
                <w:b/>
                <w:sz w:val="24"/>
                <w:szCs w:val="24"/>
              </w:rPr>
              <w:t> 050,00 (двадцать две тысячи пятьдесят) рублей 00 копеек, в том числе НДС, в месяц</w:t>
            </w:r>
            <w:r w:rsidR="00AA3324" w:rsidRPr="001C1310">
              <w:rPr>
                <w:sz w:val="24"/>
                <w:szCs w:val="24"/>
              </w:rPr>
              <w:t xml:space="preserve"> </w:t>
            </w:r>
            <w:r w:rsidR="00AA3324" w:rsidRPr="001C1310">
              <w:rPr>
                <w:b/>
                <w:sz w:val="24"/>
                <w:szCs w:val="24"/>
              </w:rPr>
              <w:t xml:space="preserve">за </w:t>
            </w:r>
            <w:r w:rsidR="00DE0C77" w:rsidRPr="001C1310">
              <w:rPr>
                <w:b/>
                <w:sz w:val="24"/>
                <w:szCs w:val="24"/>
              </w:rPr>
              <w:t>Объекты</w:t>
            </w:r>
            <w:r w:rsidR="00AA3324" w:rsidRPr="001C1310">
              <w:rPr>
                <w:b/>
                <w:sz w:val="24"/>
                <w:szCs w:val="24"/>
              </w:rPr>
              <w:t xml:space="preserve"> </w:t>
            </w:r>
            <w:r w:rsidR="00AA3324" w:rsidRPr="001C1310">
              <w:rPr>
                <w:sz w:val="24"/>
                <w:szCs w:val="24"/>
              </w:rPr>
              <w:t>(по 7 350,00 (семь тысяч триста пятьдесят) рублей 00 копеек, в том числе НДС, в месяц за один вендинговый аппарат).</w:t>
            </w:r>
            <w:r w:rsidRPr="001C1310">
              <w:rPr>
                <w:sz w:val="24"/>
                <w:szCs w:val="24"/>
              </w:rPr>
              <w:t>;</w:t>
            </w:r>
          </w:p>
          <w:p w:rsidR="00472BC5" w:rsidRPr="001C1310" w:rsidRDefault="00472BC5" w:rsidP="009B476C">
            <w:pPr>
              <w:pStyle w:val="3"/>
              <w:widowControl w:val="0"/>
              <w:tabs>
                <w:tab w:val="left" w:pos="709"/>
              </w:tabs>
              <w:spacing w:after="0" w:line="233" w:lineRule="auto"/>
              <w:ind w:left="0" w:firstLine="226"/>
              <w:contextualSpacing/>
              <w:jc w:val="both"/>
              <w:rPr>
                <w:sz w:val="24"/>
                <w:szCs w:val="24"/>
              </w:rPr>
            </w:pPr>
            <w:r w:rsidRPr="001C1310">
              <w:rPr>
                <w:sz w:val="24"/>
                <w:szCs w:val="24"/>
              </w:rPr>
              <w:t xml:space="preserve">б) в ежегодный период с «01» мая по «30» сентября в сумме </w:t>
            </w:r>
            <w:r w:rsidR="00DE0C77" w:rsidRPr="001C1310">
              <w:rPr>
                <w:b/>
                <w:bCs/>
                <w:sz w:val="24"/>
                <w:szCs w:val="24"/>
              </w:rPr>
              <w:t>от</w:t>
            </w:r>
            <w:r w:rsidR="00DE0C77" w:rsidRPr="001C1310">
              <w:rPr>
                <w:sz w:val="24"/>
                <w:szCs w:val="24"/>
              </w:rPr>
              <w:t xml:space="preserve"> </w:t>
            </w:r>
            <w:r w:rsidR="007416F9" w:rsidRPr="001C1310">
              <w:rPr>
                <w:b/>
                <w:sz w:val="24"/>
                <w:szCs w:val="24"/>
              </w:rPr>
              <w:t>66</w:t>
            </w:r>
            <w:r w:rsidR="00DE0C77" w:rsidRPr="001C1310">
              <w:rPr>
                <w:b/>
                <w:sz w:val="24"/>
                <w:szCs w:val="24"/>
              </w:rPr>
              <w:t> </w:t>
            </w:r>
            <w:r w:rsidR="007416F9" w:rsidRPr="001C1310">
              <w:rPr>
                <w:b/>
                <w:sz w:val="24"/>
                <w:szCs w:val="24"/>
              </w:rPr>
              <w:t>45</w:t>
            </w:r>
            <w:r w:rsidR="00DE0C77" w:rsidRPr="001C1310">
              <w:rPr>
                <w:b/>
                <w:sz w:val="24"/>
                <w:szCs w:val="24"/>
              </w:rPr>
              <w:t xml:space="preserve">0,00 </w:t>
            </w:r>
            <w:r w:rsidR="00DE0C77" w:rsidRPr="001C1310">
              <w:rPr>
                <w:b/>
                <w:sz w:val="24"/>
                <w:szCs w:val="24"/>
              </w:rPr>
              <w:lastRenderedPageBreak/>
              <w:t>(</w:t>
            </w:r>
            <w:r w:rsidR="007416F9" w:rsidRPr="001C1310">
              <w:rPr>
                <w:b/>
                <w:sz w:val="24"/>
                <w:szCs w:val="24"/>
              </w:rPr>
              <w:t>шестьдесят шесть</w:t>
            </w:r>
            <w:r w:rsidR="00DE0C77" w:rsidRPr="001C1310">
              <w:rPr>
                <w:b/>
                <w:sz w:val="24"/>
                <w:szCs w:val="24"/>
              </w:rPr>
              <w:t xml:space="preserve"> тысяч </w:t>
            </w:r>
            <w:r w:rsidR="007416F9" w:rsidRPr="001C1310">
              <w:rPr>
                <w:b/>
                <w:sz w:val="24"/>
                <w:szCs w:val="24"/>
              </w:rPr>
              <w:t>четыреста пятьдесят</w:t>
            </w:r>
            <w:r w:rsidR="00DE0C77" w:rsidRPr="001C1310">
              <w:rPr>
                <w:b/>
                <w:sz w:val="24"/>
                <w:szCs w:val="24"/>
              </w:rPr>
              <w:t>) рублей 00 копеек, в том числе НДС, в месяц</w:t>
            </w:r>
            <w:r w:rsidR="00DE0C77" w:rsidRPr="001C1310">
              <w:rPr>
                <w:sz w:val="24"/>
                <w:szCs w:val="24"/>
              </w:rPr>
              <w:t xml:space="preserve"> </w:t>
            </w:r>
            <w:r w:rsidR="00DE0C77" w:rsidRPr="001C1310">
              <w:rPr>
                <w:b/>
                <w:sz w:val="24"/>
                <w:szCs w:val="24"/>
              </w:rPr>
              <w:t xml:space="preserve">за </w:t>
            </w:r>
            <w:r w:rsidR="007416F9" w:rsidRPr="001C1310">
              <w:rPr>
                <w:b/>
                <w:sz w:val="24"/>
                <w:szCs w:val="24"/>
              </w:rPr>
              <w:t>Объекты</w:t>
            </w:r>
            <w:r w:rsidR="00DE0C77" w:rsidRPr="001C1310">
              <w:rPr>
                <w:b/>
                <w:sz w:val="24"/>
                <w:szCs w:val="24"/>
              </w:rPr>
              <w:t xml:space="preserve"> </w:t>
            </w:r>
            <w:r w:rsidR="00DE0C77" w:rsidRPr="001C1310">
              <w:rPr>
                <w:sz w:val="24"/>
                <w:szCs w:val="24"/>
              </w:rPr>
              <w:t>(по 22 150,00 (двадцать две тысячи сто пятьдесят) рублей 00 копеек, в том числе НДС, в месяц за один вендинговый аппарат)</w:t>
            </w:r>
            <w:r w:rsidRPr="001C1310">
              <w:rPr>
                <w:sz w:val="24"/>
                <w:szCs w:val="24"/>
              </w:rPr>
              <w:t>;</w:t>
            </w:r>
          </w:p>
          <w:p w:rsidR="00472BC5" w:rsidRPr="001C1310" w:rsidRDefault="00472BC5" w:rsidP="009B476C">
            <w:pPr>
              <w:autoSpaceDE w:val="0"/>
              <w:autoSpaceDN w:val="0"/>
              <w:adjustRightInd w:val="0"/>
              <w:spacing w:line="233" w:lineRule="auto"/>
              <w:ind w:right="115" w:firstLine="226"/>
              <w:jc w:val="both"/>
              <w:rPr>
                <w:sz w:val="24"/>
                <w:szCs w:val="24"/>
              </w:rPr>
            </w:pPr>
            <w:r w:rsidRPr="001C1310">
              <w:rPr>
                <w:sz w:val="24"/>
                <w:szCs w:val="24"/>
              </w:rPr>
              <w:t xml:space="preserve">в) в дни работы Сочи-Парка по тарифу «Прогулочный режим» арендная плата составляет </w:t>
            </w:r>
            <w:r w:rsidR="00DE566C" w:rsidRPr="001C1310">
              <w:rPr>
                <w:b/>
                <w:bCs/>
                <w:sz w:val="24"/>
                <w:szCs w:val="24"/>
              </w:rPr>
              <w:t>от</w:t>
            </w:r>
            <w:r w:rsidRPr="001C1310">
              <w:rPr>
                <w:sz w:val="24"/>
                <w:szCs w:val="24"/>
              </w:rPr>
              <w:t xml:space="preserve"> </w:t>
            </w:r>
            <w:r w:rsidR="00DE566C" w:rsidRPr="001C1310">
              <w:rPr>
                <w:b/>
                <w:bCs/>
                <w:sz w:val="24"/>
                <w:szCs w:val="24"/>
              </w:rPr>
              <w:t>3</w:t>
            </w:r>
            <w:r w:rsidR="00DE566C" w:rsidRPr="001C1310">
              <w:rPr>
                <w:b/>
                <w:sz w:val="24"/>
                <w:szCs w:val="24"/>
              </w:rPr>
              <w:t> 300,00 (три тысячи триста) рублей 00 копеек, в том числе НДС, в месяц</w:t>
            </w:r>
            <w:r w:rsidR="00DE566C" w:rsidRPr="001C1310">
              <w:rPr>
                <w:sz w:val="24"/>
                <w:szCs w:val="24"/>
              </w:rPr>
              <w:t xml:space="preserve"> </w:t>
            </w:r>
            <w:r w:rsidR="00DE566C" w:rsidRPr="001C1310">
              <w:rPr>
                <w:b/>
                <w:sz w:val="24"/>
                <w:szCs w:val="24"/>
              </w:rPr>
              <w:t xml:space="preserve">за Объекты </w:t>
            </w:r>
            <w:r w:rsidR="00DE566C" w:rsidRPr="001C1310">
              <w:rPr>
                <w:sz w:val="24"/>
                <w:szCs w:val="24"/>
              </w:rPr>
              <w:t>(по 1 100 (одна тысяча сто) рублей 00 коп., в том числе НДС, в месяц за один вендинговый аппарат)</w:t>
            </w:r>
            <w:r w:rsidRPr="001C1310">
              <w:rPr>
                <w:sz w:val="24"/>
                <w:szCs w:val="24"/>
              </w:rPr>
              <w:t>.</w:t>
            </w:r>
          </w:p>
          <w:p w:rsidR="00472BC5" w:rsidRPr="001C1310" w:rsidRDefault="00472BC5" w:rsidP="009B476C">
            <w:pPr>
              <w:autoSpaceDE w:val="0"/>
              <w:autoSpaceDN w:val="0"/>
              <w:adjustRightInd w:val="0"/>
              <w:spacing w:line="233" w:lineRule="auto"/>
              <w:ind w:left="115" w:right="115" w:firstLine="115"/>
              <w:jc w:val="both"/>
              <w:rPr>
                <w:sz w:val="24"/>
                <w:szCs w:val="24"/>
              </w:rPr>
            </w:pPr>
            <w:r w:rsidRPr="001C1310">
              <w:rPr>
                <w:sz w:val="24"/>
                <w:szCs w:val="24"/>
              </w:rPr>
              <w:t>2. </w:t>
            </w:r>
            <w:r w:rsidRPr="001C1310">
              <w:rPr>
                <w:b/>
                <w:sz w:val="24"/>
                <w:szCs w:val="24"/>
              </w:rPr>
              <w:t xml:space="preserve"> </w:t>
            </w:r>
            <w:r w:rsidRPr="001C1310">
              <w:rPr>
                <w:sz w:val="24"/>
                <w:szCs w:val="24"/>
              </w:rPr>
              <w:t>Арендная плата от ежемесячной выручки Арендатора</w:t>
            </w:r>
            <w:r w:rsidRPr="001C1310">
              <w:rPr>
                <w:b/>
                <w:sz w:val="24"/>
                <w:szCs w:val="24"/>
              </w:rPr>
              <w:t xml:space="preserve"> - </w:t>
            </w:r>
            <w:r w:rsidR="00DE566C" w:rsidRPr="001C1310">
              <w:rPr>
                <w:b/>
                <w:sz w:val="24"/>
                <w:szCs w:val="24"/>
              </w:rPr>
              <w:t>25</w:t>
            </w:r>
            <w:r w:rsidRPr="001C1310">
              <w:rPr>
                <w:b/>
                <w:sz w:val="24"/>
                <w:szCs w:val="24"/>
              </w:rPr>
              <w:t xml:space="preserve">% </w:t>
            </w:r>
            <w:r w:rsidRPr="001C1310">
              <w:rPr>
                <w:sz w:val="24"/>
                <w:szCs w:val="24"/>
              </w:rPr>
              <w:t>(</w:t>
            </w:r>
            <w:r w:rsidR="00DE566C" w:rsidRPr="001C1310">
              <w:rPr>
                <w:sz w:val="24"/>
                <w:szCs w:val="24"/>
              </w:rPr>
              <w:t>двадцать пять</w:t>
            </w:r>
            <w:r w:rsidRPr="001C1310">
              <w:rPr>
                <w:sz w:val="24"/>
                <w:szCs w:val="24"/>
              </w:rPr>
              <w:t xml:space="preserve"> процентов).</w:t>
            </w:r>
          </w:p>
          <w:p w:rsidR="00472BC5" w:rsidRPr="00FD5AFC" w:rsidRDefault="00472BC5" w:rsidP="009B476C">
            <w:pPr>
              <w:autoSpaceDE w:val="0"/>
              <w:autoSpaceDN w:val="0"/>
              <w:adjustRightInd w:val="0"/>
              <w:spacing w:line="233" w:lineRule="auto"/>
              <w:ind w:left="115" w:right="115" w:firstLine="115"/>
              <w:jc w:val="both"/>
              <w:rPr>
                <w:sz w:val="24"/>
                <w:szCs w:val="24"/>
              </w:rPr>
            </w:pPr>
            <w:r w:rsidRPr="001C1310">
              <w:rPr>
                <w:b/>
                <w:sz w:val="24"/>
                <w:szCs w:val="24"/>
              </w:rPr>
              <w:t>Размер Эксплуатационных расходов:</w:t>
            </w:r>
            <w:r w:rsidRPr="001C1310">
              <w:rPr>
                <w:sz w:val="24"/>
                <w:szCs w:val="24"/>
              </w:rPr>
              <w:t xml:space="preserve"> за 1 (один) месяц составляет </w:t>
            </w:r>
            <w:r w:rsidR="001C1310">
              <w:rPr>
                <w:sz w:val="24"/>
                <w:szCs w:val="24"/>
              </w:rPr>
              <w:br/>
            </w:r>
            <w:r w:rsidR="001C1310" w:rsidRPr="001C1310">
              <w:rPr>
                <w:b/>
                <w:bCs/>
                <w:sz w:val="24"/>
                <w:szCs w:val="24"/>
              </w:rPr>
              <w:t>от</w:t>
            </w:r>
            <w:r w:rsidRPr="001C1310">
              <w:rPr>
                <w:sz w:val="24"/>
                <w:szCs w:val="24"/>
              </w:rPr>
              <w:t xml:space="preserve"> </w:t>
            </w:r>
            <w:r w:rsidR="001C1310" w:rsidRPr="001C1310">
              <w:rPr>
                <w:b/>
                <w:bCs/>
                <w:sz w:val="24"/>
                <w:szCs w:val="24"/>
              </w:rPr>
              <w:t>3</w:t>
            </w:r>
            <w:r w:rsidR="001C1310" w:rsidRPr="001C1310">
              <w:rPr>
                <w:b/>
                <w:sz w:val="24"/>
                <w:szCs w:val="24"/>
              </w:rPr>
              <w:t>60,00 (</w:t>
            </w:r>
            <w:r w:rsidR="001C1310">
              <w:rPr>
                <w:b/>
                <w:sz w:val="24"/>
                <w:szCs w:val="24"/>
              </w:rPr>
              <w:t>триста</w:t>
            </w:r>
            <w:r w:rsidR="001C1310" w:rsidRPr="001C1310">
              <w:rPr>
                <w:b/>
                <w:sz w:val="24"/>
                <w:szCs w:val="24"/>
              </w:rPr>
              <w:t xml:space="preserve"> шестьдесят) рублей 00 копеек, в том числе НДС, в месяц</w:t>
            </w:r>
            <w:r w:rsidR="001C1310" w:rsidRPr="001C1310">
              <w:rPr>
                <w:sz w:val="24"/>
                <w:szCs w:val="24"/>
              </w:rPr>
              <w:t xml:space="preserve"> </w:t>
            </w:r>
            <w:r w:rsidR="001C1310" w:rsidRPr="001C1310">
              <w:rPr>
                <w:b/>
                <w:sz w:val="24"/>
                <w:szCs w:val="24"/>
              </w:rPr>
              <w:t xml:space="preserve">за Объекты </w:t>
            </w:r>
            <w:r w:rsidR="001C1310" w:rsidRPr="001C1310">
              <w:rPr>
                <w:sz w:val="24"/>
                <w:szCs w:val="24"/>
              </w:rPr>
              <w:t>(по 120,00 (сто двадцать) рублей 00 копеек, в том числе НДС, в месяц за один венд</w:t>
            </w:r>
            <w:r w:rsidR="001C1310">
              <w:rPr>
                <w:sz w:val="22"/>
                <w:szCs w:val="22"/>
              </w:rPr>
              <w:t>инговый аппарат</w:t>
            </w:r>
            <w:r w:rsidR="001C1310" w:rsidRPr="00E8516A">
              <w:rPr>
                <w:sz w:val="22"/>
                <w:szCs w:val="22"/>
              </w:rPr>
              <w:t>)</w:t>
            </w:r>
            <w:r w:rsidRPr="001D0DA6">
              <w:rPr>
                <w:sz w:val="24"/>
                <w:szCs w:val="24"/>
              </w:rPr>
              <w:t>.</w:t>
            </w:r>
          </w:p>
        </w:tc>
      </w:tr>
      <w:tr w:rsidR="00472BC5" w:rsidRPr="00CA4264" w:rsidTr="00972F3E">
        <w:trPr>
          <w:trHeight w:val="2259"/>
          <w:jc w:val="center"/>
        </w:trPr>
        <w:tc>
          <w:tcPr>
            <w:tcW w:w="454" w:type="dxa"/>
            <w:shd w:val="clear" w:color="auto" w:fill="FFFFFF"/>
          </w:tcPr>
          <w:p w:rsidR="00472BC5" w:rsidRDefault="00472BC5" w:rsidP="009B476C">
            <w:pPr>
              <w:spacing w:line="233" w:lineRule="auto"/>
              <w:ind w:left="57"/>
              <w:contextualSpacing/>
              <w:jc w:val="center"/>
              <w:rPr>
                <w:sz w:val="24"/>
                <w:szCs w:val="24"/>
              </w:rPr>
            </w:pPr>
            <w:r>
              <w:rPr>
                <w:sz w:val="24"/>
                <w:szCs w:val="24"/>
              </w:rPr>
              <w:lastRenderedPageBreak/>
              <w:t>8</w:t>
            </w:r>
          </w:p>
        </w:tc>
        <w:tc>
          <w:tcPr>
            <w:tcW w:w="2126" w:type="dxa"/>
            <w:shd w:val="clear" w:color="auto" w:fill="FFFFFF"/>
          </w:tcPr>
          <w:p w:rsidR="00472BC5" w:rsidRDefault="00472BC5" w:rsidP="009B476C">
            <w:pPr>
              <w:spacing w:line="233" w:lineRule="auto"/>
              <w:ind w:left="57" w:right="110" w:firstLine="203"/>
              <w:contextualSpacing/>
              <w:rPr>
                <w:sz w:val="24"/>
                <w:szCs w:val="24"/>
              </w:rPr>
            </w:pPr>
            <w:r>
              <w:rPr>
                <w:sz w:val="24"/>
                <w:szCs w:val="24"/>
              </w:rPr>
              <w:t>Условия арендной ставки</w:t>
            </w:r>
          </w:p>
        </w:tc>
        <w:tc>
          <w:tcPr>
            <w:tcW w:w="7796" w:type="dxa"/>
            <w:shd w:val="clear" w:color="auto" w:fill="FFFFFF"/>
          </w:tcPr>
          <w:p w:rsidR="00472BC5" w:rsidRPr="00352B12" w:rsidRDefault="00472BC5" w:rsidP="009B476C">
            <w:pPr>
              <w:tabs>
                <w:tab w:val="left" w:pos="0"/>
              </w:tabs>
              <w:autoSpaceDE w:val="0"/>
              <w:autoSpaceDN w:val="0"/>
              <w:adjustRightInd w:val="0"/>
              <w:spacing w:line="233" w:lineRule="auto"/>
              <w:ind w:right="115" w:firstLine="115"/>
              <w:jc w:val="both"/>
              <w:rPr>
                <w:sz w:val="24"/>
                <w:szCs w:val="24"/>
              </w:rPr>
            </w:pPr>
            <w:r w:rsidRPr="00352B12">
              <w:rPr>
                <w:sz w:val="24"/>
                <w:szCs w:val="24"/>
              </w:rPr>
              <w:t>В случае, если по итогам отчетного месяца Срока аренды величина арендной платы от ежемесячной выручки Арендатора превышает размер Постоянной части арендной платы за истекший месяц Срока аренды, то подлежит уплате арендная плата от ежемесячной выручки Арендатора с учетом произведенной Арендатором оплаты Постоянной части арендной платы, в порядке и сроки, установленные Договором.</w:t>
            </w:r>
          </w:p>
          <w:p w:rsidR="00472BC5" w:rsidRPr="00352B12" w:rsidRDefault="00472BC5" w:rsidP="009B476C">
            <w:pPr>
              <w:tabs>
                <w:tab w:val="left" w:pos="0"/>
              </w:tabs>
              <w:autoSpaceDE w:val="0"/>
              <w:autoSpaceDN w:val="0"/>
              <w:adjustRightInd w:val="0"/>
              <w:spacing w:line="233" w:lineRule="auto"/>
              <w:ind w:right="115" w:firstLine="115"/>
              <w:jc w:val="both"/>
              <w:rPr>
                <w:sz w:val="24"/>
                <w:szCs w:val="24"/>
              </w:rPr>
            </w:pPr>
            <w:r w:rsidRPr="00352B12">
              <w:rPr>
                <w:sz w:val="24"/>
                <w:szCs w:val="24"/>
              </w:rPr>
              <w:t>Эксплуатационные расходы покрывают расходы Арендодателя в связи с обслуживанием и содержанием Здани</w:t>
            </w:r>
            <w:r w:rsidR="00440963" w:rsidRPr="00352B12">
              <w:rPr>
                <w:sz w:val="24"/>
                <w:szCs w:val="24"/>
              </w:rPr>
              <w:t>й</w:t>
            </w:r>
            <w:r w:rsidRPr="00352B12">
              <w:rPr>
                <w:sz w:val="24"/>
                <w:szCs w:val="24"/>
              </w:rPr>
              <w:t xml:space="preserve">, в том числе арендуемых </w:t>
            </w:r>
            <w:r w:rsidR="00440963" w:rsidRPr="00352B12">
              <w:rPr>
                <w:sz w:val="24"/>
                <w:szCs w:val="24"/>
              </w:rPr>
              <w:t>Объектов</w:t>
            </w:r>
            <w:r w:rsidRPr="00352B12">
              <w:rPr>
                <w:sz w:val="24"/>
                <w:szCs w:val="24"/>
              </w:rPr>
              <w:t>, исключая дублирование с Базовой частью арендной платы.</w:t>
            </w:r>
          </w:p>
          <w:p w:rsidR="00472BC5" w:rsidRDefault="00472BC5" w:rsidP="009B476C">
            <w:pPr>
              <w:tabs>
                <w:tab w:val="left" w:pos="0"/>
              </w:tabs>
              <w:autoSpaceDE w:val="0"/>
              <w:autoSpaceDN w:val="0"/>
              <w:adjustRightInd w:val="0"/>
              <w:spacing w:line="233" w:lineRule="auto"/>
              <w:ind w:right="115" w:firstLine="115"/>
              <w:jc w:val="both"/>
              <w:rPr>
                <w:sz w:val="24"/>
                <w:szCs w:val="24"/>
              </w:rPr>
            </w:pPr>
            <w:r w:rsidRPr="00352B12">
              <w:rPr>
                <w:sz w:val="24"/>
                <w:szCs w:val="24"/>
              </w:rPr>
              <w:t xml:space="preserve">Внесение обеспечительного депозита (Гарантийный взнос) в размере месячной Постоянной части арендной платы (высокий сезон) в течение 5 (пяти) дней после подписания договора. </w:t>
            </w:r>
          </w:p>
        </w:tc>
      </w:tr>
    </w:tbl>
    <w:p w:rsidR="00041152" w:rsidRPr="00F606D1" w:rsidRDefault="00041152" w:rsidP="001F13D3">
      <w:pPr>
        <w:tabs>
          <w:tab w:val="left" w:pos="6525"/>
        </w:tabs>
        <w:rPr>
          <w:rFonts w:eastAsia="Calibri"/>
          <w:sz w:val="18"/>
          <w:szCs w:val="24"/>
        </w:rPr>
        <w:sectPr w:rsidR="00041152" w:rsidRPr="00F606D1" w:rsidSect="004F42C3">
          <w:headerReference w:type="default" r:id="rId8"/>
          <w:pgSz w:w="11906" w:h="16838"/>
          <w:pgMar w:top="567" w:right="397" w:bottom="709" w:left="851" w:header="709" w:footer="709" w:gutter="0"/>
          <w:cols w:space="708"/>
          <w:titlePg/>
          <w:docGrid w:linePitch="381"/>
        </w:sectPr>
      </w:pPr>
      <w:bookmarkStart w:id="1" w:name="_GoBack"/>
      <w:bookmarkEnd w:id="1"/>
    </w:p>
    <w:p w:rsidR="00041152" w:rsidRDefault="00352B12" w:rsidP="00041152">
      <w:pPr>
        <w:tabs>
          <w:tab w:val="left" w:pos="6525"/>
        </w:tabs>
        <w:jc w:val="center"/>
        <w:rPr>
          <w:rFonts w:eastAsia="Calibri"/>
          <w:b/>
          <w:szCs w:val="28"/>
        </w:rPr>
      </w:pPr>
      <w:r>
        <w:rPr>
          <w:rFonts w:eastAsia="Calibri"/>
          <w:b/>
          <w:szCs w:val="28"/>
        </w:rPr>
        <w:lastRenderedPageBreak/>
        <w:t xml:space="preserve">Место </w:t>
      </w:r>
      <w:r w:rsidR="004E6D64">
        <w:rPr>
          <w:rFonts w:eastAsia="Calibri"/>
          <w:b/>
          <w:szCs w:val="28"/>
        </w:rPr>
        <w:t xml:space="preserve">и схема </w:t>
      </w:r>
      <w:r>
        <w:rPr>
          <w:rFonts w:eastAsia="Calibri"/>
          <w:b/>
          <w:szCs w:val="28"/>
        </w:rPr>
        <w:t>размещения Объектов</w:t>
      </w:r>
    </w:p>
    <w:p w:rsidR="004E6D64" w:rsidRDefault="004E6D64" w:rsidP="004E6D64">
      <w:pPr>
        <w:tabs>
          <w:tab w:val="left" w:pos="6525"/>
        </w:tabs>
        <w:rPr>
          <w:rFonts w:eastAsia="Calibri"/>
          <w:b/>
          <w:szCs w:val="28"/>
        </w:rPr>
      </w:pPr>
      <w:r>
        <w:rPr>
          <w:rFonts w:eastAsia="Calibri"/>
          <w:b/>
          <w:szCs w:val="28"/>
        </w:rPr>
        <w:t>Объект № 1.</w:t>
      </w:r>
    </w:p>
    <w:p w:rsidR="004E6D64" w:rsidRDefault="00B51C4C" w:rsidP="004E6D64">
      <w:pPr>
        <w:tabs>
          <w:tab w:val="left" w:pos="6525"/>
        </w:tabs>
        <w:rPr>
          <w:rFonts w:eastAsia="Calibri"/>
          <w:b/>
          <w:szCs w:val="28"/>
        </w:rPr>
      </w:pPr>
      <w:r w:rsidRPr="00B51C4C">
        <w:rPr>
          <w:rFonts w:eastAsia="Calibri"/>
          <w:b/>
          <w:noProof/>
          <w:szCs w:val="28"/>
        </w:rPr>
        <mc:AlternateContent>
          <mc:Choice Requires="wps">
            <w:drawing>
              <wp:anchor distT="0" distB="0" distL="114300" distR="114300" simplePos="0" relativeHeight="251682816" behindDoc="0" locked="0" layoutInCell="1" allowOverlap="1" wp14:anchorId="0E8FE49D" wp14:editId="41421D46">
                <wp:simplePos x="0" y="0"/>
                <wp:positionH relativeFrom="column">
                  <wp:posOffset>1559560</wp:posOffset>
                </wp:positionH>
                <wp:positionV relativeFrom="paragraph">
                  <wp:posOffset>1565275</wp:posOffset>
                </wp:positionV>
                <wp:extent cx="133350" cy="95250"/>
                <wp:effectExtent l="19050" t="19050" r="19050" b="19050"/>
                <wp:wrapNone/>
                <wp:docPr id="19" name="Прямоугольник 19"/>
                <wp:cNvGraphicFramePr/>
                <a:graphic xmlns:a="http://schemas.openxmlformats.org/drawingml/2006/main">
                  <a:graphicData uri="http://schemas.microsoft.com/office/word/2010/wordprocessingShape">
                    <wps:wsp>
                      <wps:cNvSpPr/>
                      <wps:spPr>
                        <a:xfrm>
                          <a:off x="0" y="0"/>
                          <a:ext cx="133350" cy="95250"/>
                        </a:xfrm>
                        <a:prstGeom prst="rect">
                          <a:avLst/>
                        </a:prstGeom>
                        <a:noFill/>
                        <a:ln w="38100">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824CFA3" id="Прямоугольник 19" o:spid="_x0000_s1026" style="position:absolute;margin-left:122.8pt;margin-top:123.25pt;width:10.5pt;height:7.5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" filled="f" strokecolor="red" strokeweight="3pt"/>
            </w:pict>
          </mc:Fallback>
        </mc:AlternateContent>
      </w:r>
      <w:r>
        <w:rPr>
          <w:rFonts w:eastAsia="Calibri"/>
          <w:b/>
          <w:noProof/>
          <w:szCs w:val="28"/>
        </w:rPr>
        <w:drawing>
          <wp:anchor distT="0" distB="0" distL="114300" distR="114300" simplePos="0" relativeHeight="251680768" behindDoc="1" locked="0" layoutInCell="1" allowOverlap="1" wp14:anchorId="4617104C" wp14:editId="7DD8FCBC">
            <wp:simplePos x="0" y="0"/>
            <wp:positionH relativeFrom="margin">
              <wp:posOffset>0</wp:posOffset>
            </wp:positionH>
            <wp:positionV relativeFrom="paragraph">
              <wp:posOffset>-635</wp:posOffset>
            </wp:positionV>
            <wp:extent cx="6734175" cy="4601845"/>
            <wp:effectExtent l="0" t="0" r="9525" b="8255"/>
            <wp:wrapNone/>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734175" cy="4601845"/>
                    </a:xfrm>
                    <a:prstGeom prst="rect">
                      <a:avLst/>
                    </a:prstGeom>
                    <a:noFill/>
                    <a:ln>
                      <a:noFill/>
                    </a:ln>
                  </pic:spPr>
                </pic:pic>
              </a:graphicData>
            </a:graphic>
          </wp:anchor>
        </w:drawing>
      </w:r>
    </w:p>
    <w:p w:rsidR="008261F9" w:rsidRDefault="008261F9" w:rsidP="00041152">
      <w:pPr>
        <w:tabs>
          <w:tab w:val="left" w:pos="6525"/>
        </w:tabs>
        <w:jc w:val="center"/>
        <w:rPr>
          <w:rFonts w:eastAsia="Calibri"/>
          <w:b/>
          <w:noProof/>
          <w:szCs w:val="28"/>
        </w:rPr>
      </w:pPr>
    </w:p>
    <w:p w:rsidR="004E6D64" w:rsidRDefault="00011795" w:rsidP="00041152">
      <w:pPr>
        <w:tabs>
          <w:tab w:val="left" w:pos="6525"/>
        </w:tabs>
        <w:jc w:val="center"/>
        <w:rPr>
          <w:rFonts w:eastAsia="Calibri"/>
          <w:b/>
          <w:szCs w:val="28"/>
        </w:rPr>
        <w:sectPr w:rsidR="004E6D64" w:rsidSect="00041152">
          <w:pgSz w:w="16838" w:h="11906" w:orient="landscape"/>
          <w:pgMar w:top="851" w:right="567" w:bottom="397" w:left="709" w:header="709" w:footer="709" w:gutter="0"/>
          <w:cols w:space="708"/>
          <w:titlePg/>
          <w:docGrid w:linePitch="381"/>
        </w:sectPr>
      </w:pPr>
      <w:r w:rsidRPr="004716B4">
        <w:rPr>
          <w:rFonts w:eastAsia="Calibri"/>
          <w:b/>
          <w:noProof/>
          <w:szCs w:val="28"/>
        </w:rPr>
        <mc:AlternateContent>
          <mc:Choice Requires="wps">
            <w:drawing>
              <wp:anchor distT="0" distB="0" distL="114300" distR="114300" simplePos="0" relativeHeight="251688960" behindDoc="0" locked="0" layoutInCell="1" allowOverlap="1" wp14:anchorId="2FF88EAF" wp14:editId="6D86A404">
                <wp:simplePos x="0" y="0"/>
                <wp:positionH relativeFrom="column">
                  <wp:posOffset>6459870</wp:posOffset>
                </wp:positionH>
                <wp:positionV relativeFrom="paragraph">
                  <wp:posOffset>1734584</wp:posOffset>
                </wp:positionV>
                <wp:extent cx="1781175" cy="685800"/>
                <wp:effectExtent l="0" t="0" r="28575" b="19050"/>
                <wp:wrapNone/>
                <wp:docPr id="24" name="Надпись 24"/>
                <wp:cNvGraphicFramePr/>
                <a:graphic xmlns:a="http://schemas.openxmlformats.org/drawingml/2006/main">
                  <a:graphicData uri="http://schemas.microsoft.com/office/word/2010/wordprocessingShape">
                    <wps:wsp>
                      <wps:cNvSpPr txBox="1"/>
                      <wps:spPr>
                        <a:xfrm>
                          <a:off x="0" y="0"/>
                          <a:ext cx="1781175" cy="685800"/>
                        </a:xfrm>
                        <a:prstGeom prst="rect">
                          <a:avLst/>
                        </a:prstGeom>
                        <a:solidFill>
                          <a:schemeClr val="lt1"/>
                        </a:solidFill>
                        <a:ln w="6350">
                          <a:solidFill>
                            <a:prstClr val="black"/>
                          </a:solidFill>
                        </a:ln>
                      </wps:spPr>
                      <wps:txbx>
                        <w:txbxContent>
                          <w:p w:rsidR="004716B4" w:rsidRPr="009B086B" w:rsidRDefault="004716B4" w:rsidP="004716B4">
                            <w:pPr>
                              <w:rPr>
                                <w:sz w:val="22"/>
                                <w:szCs w:val="22"/>
                              </w:rPr>
                            </w:pPr>
                            <w:r w:rsidRPr="009B086B">
                              <w:rPr>
                                <w:sz w:val="22"/>
                                <w:szCs w:val="22"/>
                              </w:rPr>
                              <w:t xml:space="preserve">Предоставляемая часть нежилого помещения площадью </w:t>
                            </w:r>
                            <w:r>
                              <w:rPr>
                                <w:sz w:val="22"/>
                                <w:szCs w:val="22"/>
                              </w:rPr>
                              <w:t>1</w:t>
                            </w:r>
                            <w:r w:rsidRPr="009B086B">
                              <w:rPr>
                                <w:sz w:val="22"/>
                                <w:szCs w:val="22"/>
                              </w:rPr>
                              <w:t xml:space="preserve"> кв. м.</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FF88EAF" id="_x0000_t202" coordsize="21600,21600" o:spt="202" path="m,l,21600r21600,l21600,xe">
                <v:stroke joinstyle="miter"/>
                <v:path gradientshapeok="t" o:connecttype="rect"/>
              </v:shapetype>
              <v:shape id="Надпись 24" o:spid="_x0000_s1026" type="#_x0000_t202" style="position:absolute;left:0;text-align:left;margin-left:508.65pt;margin-top:136.6pt;width:140.25pt;height:54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" fillcolor="white [3201]" strokeweight=".5pt">
                <v:textbox>
                  <w:txbxContent>
                    <w:p w:rsidR="004716B4" w:rsidRPr="009B086B" w:rsidRDefault="004716B4" w:rsidP="004716B4">
                      <w:pPr>
                        <w:rPr>
                          <w:sz w:val="22"/>
                          <w:szCs w:val="22"/>
                        </w:rPr>
                      </w:pPr>
                      <w:r w:rsidRPr="009B086B">
                        <w:rPr>
                          <w:sz w:val="22"/>
                          <w:szCs w:val="22"/>
                        </w:rPr>
                        <w:t xml:space="preserve">Предоставляемая часть нежилого помещения площадью </w:t>
                      </w:r>
                      <w:r>
                        <w:rPr>
                          <w:sz w:val="22"/>
                          <w:szCs w:val="22"/>
                        </w:rPr>
                        <w:t>1</w:t>
                      </w:r>
                      <w:r w:rsidRPr="009B086B">
                        <w:rPr>
                          <w:sz w:val="22"/>
                          <w:szCs w:val="22"/>
                        </w:rPr>
                        <w:t xml:space="preserve"> кв. м.</w:t>
                      </w:r>
                    </w:p>
                  </w:txbxContent>
                </v:textbox>
              </v:shape>
            </w:pict>
          </mc:Fallback>
        </mc:AlternateContent>
      </w:r>
      <w:r w:rsidRPr="004716B4">
        <w:rPr>
          <w:rFonts w:eastAsia="Calibri"/>
          <w:b/>
          <w:noProof/>
          <w:szCs w:val="28"/>
        </w:rPr>
        <mc:AlternateContent>
          <mc:Choice Requires="wps">
            <w:drawing>
              <wp:anchor distT="0" distB="0" distL="114300" distR="114300" simplePos="0" relativeHeight="251687936" behindDoc="0" locked="0" layoutInCell="1" allowOverlap="1" wp14:anchorId="47A98267" wp14:editId="4CFC8C2C">
                <wp:simplePos x="0" y="0"/>
                <wp:positionH relativeFrom="column">
                  <wp:posOffset>6532673</wp:posOffset>
                </wp:positionH>
                <wp:positionV relativeFrom="paragraph">
                  <wp:posOffset>2161112</wp:posOffset>
                </wp:positionV>
                <wp:extent cx="874572" cy="2428210"/>
                <wp:effectExtent l="38100" t="0" r="20955" b="48895"/>
                <wp:wrapNone/>
                <wp:docPr id="23" name="Прямая со стрелкой 23"/>
                <wp:cNvGraphicFramePr/>
                <a:graphic xmlns:a="http://schemas.openxmlformats.org/drawingml/2006/main">
                  <a:graphicData uri="http://schemas.microsoft.com/office/word/2010/wordprocessingShape">
                    <wps:wsp>
                      <wps:cNvCnPr/>
                      <wps:spPr>
                        <a:xfrm flipH="1">
                          <a:off x="0" y="0"/>
                          <a:ext cx="874572" cy="242821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7185FE1" id="_x0000_t32" coordsize="21600,21600" o:spt="32" o:oned="t" path="m,l21600,21600e" filled="f">
                <v:path arrowok="t" fillok="f" o:connecttype="none"/>
                <o:lock v:ext="edit" shapetype="t"/>
              </v:shapetype>
              <v:shape id="Прямая со стрелкой 23" o:spid="_x0000_s1026" type="#_x0000_t32" style="position:absolute;margin-left:514.4pt;margin-top:170.15pt;width:68.85pt;height:191.2pt;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" strokecolor="black [3200]" strokeweight=".5pt">
                <v:stroke endarrow="block" joinstyle="miter"/>
              </v:shape>
            </w:pict>
          </mc:Fallback>
        </mc:AlternateContent>
      </w:r>
      <w:r w:rsidR="004716B4" w:rsidRPr="004716B4">
        <w:rPr>
          <w:rFonts w:eastAsia="Calibri"/>
          <w:b/>
          <w:noProof/>
          <w:szCs w:val="28"/>
        </w:rPr>
        <mc:AlternateContent>
          <mc:Choice Requires="wps">
            <w:drawing>
              <wp:anchor distT="0" distB="0" distL="114300" distR="114300" simplePos="0" relativeHeight="251686912" behindDoc="0" locked="0" layoutInCell="1" allowOverlap="1" wp14:anchorId="315815AA" wp14:editId="1B43E95C">
                <wp:simplePos x="0" y="0"/>
                <wp:positionH relativeFrom="column">
                  <wp:posOffset>6524152</wp:posOffset>
                </wp:positionH>
                <wp:positionV relativeFrom="paragraph">
                  <wp:posOffset>4565015</wp:posOffset>
                </wp:positionV>
                <wp:extent cx="95250" cy="85725"/>
                <wp:effectExtent l="19050" t="19050" r="19050" b="28575"/>
                <wp:wrapNone/>
                <wp:docPr id="22" name="Прямоугольник 22"/>
                <wp:cNvGraphicFramePr/>
                <a:graphic xmlns:a="http://schemas.openxmlformats.org/drawingml/2006/main">
                  <a:graphicData uri="http://schemas.microsoft.com/office/word/2010/wordprocessingShape">
                    <wps:wsp>
                      <wps:cNvSpPr/>
                      <wps:spPr>
                        <a:xfrm flipH="1">
                          <a:off x="0" y="0"/>
                          <a:ext cx="95250" cy="8572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17DFC87" id="Прямоугольник 22" o:spid="_x0000_s1026" style="position:absolute;margin-left:513.7pt;margin-top:359.45pt;width:7.5pt;height:6.75pt;flip:x;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" filled="f" strokecolor="red" strokeweight="3pt"/>
            </w:pict>
          </mc:Fallback>
        </mc:AlternateContent>
      </w:r>
      <w:r w:rsidR="004716B4" w:rsidRPr="00B51C4C">
        <w:rPr>
          <w:rFonts w:eastAsia="Calibri"/>
          <w:b/>
          <w:noProof/>
          <w:szCs w:val="28"/>
        </w:rPr>
        <mc:AlternateContent>
          <mc:Choice Requires="wps">
            <w:drawing>
              <wp:anchor distT="0" distB="0" distL="114300" distR="114300" simplePos="0" relativeHeight="251683840" behindDoc="0" locked="0" layoutInCell="1" allowOverlap="1" wp14:anchorId="16552531" wp14:editId="5B80941A">
                <wp:simplePos x="0" y="0"/>
                <wp:positionH relativeFrom="column">
                  <wp:posOffset>1623134</wp:posOffset>
                </wp:positionH>
                <wp:positionV relativeFrom="paragraph">
                  <wp:posOffset>1172284</wp:posOffset>
                </wp:positionV>
                <wp:extent cx="3817088" cy="1499191"/>
                <wp:effectExtent l="0" t="0" r="69215" b="63500"/>
                <wp:wrapNone/>
                <wp:docPr id="20" name="Прямая со стрелкой 20"/>
                <wp:cNvGraphicFramePr/>
                <a:graphic xmlns:a="http://schemas.openxmlformats.org/drawingml/2006/main">
                  <a:graphicData uri="http://schemas.microsoft.com/office/word/2010/wordprocessingShape">
                    <wps:wsp>
                      <wps:cNvCnPr/>
                      <wps:spPr>
                        <a:xfrm>
                          <a:off x="0" y="0"/>
                          <a:ext cx="3817088" cy="1499191"/>
                        </a:xfrm>
                        <a:prstGeom prst="straightConnector1">
                          <a:avLst/>
                        </a:prstGeom>
                        <a:ln w="2540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528EE5" id="Прямая со стрелкой 20" o:spid="_x0000_s1026" type="#_x0000_t32" style="position:absolute;margin-left:127.8pt;margin-top:92.3pt;width:300.55pt;height:118.0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" strokecolor="black [3200]" strokeweight="2pt">
                <v:stroke endarrow="block" joinstyle="miter"/>
              </v:shape>
            </w:pict>
          </mc:Fallback>
        </mc:AlternateContent>
      </w:r>
      <w:r w:rsidR="008261F9">
        <w:rPr>
          <w:rFonts w:eastAsia="Calibri"/>
          <w:b/>
          <w:noProof/>
          <w:szCs w:val="28"/>
        </w:rPr>
        <w:drawing>
          <wp:anchor distT="0" distB="0" distL="114300" distR="114300" simplePos="0" relativeHeight="251684864" behindDoc="1" locked="0" layoutInCell="1" allowOverlap="1">
            <wp:simplePos x="0" y="0"/>
            <wp:positionH relativeFrom="margin">
              <wp:align>right</wp:align>
            </wp:positionH>
            <wp:positionV relativeFrom="paragraph">
              <wp:posOffset>1278609</wp:posOffset>
            </wp:positionV>
            <wp:extent cx="4743450" cy="4514850"/>
            <wp:effectExtent l="0" t="0" r="0" b="0"/>
            <wp:wrapNone/>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3240" b="20000"/>
                    <a:stretch/>
                  </pic:blipFill>
                  <pic:spPr bwMode="auto">
                    <a:xfrm>
                      <a:off x="0" y="0"/>
                      <a:ext cx="4743450" cy="4514850"/>
                    </a:xfrm>
                    <a:prstGeom prst="rect">
                      <a:avLst/>
                    </a:prstGeom>
                    <a:noFill/>
                    <a:ln>
                      <a:noFill/>
                    </a:ln>
                    <a:extLst>
                      <a:ext uri="{53640926-AAD7-44D8-BBD7-CCE9431645EC}">
                        <a14:shadowObscured xmlns:a14="http://schemas.microsoft.com/office/drawing/2010/main"/>
                      </a:ext>
                    </a:extLst>
                  </pic:spPr>
                </pic:pic>
              </a:graphicData>
            </a:graphic>
          </wp:anchor>
        </w:drawing>
      </w:r>
    </w:p>
    <w:p w:rsidR="004E6D64" w:rsidRDefault="004E6D64" w:rsidP="004E6D64">
      <w:pPr>
        <w:tabs>
          <w:tab w:val="left" w:pos="6525"/>
        </w:tabs>
        <w:rPr>
          <w:rFonts w:eastAsia="Calibri"/>
          <w:b/>
          <w:szCs w:val="28"/>
        </w:rPr>
      </w:pPr>
      <w:r>
        <w:rPr>
          <w:rFonts w:eastAsia="Calibri"/>
          <w:b/>
          <w:szCs w:val="28"/>
        </w:rPr>
        <w:lastRenderedPageBreak/>
        <w:t>Объект № 2.</w:t>
      </w:r>
    </w:p>
    <w:p w:rsidR="00824791" w:rsidRDefault="00551965" w:rsidP="00DA5D4D">
      <w:pPr>
        <w:tabs>
          <w:tab w:val="left" w:pos="6525"/>
        </w:tabs>
        <w:rPr>
          <w:rFonts w:eastAsia="Calibri"/>
          <w:b/>
          <w:szCs w:val="28"/>
        </w:rPr>
      </w:pPr>
      <w:r>
        <w:rPr>
          <w:rFonts w:eastAsia="Calibri"/>
          <w:b/>
          <w:noProof/>
          <w:szCs w:val="28"/>
        </w:rPr>
        <mc:AlternateContent>
          <mc:Choice Requires="wps">
            <w:drawing>
              <wp:anchor distT="0" distB="0" distL="114300" distR="114300" simplePos="0" relativeHeight="251668480" behindDoc="0" locked="0" layoutInCell="1" allowOverlap="1">
                <wp:simplePos x="0" y="0"/>
                <wp:positionH relativeFrom="column">
                  <wp:posOffset>3588385</wp:posOffset>
                </wp:positionH>
                <wp:positionV relativeFrom="paragraph">
                  <wp:posOffset>340995</wp:posOffset>
                </wp:positionV>
                <wp:extent cx="1752600" cy="2876550"/>
                <wp:effectExtent l="0" t="0" r="57150" b="57150"/>
                <wp:wrapNone/>
                <wp:docPr id="6" name="Прямая со стрелкой 6"/>
                <wp:cNvGraphicFramePr/>
                <a:graphic xmlns:a="http://schemas.openxmlformats.org/drawingml/2006/main">
                  <a:graphicData uri="http://schemas.microsoft.com/office/word/2010/wordprocessingShape">
                    <wps:wsp>
                      <wps:cNvCnPr/>
                      <wps:spPr>
                        <a:xfrm>
                          <a:off x="0" y="0"/>
                          <a:ext cx="1752600" cy="2876550"/>
                        </a:xfrm>
                        <a:prstGeom prst="straightConnector1">
                          <a:avLst/>
                        </a:prstGeom>
                        <a:ln w="25400">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983B74C" id="Прямая со стрелкой 6" o:spid="_x0000_s1026" type="#_x0000_t32" style="position:absolute;margin-left:282.55pt;margin-top:26.85pt;width:138pt;height:226.5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" strokecolor="black [3200]" strokeweight="2pt">
                <v:stroke endarrow="block" joinstyle="miter"/>
              </v:shape>
            </w:pict>
          </mc:Fallback>
        </mc:AlternateContent>
      </w:r>
      <w:r>
        <w:rPr>
          <w:rFonts w:eastAsia="Calibri"/>
          <w:b/>
          <w:noProof/>
          <w:szCs w:val="28"/>
        </w:rPr>
        <mc:AlternateContent>
          <mc:Choice Requires="wps">
            <w:drawing>
              <wp:anchor distT="0" distB="0" distL="114300" distR="114300" simplePos="0" relativeHeight="251667456" behindDoc="0" locked="0" layoutInCell="1" allowOverlap="1">
                <wp:simplePos x="0" y="0"/>
                <wp:positionH relativeFrom="column">
                  <wp:posOffset>3521710</wp:posOffset>
                </wp:positionH>
                <wp:positionV relativeFrom="paragraph">
                  <wp:posOffset>312420</wp:posOffset>
                </wp:positionV>
                <wp:extent cx="133350" cy="95250"/>
                <wp:effectExtent l="19050" t="19050" r="19050" b="19050"/>
                <wp:wrapNone/>
                <wp:docPr id="4" name="Прямоугольник 4"/>
                <wp:cNvGraphicFramePr/>
                <a:graphic xmlns:a="http://schemas.openxmlformats.org/drawingml/2006/main">
                  <a:graphicData uri="http://schemas.microsoft.com/office/word/2010/wordprocessingShape">
                    <wps:wsp>
                      <wps:cNvSpPr/>
                      <wps:spPr>
                        <a:xfrm>
                          <a:off x="0" y="0"/>
                          <a:ext cx="133350" cy="95250"/>
                        </a:xfrm>
                        <a:prstGeom prst="rect">
                          <a:avLst/>
                        </a:prstGeom>
                        <a:noFill/>
                        <a:ln w="38100">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EC306D7" id="Прямоугольник 4" o:spid="_x0000_s1026" style="position:absolute;margin-left:277.3pt;margin-top:24.6pt;width:10.5pt;height:7.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" filled="f" strokecolor="red" strokeweight="3pt"/>
            </w:pict>
          </mc:Fallback>
        </mc:AlternateContent>
      </w:r>
      <w:r w:rsidR="008D2299" w:rsidRPr="00DA5D4D">
        <w:rPr>
          <w:rFonts w:eastAsia="Calibri"/>
          <w:b/>
          <w:noProof/>
          <w:szCs w:val="28"/>
        </w:rPr>
        <mc:AlternateContent>
          <mc:Choice Requires="wps">
            <w:drawing>
              <wp:anchor distT="0" distB="0" distL="114300" distR="114300" simplePos="0" relativeHeight="251664384" behindDoc="0" locked="0" layoutInCell="1" allowOverlap="1" wp14:anchorId="728D3205" wp14:editId="2DC4CDD9">
                <wp:simplePos x="0" y="0"/>
                <wp:positionH relativeFrom="column">
                  <wp:posOffset>7179310</wp:posOffset>
                </wp:positionH>
                <wp:positionV relativeFrom="paragraph">
                  <wp:posOffset>3646170</wp:posOffset>
                </wp:positionV>
                <wp:extent cx="95250" cy="85725"/>
                <wp:effectExtent l="19050" t="19050" r="19050" b="28575"/>
                <wp:wrapNone/>
                <wp:docPr id="8" name="Прямоугольник 8"/>
                <wp:cNvGraphicFramePr/>
                <a:graphic xmlns:a="http://schemas.openxmlformats.org/drawingml/2006/main">
                  <a:graphicData uri="http://schemas.microsoft.com/office/word/2010/wordprocessingShape">
                    <wps:wsp>
                      <wps:cNvSpPr/>
                      <wps:spPr>
                        <a:xfrm flipH="1">
                          <a:off x="0" y="0"/>
                          <a:ext cx="95250" cy="8572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78B7098" id="Прямоугольник 8" o:spid="_x0000_s1026" style="position:absolute;margin-left:565.3pt;margin-top:287.1pt;width:7.5pt;height:6.75pt;flip:x;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" filled="f" strokecolor="red" strokeweight="3pt"/>
            </w:pict>
          </mc:Fallback>
        </mc:AlternateContent>
      </w:r>
      <w:r w:rsidR="008D2299" w:rsidRPr="00DA5D4D">
        <w:rPr>
          <w:rFonts w:eastAsia="Calibri"/>
          <w:b/>
          <w:noProof/>
          <w:szCs w:val="28"/>
        </w:rPr>
        <mc:AlternateContent>
          <mc:Choice Requires="wps">
            <w:drawing>
              <wp:anchor distT="0" distB="0" distL="114300" distR="114300" simplePos="0" relativeHeight="251666432" behindDoc="0" locked="0" layoutInCell="1" allowOverlap="1" wp14:anchorId="39E5ADF6" wp14:editId="3B4F9BF8">
                <wp:simplePos x="0" y="0"/>
                <wp:positionH relativeFrom="column">
                  <wp:posOffset>7455535</wp:posOffset>
                </wp:positionH>
                <wp:positionV relativeFrom="paragraph">
                  <wp:posOffset>5511800</wp:posOffset>
                </wp:positionV>
                <wp:extent cx="1781175" cy="685800"/>
                <wp:effectExtent l="0" t="0" r="28575" b="19050"/>
                <wp:wrapNone/>
                <wp:docPr id="10" name="Надпись 10"/>
                <wp:cNvGraphicFramePr/>
                <a:graphic xmlns:a="http://schemas.openxmlformats.org/drawingml/2006/main">
                  <a:graphicData uri="http://schemas.microsoft.com/office/word/2010/wordprocessingShape">
                    <wps:wsp>
                      <wps:cNvSpPr txBox="1"/>
                      <wps:spPr>
                        <a:xfrm>
                          <a:off x="0" y="0"/>
                          <a:ext cx="1781175" cy="685800"/>
                        </a:xfrm>
                        <a:prstGeom prst="rect">
                          <a:avLst/>
                        </a:prstGeom>
                        <a:solidFill>
                          <a:schemeClr val="lt1"/>
                        </a:solidFill>
                        <a:ln w="6350">
                          <a:solidFill>
                            <a:prstClr val="black"/>
                          </a:solidFill>
                        </a:ln>
                      </wps:spPr>
                      <wps:txbx>
                        <w:txbxContent>
                          <w:p w:rsidR="00DA5D4D" w:rsidRPr="009B086B" w:rsidRDefault="00DA5D4D" w:rsidP="00DA5D4D">
                            <w:pPr>
                              <w:rPr>
                                <w:sz w:val="22"/>
                                <w:szCs w:val="22"/>
                              </w:rPr>
                            </w:pPr>
                            <w:r w:rsidRPr="009B086B">
                              <w:rPr>
                                <w:sz w:val="22"/>
                                <w:szCs w:val="22"/>
                              </w:rPr>
                              <w:t xml:space="preserve">Предоставляемая часть нежилого помещения площадью </w:t>
                            </w:r>
                            <w:r>
                              <w:rPr>
                                <w:sz w:val="22"/>
                                <w:szCs w:val="22"/>
                              </w:rPr>
                              <w:t>1</w:t>
                            </w:r>
                            <w:r w:rsidRPr="009B086B">
                              <w:rPr>
                                <w:sz w:val="22"/>
                                <w:szCs w:val="22"/>
                              </w:rPr>
                              <w:t xml:space="preserve"> кв. м.</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9E5ADF6" id="Надпись 10" o:spid="_x0000_s1027" type="#_x0000_t202" style="position:absolute;margin-left:587.05pt;margin-top:434pt;width:140.25pt;height:54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" fillcolor="white [3201]" strokeweight=".5pt">
                <v:textbox>
                  <w:txbxContent>
                    <w:p w:rsidR="00DA5D4D" w:rsidRPr="009B086B" w:rsidRDefault="00DA5D4D" w:rsidP="00DA5D4D">
                      <w:pPr>
                        <w:rPr>
                          <w:sz w:val="22"/>
                          <w:szCs w:val="22"/>
                        </w:rPr>
                      </w:pPr>
                      <w:r w:rsidRPr="009B086B">
                        <w:rPr>
                          <w:sz w:val="22"/>
                          <w:szCs w:val="22"/>
                        </w:rPr>
                        <w:t xml:space="preserve">Предоставляемая часть нежилого помещения площадью </w:t>
                      </w:r>
                      <w:r>
                        <w:rPr>
                          <w:sz w:val="22"/>
                          <w:szCs w:val="22"/>
                        </w:rPr>
                        <w:t>1</w:t>
                      </w:r>
                      <w:r w:rsidRPr="009B086B">
                        <w:rPr>
                          <w:sz w:val="22"/>
                          <w:szCs w:val="22"/>
                        </w:rPr>
                        <w:t xml:space="preserve"> кв. м.</w:t>
                      </w:r>
                    </w:p>
                  </w:txbxContent>
                </v:textbox>
              </v:shape>
            </w:pict>
          </mc:Fallback>
        </mc:AlternateContent>
      </w:r>
      <w:r w:rsidR="008D2299" w:rsidRPr="00DA5D4D">
        <w:rPr>
          <w:rFonts w:eastAsia="Calibri"/>
          <w:b/>
          <w:noProof/>
          <w:szCs w:val="28"/>
        </w:rPr>
        <mc:AlternateContent>
          <mc:Choice Requires="wps">
            <w:drawing>
              <wp:anchor distT="0" distB="0" distL="114300" distR="114300" simplePos="0" relativeHeight="251665408" behindDoc="0" locked="0" layoutInCell="1" allowOverlap="1" wp14:anchorId="618854C7" wp14:editId="46295380">
                <wp:simplePos x="0" y="0"/>
                <wp:positionH relativeFrom="column">
                  <wp:posOffset>7255510</wp:posOffset>
                </wp:positionH>
                <wp:positionV relativeFrom="paragraph">
                  <wp:posOffset>3759835</wp:posOffset>
                </wp:positionV>
                <wp:extent cx="762000" cy="1762125"/>
                <wp:effectExtent l="38100" t="38100" r="19050" b="28575"/>
                <wp:wrapNone/>
                <wp:docPr id="9" name="Прямая со стрелкой 9"/>
                <wp:cNvGraphicFramePr/>
                <a:graphic xmlns:a="http://schemas.openxmlformats.org/drawingml/2006/main">
                  <a:graphicData uri="http://schemas.microsoft.com/office/word/2010/wordprocessingShape">
                    <wps:wsp>
                      <wps:cNvCnPr/>
                      <wps:spPr>
                        <a:xfrm flipH="1" flipV="1">
                          <a:off x="0" y="0"/>
                          <a:ext cx="762000" cy="17621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EDF48B" id="Прямая со стрелкой 9" o:spid="_x0000_s1026" type="#_x0000_t32" style="position:absolute;margin-left:571.3pt;margin-top:296.05pt;width:60pt;height:138.75pt;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" strokecolor="black [3200]" strokeweight=".5pt">
                <v:stroke endarrow="block" joinstyle="miter"/>
              </v:shape>
            </w:pict>
          </mc:Fallback>
        </mc:AlternateContent>
      </w:r>
      <w:r w:rsidR="00166003">
        <w:rPr>
          <w:noProof/>
          <w:sz w:val="22"/>
          <w:szCs w:val="22"/>
        </w:rPr>
        <w:drawing>
          <wp:anchor distT="0" distB="0" distL="114300" distR="114300" simplePos="0" relativeHeight="251663360" behindDoc="0" locked="0" layoutInCell="1" allowOverlap="1" wp14:anchorId="566E91EA">
            <wp:simplePos x="0" y="0"/>
            <wp:positionH relativeFrom="column">
              <wp:posOffset>3178810</wp:posOffset>
            </wp:positionH>
            <wp:positionV relativeFrom="paragraph">
              <wp:posOffset>3036570</wp:posOffset>
            </wp:positionV>
            <wp:extent cx="6671310" cy="3352165"/>
            <wp:effectExtent l="0" t="0" r="0" b="635"/>
            <wp:wrapNone/>
            <wp:docPr id="5" name="Рисунок 5" descr="W:\Аренды\Гордиенко\Подготовка проектов договоров\Договор аренды ООО ПлатБерри\План 1 этажа ОТЦ с экспликацие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Аренды\Гордиенко\Подготовка проектов договоров\Договор аренды ООО ПлатБерри\План 1 этажа ОТЦ с экспликацией.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4829" t="17180" r="2804" b="17180"/>
                    <a:stretch/>
                  </pic:blipFill>
                  <pic:spPr bwMode="auto">
                    <a:xfrm>
                      <a:off x="0" y="0"/>
                      <a:ext cx="6671310" cy="33521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66003">
        <w:rPr>
          <w:rFonts w:eastAsia="Calibri"/>
          <w:b/>
          <w:noProof/>
          <w:szCs w:val="28"/>
        </w:rPr>
        <w:drawing>
          <wp:anchor distT="0" distB="0" distL="114300" distR="114300" simplePos="0" relativeHeight="251662336" behindDoc="1" locked="0" layoutInCell="1" allowOverlap="1">
            <wp:simplePos x="0" y="0"/>
            <wp:positionH relativeFrom="margin">
              <wp:align>left</wp:align>
            </wp:positionH>
            <wp:positionV relativeFrom="paragraph">
              <wp:posOffset>7620</wp:posOffset>
            </wp:positionV>
            <wp:extent cx="6734175" cy="4601845"/>
            <wp:effectExtent l="0" t="0" r="9525" b="8255"/>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734175" cy="4601845"/>
                    </a:xfrm>
                    <a:prstGeom prst="rect">
                      <a:avLst/>
                    </a:prstGeom>
                    <a:noFill/>
                    <a:ln>
                      <a:noFill/>
                    </a:ln>
                  </pic:spPr>
                </pic:pic>
              </a:graphicData>
            </a:graphic>
          </wp:anchor>
        </w:drawing>
      </w: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Pr="00DC1F3A" w:rsidRDefault="00DC1F3A" w:rsidP="00DC1F3A">
      <w:pPr>
        <w:rPr>
          <w:rFonts w:eastAsia="Calibri"/>
          <w:szCs w:val="28"/>
        </w:rPr>
      </w:pPr>
    </w:p>
    <w:p w:rsidR="00DC1F3A" w:rsidRDefault="00DC1F3A" w:rsidP="00DC1F3A">
      <w:pPr>
        <w:rPr>
          <w:rFonts w:eastAsia="Calibri"/>
          <w:b/>
          <w:szCs w:val="28"/>
        </w:rPr>
      </w:pPr>
    </w:p>
    <w:p w:rsidR="00DC1F3A" w:rsidRDefault="00DC1F3A" w:rsidP="00DC1F3A">
      <w:pPr>
        <w:rPr>
          <w:rFonts w:eastAsia="Calibri"/>
          <w:b/>
          <w:szCs w:val="28"/>
        </w:rPr>
      </w:pPr>
    </w:p>
    <w:p w:rsidR="00DC1F3A" w:rsidRDefault="00DC1F3A" w:rsidP="00DC1F3A">
      <w:pPr>
        <w:jc w:val="right"/>
        <w:rPr>
          <w:rFonts w:eastAsia="Calibri"/>
          <w:szCs w:val="28"/>
        </w:rPr>
        <w:sectPr w:rsidR="00DC1F3A" w:rsidSect="00041152">
          <w:pgSz w:w="16838" w:h="11906" w:orient="landscape"/>
          <w:pgMar w:top="851" w:right="567" w:bottom="397" w:left="709" w:header="709" w:footer="709" w:gutter="0"/>
          <w:cols w:space="708"/>
          <w:titlePg/>
          <w:docGrid w:linePitch="381"/>
        </w:sectPr>
      </w:pPr>
    </w:p>
    <w:p w:rsidR="00DC1F3A" w:rsidRDefault="00DC1F3A" w:rsidP="00DC1F3A">
      <w:pPr>
        <w:tabs>
          <w:tab w:val="left" w:pos="6525"/>
        </w:tabs>
        <w:rPr>
          <w:rFonts w:eastAsia="Calibri"/>
          <w:b/>
          <w:szCs w:val="28"/>
        </w:rPr>
      </w:pPr>
      <w:r>
        <w:rPr>
          <w:rFonts w:eastAsia="Calibri"/>
          <w:b/>
          <w:szCs w:val="28"/>
        </w:rPr>
        <w:lastRenderedPageBreak/>
        <w:t>Объект № 3.</w:t>
      </w:r>
    </w:p>
    <w:p w:rsidR="00DC1F3A" w:rsidRPr="00DC1F3A" w:rsidRDefault="00BF6DF5" w:rsidP="00DC1F3A">
      <w:pPr>
        <w:rPr>
          <w:rFonts w:eastAsia="Calibri"/>
          <w:szCs w:val="28"/>
        </w:rPr>
      </w:pPr>
      <w:r w:rsidRPr="00CC24C9">
        <w:rPr>
          <w:rFonts w:eastAsia="Calibri"/>
          <w:noProof/>
          <w:szCs w:val="28"/>
        </w:rPr>
        <mc:AlternateContent>
          <mc:Choice Requires="wps">
            <w:drawing>
              <wp:anchor distT="0" distB="0" distL="114300" distR="114300" simplePos="0" relativeHeight="251673600" behindDoc="0" locked="0" layoutInCell="1" allowOverlap="1" wp14:anchorId="4E7974FA" wp14:editId="24897350">
                <wp:simplePos x="0" y="0"/>
                <wp:positionH relativeFrom="column">
                  <wp:posOffset>5110612</wp:posOffset>
                </wp:positionH>
                <wp:positionV relativeFrom="paragraph">
                  <wp:posOffset>1062680</wp:posOffset>
                </wp:positionV>
                <wp:extent cx="1233377" cy="1573618"/>
                <wp:effectExtent l="0" t="0" r="81280" b="64770"/>
                <wp:wrapNone/>
                <wp:docPr id="12" name="Прямая со стрелкой 12"/>
                <wp:cNvGraphicFramePr/>
                <a:graphic xmlns:a="http://schemas.openxmlformats.org/drawingml/2006/main">
                  <a:graphicData uri="http://schemas.microsoft.com/office/word/2010/wordprocessingShape">
                    <wps:wsp>
                      <wps:cNvCnPr/>
                      <wps:spPr>
                        <a:xfrm>
                          <a:off x="0" y="0"/>
                          <a:ext cx="1233377" cy="1573618"/>
                        </a:xfrm>
                        <a:prstGeom prst="straightConnector1">
                          <a:avLst/>
                        </a:prstGeom>
                        <a:ln w="2540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99E179E" id="Прямая со стрелкой 12" o:spid="_x0000_s1026" type="#_x0000_t32" style="position:absolute;margin-left:402.4pt;margin-top:83.7pt;width:97.1pt;height:12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" strokecolor="black [3200]" strokeweight="2pt">
                <v:stroke endarrow="block" joinstyle="miter"/>
              </v:shape>
            </w:pict>
          </mc:Fallback>
        </mc:AlternateContent>
      </w:r>
      <w:r w:rsidRPr="0047707E">
        <w:rPr>
          <w:rFonts w:eastAsia="Calibri"/>
          <w:noProof/>
          <w:szCs w:val="28"/>
        </w:rPr>
        <mc:AlternateContent>
          <mc:Choice Requires="wps">
            <w:drawing>
              <wp:anchor distT="0" distB="0" distL="114300" distR="114300" simplePos="0" relativeHeight="251677696" behindDoc="0" locked="0" layoutInCell="1" allowOverlap="1" wp14:anchorId="7E640D26" wp14:editId="5F596946">
                <wp:simplePos x="0" y="0"/>
                <wp:positionH relativeFrom="column">
                  <wp:posOffset>6503477</wp:posOffset>
                </wp:positionH>
                <wp:positionV relativeFrom="paragraph">
                  <wp:posOffset>4720279</wp:posOffset>
                </wp:positionV>
                <wp:extent cx="1863873" cy="881217"/>
                <wp:effectExtent l="38100" t="38100" r="22225" b="33655"/>
                <wp:wrapNone/>
                <wp:docPr id="16" name="Прямая со стрелкой 16"/>
                <wp:cNvGraphicFramePr/>
                <a:graphic xmlns:a="http://schemas.openxmlformats.org/drawingml/2006/main">
                  <a:graphicData uri="http://schemas.microsoft.com/office/word/2010/wordprocessingShape">
                    <wps:wsp>
                      <wps:cNvCnPr/>
                      <wps:spPr>
                        <a:xfrm flipH="1" flipV="1">
                          <a:off x="0" y="0"/>
                          <a:ext cx="1863873" cy="88121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9059E1F" id="Прямая со стрелкой 16" o:spid="_x0000_s1026" type="#_x0000_t32" style="position:absolute;margin-left:512.1pt;margin-top:371.7pt;width:146.75pt;height:69.4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" strokecolor="black [3200]" strokeweight=".5pt">
                <v:stroke endarrow="block" joinstyle="miter"/>
              </v:shape>
            </w:pict>
          </mc:Fallback>
        </mc:AlternateContent>
      </w:r>
      <w:r w:rsidRPr="0047707E">
        <w:rPr>
          <w:rFonts w:eastAsia="Calibri"/>
          <w:noProof/>
          <w:szCs w:val="28"/>
        </w:rPr>
        <mc:AlternateContent>
          <mc:Choice Requires="wps">
            <w:drawing>
              <wp:anchor distT="0" distB="0" distL="114300" distR="114300" simplePos="0" relativeHeight="251676672" behindDoc="0" locked="0" layoutInCell="1" allowOverlap="1" wp14:anchorId="330C8454" wp14:editId="023D61BC">
                <wp:simplePos x="0" y="0"/>
                <wp:positionH relativeFrom="column">
                  <wp:posOffset>6366037</wp:posOffset>
                </wp:positionH>
                <wp:positionV relativeFrom="paragraph">
                  <wp:posOffset>4636770</wp:posOffset>
                </wp:positionV>
                <wp:extent cx="152400" cy="133350"/>
                <wp:effectExtent l="19050" t="19050" r="19050" b="19050"/>
                <wp:wrapNone/>
                <wp:docPr id="15" name="Прямоугольник 15"/>
                <wp:cNvGraphicFramePr/>
                <a:graphic xmlns:a="http://schemas.openxmlformats.org/drawingml/2006/main">
                  <a:graphicData uri="http://schemas.microsoft.com/office/word/2010/wordprocessingShape">
                    <wps:wsp>
                      <wps:cNvSpPr/>
                      <wps:spPr>
                        <a:xfrm flipH="1">
                          <a:off x="0" y="0"/>
                          <a:ext cx="152400" cy="13335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C4AA87" id="Прямоугольник 15" o:spid="_x0000_s1026" style="position:absolute;margin-left:501.25pt;margin-top:365.1pt;width:12pt;height:10.5pt;flip:x;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" filled="f" strokecolor="red" strokeweight="3pt"/>
            </w:pict>
          </mc:Fallback>
        </mc:AlternateContent>
      </w:r>
      <w:r w:rsidR="008261F9">
        <w:rPr>
          <w:rFonts w:eastAsia="Calibri"/>
          <w:noProof/>
          <w:szCs w:val="28"/>
        </w:rPr>
        <w:drawing>
          <wp:anchor distT="0" distB="0" distL="114300" distR="114300" simplePos="0" relativeHeight="251674624" behindDoc="1" locked="0" layoutInCell="1" allowOverlap="1">
            <wp:simplePos x="0" y="0"/>
            <wp:positionH relativeFrom="margin">
              <wp:posOffset>5702935</wp:posOffset>
            </wp:positionH>
            <wp:positionV relativeFrom="paragraph">
              <wp:posOffset>2474595</wp:posOffset>
            </wp:positionV>
            <wp:extent cx="4029075" cy="3419475"/>
            <wp:effectExtent l="0" t="0" r="9525" b="9525"/>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3449" t="5030" r="15495" b="12894"/>
                    <a:stretch/>
                  </pic:blipFill>
                  <pic:spPr bwMode="auto">
                    <a:xfrm>
                      <a:off x="0" y="0"/>
                      <a:ext cx="4029075" cy="34194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2734B" w:rsidRPr="0047707E">
        <w:rPr>
          <w:rFonts w:eastAsia="Calibri"/>
          <w:noProof/>
          <w:szCs w:val="28"/>
        </w:rPr>
        <mc:AlternateContent>
          <mc:Choice Requires="wps">
            <w:drawing>
              <wp:anchor distT="0" distB="0" distL="114300" distR="114300" simplePos="0" relativeHeight="251678720" behindDoc="0" locked="0" layoutInCell="1" allowOverlap="1" wp14:anchorId="21706684" wp14:editId="70199005">
                <wp:simplePos x="0" y="0"/>
                <wp:positionH relativeFrom="column">
                  <wp:posOffset>7779385</wp:posOffset>
                </wp:positionH>
                <wp:positionV relativeFrom="paragraph">
                  <wp:posOffset>5616575</wp:posOffset>
                </wp:positionV>
                <wp:extent cx="1781175" cy="685800"/>
                <wp:effectExtent l="0" t="0" r="28575" b="19050"/>
                <wp:wrapNone/>
                <wp:docPr id="17" name="Надпись 17"/>
                <wp:cNvGraphicFramePr/>
                <a:graphic xmlns:a="http://schemas.openxmlformats.org/drawingml/2006/main">
                  <a:graphicData uri="http://schemas.microsoft.com/office/word/2010/wordprocessingShape">
                    <wps:wsp>
                      <wps:cNvSpPr txBox="1"/>
                      <wps:spPr>
                        <a:xfrm>
                          <a:off x="0" y="0"/>
                          <a:ext cx="1781175" cy="685800"/>
                        </a:xfrm>
                        <a:prstGeom prst="rect">
                          <a:avLst/>
                        </a:prstGeom>
                        <a:solidFill>
                          <a:schemeClr val="lt1"/>
                        </a:solidFill>
                        <a:ln w="6350">
                          <a:solidFill>
                            <a:prstClr val="black"/>
                          </a:solidFill>
                        </a:ln>
                      </wps:spPr>
                      <wps:txbx>
                        <w:txbxContent>
                          <w:p w:rsidR="0047707E" w:rsidRPr="009B086B" w:rsidRDefault="0047707E" w:rsidP="0047707E">
                            <w:pPr>
                              <w:rPr>
                                <w:sz w:val="22"/>
                                <w:szCs w:val="22"/>
                              </w:rPr>
                            </w:pPr>
                            <w:r w:rsidRPr="009B086B">
                              <w:rPr>
                                <w:sz w:val="22"/>
                                <w:szCs w:val="22"/>
                              </w:rPr>
                              <w:t xml:space="preserve">Предоставляемая часть нежилого помещения площадью </w:t>
                            </w:r>
                            <w:r>
                              <w:rPr>
                                <w:sz w:val="22"/>
                                <w:szCs w:val="22"/>
                              </w:rPr>
                              <w:t>1</w:t>
                            </w:r>
                            <w:r w:rsidRPr="009B086B">
                              <w:rPr>
                                <w:sz w:val="22"/>
                                <w:szCs w:val="22"/>
                              </w:rPr>
                              <w:t xml:space="preserve"> кв. м.</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706684" id="Надпись 17" o:spid="_x0000_s1028" type="#_x0000_t202" style="position:absolute;margin-left:612.55pt;margin-top:442.25pt;width:140.25pt;height:54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" fillcolor="white [3201]" strokeweight=".5pt">
                <v:textbox>
                  <w:txbxContent>
                    <w:p w:rsidR="0047707E" w:rsidRPr="009B086B" w:rsidRDefault="0047707E" w:rsidP="0047707E">
                      <w:pPr>
                        <w:rPr>
                          <w:sz w:val="22"/>
                          <w:szCs w:val="22"/>
                        </w:rPr>
                      </w:pPr>
                      <w:r w:rsidRPr="009B086B">
                        <w:rPr>
                          <w:sz w:val="22"/>
                          <w:szCs w:val="22"/>
                        </w:rPr>
                        <w:t xml:space="preserve">Предоставляемая часть нежилого помещения площадью </w:t>
                      </w:r>
                      <w:r>
                        <w:rPr>
                          <w:sz w:val="22"/>
                          <w:szCs w:val="22"/>
                        </w:rPr>
                        <w:t>1</w:t>
                      </w:r>
                      <w:r w:rsidRPr="009B086B">
                        <w:rPr>
                          <w:sz w:val="22"/>
                          <w:szCs w:val="22"/>
                        </w:rPr>
                        <w:t xml:space="preserve"> кв. м.</w:t>
                      </w:r>
                    </w:p>
                  </w:txbxContent>
                </v:textbox>
              </v:shape>
            </w:pict>
          </mc:Fallback>
        </mc:AlternateContent>
      </w:r>
      <w:r w:rsidR="00CC24C9" w:rsidRPr="00CC24C9">
        <w:rPr>
          <w:rFonts w:eastAsia="Calibri"/>
          <w:noProof/>
          <w:szCs w:val="28"/>
        </w:rPr>
        <mc:AlternateContent>
          <mc:Choice Requires="wps">
            <w:drawing>
              <wp:anchor distT="0" distB="0" distL="114300" distR="114300" simplePos="0" relativeHeight="251672576" behindDoc="0" locked="0" layoutInCell="1" allowOverlap="1" wp14:anchorId="62794837" wp14:editId="61D46090">
                <wp:simplePos x="0" y="0"/>
                <wp:positionH relativeFrom="column">
                  <wp:posOffset>5057775</wp:posOffset>
                </wp:positionH>
                <wp:positionV relativeFrom="paragraph">
                  <wp:posOffset>1028065</wp:posOffset>
                </wp:positionV>
                <wp:extent cx="133350" cy="95250"/>
                <wp:effectExtent l="19050" t="19050" r="19050" b="19050"/>
                <wp:wrapNone/>
                <wp:docPr id="11" name="Прямоугольник 11"/>
                <wp:cNvGraphicFramePr/>
                <a:graphic xmlns:a="http://schemas.openxmlformats.org/drawingml/2006/main">
                  <a:graphicData uri="http://schemas.microsoft.com/office/word/2010/wordprocessingShape">
                    <wps:wsp>
                      <wps:cNvSpPr/>
                      <wps:spPr>
                        <a:xfrm>
                          <a:off x="0" y="0"/>
                          <a:ext cx="133350" cy="95250"/>
                        </a:xfrm>
                        <a:prstGeom prst="rect">
                          <a:avLst/>
                        </a:prstGeom>
                        <a:noFill/>
                        <a:ln w="38100">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11EB2D0" id="Прямоугольник 11" o:spid="_x0000_s1026" style="position:absolute;margin-left:398.25pt;margin-top:80.95pt;width:10.5pt;height:7.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" filled="f" strokecolor="red" strokeweight="3pt"/>
            </w:pict>
          </mc:Fallback>
        </mc:AlternateContent>
      </w:r>
      <w:r w:rsidR="00DC1F3A">
        <w:rPr>
          <w:rFonts w:eastAsia="Calibri"/>
          <w:b/>
          <w:noProof/>
          <w:szCs w:val="28"/>
        </w:rPr>
        <w:drawing>
          <wp:anchor distT="0" distB="0" distL="114300" distR="114300" simplePos="0" relativeHeight="251670528" behindDoc="1" locked="0" layoutInCell="1" allowOverlap="1" wp14:anchorId="02F7F81F" wp14:editId="7DF6777A">
            <wp:simplePos x="0" y="0"/>
            <wp:positionH relativeFrom="margin">
              <wp:posOffset>0</wp:posOffset>
            </wp:positionH>
            <wp:positionV relativeFrom="paragraph">
              <wp:posOffset>-635</wp:posOffset>
            </wp:positionV>
            <wp:extent cx="6734175" cy="4601845"/>
            <wp:effectExtent l="0" t="0" r="9525" b="8255"/>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734175" cy="4601845"/>
                    </a:xfrm>
                    <a:prstGeom prst="rect">
                      <a:avLst/>
                    </a:prstGeom>
                    <a:noFill/>
                    <a:ln>
                      <a:noFill/>
                    </a:ln>
                  </pic:spPr>
                </pic:pic>
              </a:graphicData>
            </a:graphic>
          </wp:anchor>
        </w:drawing>
      </w:r>
    </w:p>
    <w:sectPr w:rsidR="00DC1F3A" w:rsidRPr="00DC1F3A" w:rsidSect="00041152">
      <w:pgSz w:w="16838" w:h="11906" w:orient="landscape"/>
      <w:pgMar w:top="851" w:right="567" w:bottom="397" w:left="709"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67D75" w:rsidRDefault="00767D75" w:rsidP="002A6282">
      <w:r>
        <w:separator/>
      </w:r>
    </w:p>
  </w:endnote>
  <w:endnote w:type="continuationSeparator" w:id="0">
    <w:p w:rsidR="00767D75" w:rsidRDefault="00767D75" w:rsidP="002A62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67D75" w:rsidRDefault="00767D75" w:rsidP="002A6282">
      <w:r>
        <w:separator/>
      </w:r>
    </w:p>
  </w:footnote>
  <w:footnote w:type="continuationSeparator" w:id="0">
    <w:p w:rsidR="00767D75" w:rsidRDefault="00767D75" w:rsidP="002A628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F42C3" w:rsidRDefault="004F42C3" w:rsidP="004F42C3">
    <w:pPr>
      <w:pStyle w:val="ab"/>
      <w:jc w:val="center"/>
    </w:pPr>
    <w:r>
      <w:fldChar w:fldCharType="begin"/>
    </w:r>
    <w:r>
      <w:instrText>PAGE   \* MERGEFORMAT</w:instrText>
    </w:r>
    <w:r>
      <w:fldChar w:fldCharType="separate"/>
    </w:r>
    <w:r>
      <w:t>2</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9F1BC8"/>
    <w:multiLevelType w:val="hybridMultilevel"/>
    <w:tmpl w:val="1B3059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EAA3C7B"/>
    <w:multiLevelType w:val="hybridMultilevel"/>
    <w:tmpl w:val="C97C423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09D0DFF"/>
    <w:multiLevelType w:val="hybridMultilevel"/>
    <w:tmpl w:val="68201794"/>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2141" w:hanging="360"/>
      </w:pPr>
      <w:rPr>
        <w:rFonts w:ascii="Courier New" w:hAnsi="Courier New" w:cs="Courier New" w:hint="default"/>
      </w:rPr>
    </w:lvl>
    <w:lvl w:ilvl="2" w:tplc="04190005" w:tentative="1">
      <w:start w:val="1"/>
      <w:numFmt w:val="bullet"/>
      <w:lvlText w:val=""/>
      <w:lvlJc w:val="left"/>
      <w:pPr>
        <w:ind w:left="2861" w:hanging="360"/>
      </w:pPr>
      <w:rPr>
        <w:rFonts w:ascii="Wingdings" w:hAnsi="Wingdings" w:hint="default"/>
      </w:rPr>
    </w:lvl>
    <w:lvl w:ilvl="3" w:tplc="04190001" w:tentative="1">
      <w:start w:val="1"/>
      <w:numFmt w:val="bullet"/>
      <w:lvlText w:val=""/>
      <w:lvlJc w:val="left"/>
      <w:pPr>
        <w:ind w:left="3581" w:hanging="360"/>
      </w:pPr>
      <w:rPr>
        <w:rFonts w:ascii="Symbol" w:hAnsi="Symbol" w:hint="default"/>
      </w:rPr>
    </w:lvl>
    <w:lvl w:ilvl="4" w:tplc="04190003" w:tentative="1">
      <w:start w:val="1"/>
      <w:numFmt w:val="bullet"/>
      <w:lvlText w:val="o"/>
      <w:lvlJc w:val="left"/>
      <w:pPr>
        <w:ind w:left="4301" w:hanging="360"/>
      </w:pPr>
      <w:rPr>
        <w:rFonts w:ascii="Courier New" w:hAnsi="Courier New" w:cs="Courier New" w:hint="default"/>
      </w:rPr>
    </w:lvl>
    <w:lvl w:ilvl="5" w:tplc="04190005" w:tentative="1">
      <w:start w:val="1"/>
      <w:numFmt w:val="bullet"/>
      <w:lvlText w:val=""/>
      <w:lvlJc w:val="left"/>
      <w:pPr>
        <w:ind w:left="5021" w:hanging="360"/>
      </w:pPr>
      <w:rPr>
        <w:rFonts w:ascii="Wingdings" w:hAnsi="Wingdings" w:hint="default"/>
      </w:rPr>
    </w:lvl>
    <w:lvl w:ilvl="6" w:tplc="04190001" w:tentative="1">
      <w:start w:val="1"/>
      <w:numFmt w:val="bullet"/>
      <w:lvlText w:val=""/>
      <w:lvlJc w:val="left"/>
      <w:pPr>
        <w:ind w:left="5741" w:hanging="360"/>
      </w:pPr>
      <w:rPr>
        <w:rFonts w:ascii="Symbol" w:hAnsi="Symbol" w:hint="default"/>
      </w:rPr>
    </w:lvl>
    <w:lvl w:ilvl="7" w:tplc="04190003" w:tentative="1">
      <w:start w:val="1"/>
      <w:numFmt w:val="bullet"/>
      <w:lvlText w:val="o"/>
      <w:lvlJc w:val="left"/>
      <w:pPr>
        <w:ind w:left="6461" w:hanging="360"/>
      </w:pPr>
      <w:rPr>
        <w:rFonts w:ascii="Courier New" w:hAnsi="Courier New" w:cs="Courier New" w:hint="default"/>
      </w:rPr>
    </w:lvl>
    <w:lvl w:ilvl="8" w:tplc="04190005" w:tentative="1">
      <w:start w:val="1"/>
      <w:numFmt w:val="bullet"/>
      <w:lvlText w:val=""/>
      <w:lvlJc w:val="left"/>
      <w:pPr>
        <w:ind w:left="7181" w:hanging="360"/>
      </w:pPr>
      <w:rPr>
        <w:rFonts w:ascii="Wingdings" w:hAnsi="Wingdings" w:hint="default"/>
      </w:rPr>
    </w:lvl>
  </w:abstractNum>
  <w:abstractNum w:abstractNumId="3" w15:restartNumberingAfterBreak="0">
    <w:nsid w:val="138C25B2"/>
    <w:multiLevelType w:val="hybridMultilevel"/>
    <w:tmpl w:val="2E583BA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F205300"/>
    <w:multiLevelType w:val="hybridMultilevel"/>
    <w:tmpl w:val="FC785540"/>
    <w:lvl w:ilvl="0" w:tplc="15664360">
      <w:start w:val="1"/>
      <w:numFmt w:val="bullet"/>
      <w:lvlText w:val=""/>
      <w:lvlJc w:val="left"/>
      <w:pPr>
        <w:ind w:left="786" w:hanging="360"/>
      </w:pPr>
      <w:rPr>
        <w:rFonts w:ascii="Symbol" w:hAnsi="Symbol"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5" w15:restartNumberingAfterBreak="0">
    <w:nsid w:val="24AC1906"/>
    <w:multiLevelType w:val="hybridMultilevel"/>
    <w:tmpl w:val="5B844D8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8B14B8A"/>
    <w:multiLevelType w:val="hybridMultilevel"/>
    <w:tmpl w:val="64EE8C5E"/>
    <w:lvl w:ilvl="0" w:tplc="BA12F804">
      <w:start w:val="1"/>
      <w:numFmt w:val="decimal"/>
      <w:lvlText w:val="%1)"/>
      <w:lvlJc w:val="left"/>
      <w:pPr>
        <w:ind w:left="701" w:hanging="360"/>
      </w:pPr>
      <w:rPr>
        <w:rFonts w:hint="default"/>
      </w:rPr>
    </w:lvl>
    <w:lvl w:ilvl="1" w:tplc="04190019" w:tentative="1">
      <w:start w:val="1"/>
      <w:numFmt w:val="lowerLetter"/>
      <w:lvlText w:val="%2."/>
      <w:lvlJc w:val="left"/>
      <w:pPr>
        <w:ind w:left="1421" w:hanging="360"/>
      </w:pPr>
    </w:lvl>
    <w:lvl w:ilvl="2" w:tplc="0419001B" w:tentative="1">
      <w:start w:val="1"/>
      <w:numFmt w:val="lowerRoman"/>
      <w:lvlText w:val="%3."/>
      <w:lvlJc w:val="right"/>
      <w:pPr>
        <w:ind w:left="2141" w:hanging="180"/>
      </w:pPr>
    </w:lvl>
    <w:lvl w:ilvl="3" w:tplc="0419000F" w:tentative="1">
      <w:start w:val="1"/>
      <w:numFmt w:val="decimal"/>
      <w:lvlText w:val="%4."/>
      <w:lvlJc w:val="left"/>
      <w:pPr>
        <w:ind w:left="2861" w:hanging="360"/>
      </w:pPr>
    </w:lvl>
    <w:lvl w:ilvl="4" w:tplc="04190019" w:tentative="1">
      <w:start w:val="1"/>
      <w:numFmt w:val="lowerLetter"/>
      <w:lvlText w:val="%5."/>
      <w:lvlJc w:val="left"/>
      <w:pPr>
        <w:ind w:left="3581" w:hanging="360"/>
      </w:pPr>
    </w:lvl>
    <w:lvl w:ilvl="5" w:tplc="0419001B" w:tentative="1">
      <w:start w:val="1"/>
      <w:numFmt w:val="lowerRoman"/>
      <w:lvlText w:val="%6."/>
      <w:lvlJc w:val="right"/>
      <w:pPr>
        <w:ind w:left="4301" w:hanging="180"/>
      </w:pPr>
    </w:lvl>
    <w:lvl w:ilvl="6" w:tplc="0419000F" w:tentative="1">
      <w:start w:val="1"/>
      <w:numFmt w:val="decimal"/>
      <w:lvlText w:val="%7."/>
      <w:lvlJc w:val="left"/>
      <w:pPr>
        <w:ind w:left="5021" w:hanging="360"/>
      </w:pPr>
    </w:lvl>
    <w:lvl w:ilvl="7" w:tplc="04190019" w:tentative="1">
      <w:start w:val="1"/>
      <w:numFmt w:val="lowerLetter"/>
      <w:lvlText w:val="%8."/>
      <w:lvlJc w:val="left"/>
      <w:pPr>
        <w:ind w:left="5741" w:hanging="360"/>
      </w:pPr>
    </w:lvl>
    <w:lvl w:ilvl="8" w:tplc="0419001B" w:tentative="1">
      <w:start w:val="1"/>
      <w:numFmt w:val="lowerRoman"/>
      <w:lvlText w:val="%9."/>
      <w:lvlJc w:val="right"/>
      <w:pPr>
        <w:ind w:left="6461" w:hanging="180"/>
      </w:pPr>
    </w:lvl>
  </w:abstractNum>
  <w:abstractNum w:abstractNumId="7" w15:restartNumberingAfterBreak="0">
    <w:nsid w:val="29747E0E"/>
    <w:multiLevelType w:val="hybridMultilevel"/>
    <w:tmpl w:val="188295FE"/>
    <w:lvl w:ilvl="0" w:tplc="04190011">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AC27D85"/>
    <w:multiLevelType w:val="hybridMultilevel"/>
    <w:tmpl w:val="2CA65728"/>
    <w:lvl w:ilvl="0" w:tplc="5F8CE88E">
      <w:start w:val="1"/>
      <w:numFmt w:val="decimal"/>
      <w:lvlText w:val="%1."/>
      <w:lvlJc w:val="left"/>
      <w:pPr>
        <w:ind w:left="701" w:hanging="360"/>
      </w:pPr>
      <w:rPr>
        <w:rFonts w:hint="default"/>
      </w:rPr>
    </w:lvl>
    <w:lvl w:ilvl="1" w:tplc="04190019" w:tentative="1">
      <w:start w:val="1"/>
      <w:numFmt w:val="lowerLetter"/>
      <w:lvlText w:val="%2."/>
      <w:lvlJc w:val="left"/>
      <w:pPr>
        <w:ind w:left="1421" w:hanging="360"/>
      </w:pPr>
    </w:lvl>
    <w:lvl w:ilvl="2" w:tplc="0419001B" w:tentative="1">
      <w:start w:val="1"/>
      <w:numFmt w:val="lowerRoman"/>
      <w:lvlText w:val="%3."/>
      <w:lvlJc w:val="right"/>
      <w:pPr>
        <w:ind w:left="2141" w:hanging="180"/>
      </w:pPr>
    </w:lvl>
    <w:lvl w:ilvl="3" w:tplc="0419000F" w:tentative="1">
      <w:start w:val="1"/>
      <w:numFmt w:val="decimal"/>
      <w:lvlText w:val="%4."/>
      <w:lvlJc w:val="left"/>
      <w:pPr>
        <w:ind w:left="2861" w:hanging="360"/>
      </w:pPr>
    </w:lvl>
    <w:lvl w:ilvl="4" w:tplc="04190019" w:tentative="1">
      <w:start w:val="1"/>
      <w:numFmt w:val="lowerLetter"/>
      <w:lvlText w:val="%5."/>
      <w:lvlJc w:val="left"/>
      <w:pPr>
        <w:ind w:left="3581" w:hanging="360"/>
      </w:pPr>
    </w:lvl>
    <w:lvl w:ilvl="5" w:tplc="0419001B" w:tentative="1">
      <w:start w:val="1"/>
      <w:numFmt w:val="lowerRoman"/>
      <w:lvlText w:val="%6."/>
      <w:lvlJc w:val="right"/>
      <w:pPr>
        <w:ind w:left="4301" w:hanging="180"/>
      </w:pPr>
    </w:lvl>
    <w:lvl w:ilvl="6" w:tplc="0419000F" w:tentative="1">
      <w:start w:val="1"/>
      <w:numFmt w:val="decimal"/>
      <w:lvlText w:val="%7."/>
      <w:lvlJc w:val="left"/>
      <w:pPr>
        <w:ind w:left="5021" w:hanging="360"/>
      </w:pPr>
    </w:lvl>
    <w:lvl w:ilvl="7" w:tplc="04190019" w:tentative="1">
      <w:start w:val="1"/>
      <w:numFmt w:val="lowerLetter"/>
      <w:lvlText w:val="%8."/>
      <w:lvlJc w:val="left"/>
      <w:pPr>
        <w:ind w:left="5741" w:hanging="360"/>
      </w:pPr>
    </w:lvl>
    <w:lvl w:ilvl="8" w:tplc="0419001B" w:tentative="1">
      <w:start w:val="1"/>
      <w:numFmt w:val="lowerRoman"/>
      <w:lvlText w:val="%9."/>
      <w:lvlJc w:val="right"/>
      <w:pPr>
        <w:ind w:left="6461" w:hanging="180"/>
      </w:pPr>
    </w:lvl>
  </w:abstractNum>
  <w:abstractNum w:abstractNumId="9" w15:restartNumberingAfterBreak="0">
    <w:nsid w:val="2E8B4140"/>
    <w:multiLevelType w:val="hybridMultilevel"/>
    <w:tmpl w:val="14F8D00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2620E39"/>
    <w:multiLevelType w:val="hybridMultilevel"/>
    <w:tmpl w:val="9DFEAFCC"/>
    <w:lvl w:ilvl="0" w:tplc="04190001">
      <w:start w:val="1"/>
      <w:numFmt w:val="bullet"/>
      <w:lvlText w:val=""/>
      <w:lvlJc w:val="left"/>
      <w:pPr>
        <w:ind w:left="1421" w:hanging="360"/>
      </w:pPr>
      <w:rPr>
        <w:rFonts w:ascii="Symbol" w:hAnsi="Symbol" w:hint="default"/>
      </w:rPr>
    </w:lvl>
    <w:lvl w:ilvl="1" w:tplc="04190003" w:tentative="1">
      <w:start w:val="1"/>
      <w:numFmt w:val="bullet"/>
      <w:lvlText w:val="o"/>
      <w:lvlJc w:val="left"/>
      <w:pPr>
        <w:ind w:left="2141" w:hanging="360"/>
      </w:pPr>
      <w:rPr>
        <w:rFonts w:ascii="Courier New" w:hAnsi="Courier New" w:cs="Courier New" w:hint="default"/>
      </w:rPr>
    </w:lvl>
    <w:lvl w:ilvl="2" w:tplc="04190005" w:tentative="1">
      <w:start w:val="1"/>
      <w:numFmt w:val="bullet"/>
      <w:lvlText w:val=""/>
      <w:lvlJc w:val="left"/>
      <w:pPr>
        <w:ind w:left="2861" w:hanging="360"/>
      </w:pPr>
      <w:rPr>
        <w:rFonts w:ascii="Wingdings" w:hAnsi="Wingdings" w:hint="default"/>
      </w:rPr>
    </w:lvl>
    <w:lvl w:ilvl="3" w:tplc="04190001" w:tentative="1">
      <w:start w:val="1"/>
      <w:numFmt w:val="bullet"/>
      <w:lvlText w:val=""/>
      <w:lvlJc w:val="left"/>
      <w:pPr>
        <w:ind w:left="3581" w:hanging="360"/>
      </w:pPr>
      <w:rPr>
        <w:rFonts w:ascii="Symbol" w:hAnsi="Symbol" w:hint="default"/>
      </w:rPr>
    </w:lvl>
    <w:lvl w:ilvl="4" w:tplc="04190003" w:tentative="1">
      <w:start w:val="1"/>
      <w:numFmt w:val="bullet"/>
      <w:lvlText w:val="o"/>
      <w:lvlJc w:val="left"/>
      <w:pPr>
        <w:ind w:left="4301" w:hanging="360"/>
      </w:pPr>
      <w:rPr>
        <w:rFonts w:ascii="Courier New" w:hAnsi="Courier New" w:cs="Courier New" w:hint="default"/>
      </w:rPr>
    </w:lvl>
    <w:lvl w:ilvl="5" w:tplc="04190005" w:tentative="1">
      <w:start w:val="1"/>
      <w:numFmt w:val="bullet"/>
      <w:lvlText w:val=""/>
      <w:lvlJc w:val="left"/>
      <w:pPr>
        <w:ind w:left="5021" w:hanging="360"/>
      </w:pPr>
      <w:rPr>
        <w:rFonts w:ascii="Wingdings" w:hAnsi="Wingdings" w:hint="default"/>
      </w:rPr>
    </w:lvl>
    <w:lvl w:ilvl="6" w:tplc="04190001" w:tentative="1">
      <w:start w:val="1"/>
      <w:numFmt w:val="bullet"/>
      <w:lvlText w:val=""/>
      <w:lvlJc w:val="left"/>
      <w:pPr>
        <w:ind w:left="5741" w:hanging="360"/>
      </w:pPr>
      <w:rPr>
        <w:rFonts w:ascii="Symbol" w:hAnsi="Symbol" w:hint="default"/>
      </w:rPr>
    </w:lvl>
    <w:lvl w:ilvl="7" w:tplc="04190003" w:tentative="1">
      <w:start w:val="1"/>
      <w:numFmt w:val="bullet"/>
      <w:lvlText w:val="o"/>
      <w:lvlJc w:val="left"/>
      <w:pPr>
        <w:ind w:left="6461" w:hanging="360"/>
      </w:pPr>
      <w:rPr>
        <w:rFonts w:ascii="Courier New" w:hAnsi="Courier New" w:cs="Courier New" w:hint="default"/>
      </w:rPr>
    </w:lvl>
    <w:lvl w:ilvl="8" w:tplc="04190005" w:tentative="1">
      <w:start w:val="1"/>
      <w:numFmt w:val="bullet"/>
      <w:lvlText w:val=""/>
      <w:lvlJc w:val="left"/>
      <w:pPr>
        <w:ind w:left="7181" w:hanging="360"/>
      </w:pPr>
      <w:rPr>
        <w:rFonts w:ascii="Wingdings" w:hAnsi="Wingdings" w:hint="default"/>
      </w:rPr>
    </w:lvl>
  </w:abstractNum>
  <w:abstractNum w:abstractNumId="11" w15:restartNumberingAfterBreak="0">
    <w:nsid w:val="357B6498"/>
    <w:multiLevelType w:val="multilevel"/>
    <w:tmpl w:val="3A24D292"/>
    <w:lvl w:ilvl="0">
      <w:start w:val="1"/>
      <w:numFmt w:val="decimal"/>
      <w:lvlText w:val="%1."/>
      <w:lvlJc w:val="left"/>
      <w:pPr>
        <w:ind w:left="822" w:hanging="360"/>
      </w:pPr>
      <w:rPr>
        <w:rFonts w:cs="Times New Roman" w:hint="default"/>
      </w:rPr>
    </w:lvl>
    <w:lvl w:ilvl="1">
      <w:start w:val="1"/>
      <w:numFmt w:val="decimal"/>
      <w:isLgl/>
      <w:lvlText w:val="%1.%2."/>
      <w:lvlJc w:val="left"/>
      <w:pPr>
        <w:tabs>
          <w:tab w:val="num" w:pos="912"/>
        </w:tabs>
        <w:ind w:left="912" w:hanging="450"/>
      </w:pPr>
      <w:rPr>
        <w:rFonts w:cs="Times New Roman" w:hint="default"/>
      </w:rPr>
    </w:lvl>
    <w:lvl w:ilvl="2">
      <w:start w:val="1"/>
      <w:numFmt w:val="decimal"/>
      <w:isLgl/>
      <w:lvlText w:val="%1.%2.%3."/>
      <w:lvlJc w:val="left"/>
      <w:pPr>
        <w:tabs>
          <w:tab w:val="num" w:pos="1182"/>
        </w:tabs>
        <w:ind w:left="1182" w:hanging="720"/>
      </w:pPr>
      <w:rPr>
        <w:rFonts w:cs="Times New Roman" w:hint="default"/>
      </w:rPr>
    </w:lvl>
    <w:lvl w:ilvl="3">
      <w:start w:val="1"/>
      <w:numFmt w:val="decimal"/>
      <w:isLgl/>
      <w:lvlText w:val="%1.%2.%3.%4."/>
      <w:lvlJc w:val="left"/>
      <w:pPr>
        <w:tabs>
          <w:tab w:val="num" w:pos="1182"/>
        </w:tabs>
        <w:ind w:left="1182" w:hanging="720"/>
      </w:pPr>
      <w:rPr>
        <w:rFonts w:cs="Times New Roman" w:hint="default"/>
      </w:rPr>
    </w:lvl>
    <w:lvl w:ilvl="4">
      <w:start w:val="1"/>
      <w:numFmt w:val="decimal"/>
      <w:isLgl/>
      <w:lvlText w:val="%1.%2.%3.%4.%5."/>
      <w:lvlJc w:val="left"/>
      <w:pPr>
        <w:tabs>
          <w:tab w:val="num" w:pos="1542"/>
        </w:tabs>
        <w:ind w:left="1542" w:hanging="1080"/>
      </w:pPr>
      <w:rPr>
        <w:rFonts w:cs="Times New Roman" w:hint="default"/>
      </w:rPr>
    </w:lvl>
    <w:lvl w:ilvl="5">
      <w:start w:val="1"/>
      <w:numFmt w:val="decimal"/>
      <w:isLgl/>
      <w:lvlText w:val="%1.%2.%3.%4.%5.%6."/>
      <w:lvlJc w:val="left"/>
      <w:pPr>
        <w:tabs>
          <w:tab w:val="num" w:pos="1542"/>
        </w:tabs>
        <w:ind w:left="1542" w:hanging="1080"/>
      </w:pPr>
      <w:rPr>
        <w:rFonts w:cs="Times New Roman" w:hint="default"/>
      </w:rPr>
    </w:lvl>
    <w:lvl w:ilvl="6">
      <w:start w:val="1"/>
      <w:numFmt w:val="decimal"/>
      <w:isLgl/>
      <w:lvlText w:val="%1.%2.%3.%4.%5.%6.%7."/>
      <w:lvlJc w:val="left"/>
      <w:pPr>
        <w:tabs>
          <w:tab w:val="num" w:pos="1902"/>
        </w:tabs>
        <w:ind w:left="1902" w:hanging="1440"/>
      </w:pPr>
      <w:rPr>
        <w:rFonts w:cs="Times New Roman" w:hint="default"/>
      </w:rPr>
    </w:lvl>
    <w:lvl w:ilvl="7">
      <w:start w:val="1"/>
      <w:numFmt w:val="decimal"/>
      <w:isLgl/>
      <w:lvlText w:val="%1.%2.%3.%4.%5.%6.%7.%8."/>
      <w:lvlJc w:val="left"/>
      <w:pPr>
        <w:tabs>
          <w:tab w:val="num" w:pos="1902"/>
        </w:tabs>
        <w:ind w:left="1902" w:hanging="1440"/>
      </w:pPr>
      <w:rPr>
        <w:rFonts w:cs="Times New Roman" w:hint="default"/>
      </w:rPr>
    </w:lvl>
    <w:lvl w:ilvl="8">
      <w:start w:val="1"/>
      <w:numFmt w:val="decimal"/>
      <w:isLgl/>
      <w:lvlText w:val="%1.%2.%3.%4.%5.%6.%7.%8.%9."/>
      <w:lvlJc w:val="left"/>
      <w:pPr>
        <w:tabs>
          <w:tab w:val="num" w:pos="2262"/>
        </w:tabs>
        <w:ind w:left="2262" w:hanging="1800"/>
      </w:pPr>
      <w:rPr>
        <w:rFonts w:cs="Times New Roman" w:hint="default"/>
      </w:rPr>
    </w:lvl>
  </w:abstractNum>
  <w:abstractNum w:abstractNumId="12" w15:restartNumberingAfterBreak="0">
    <w:nsid w:val="41DB3057"/>
    <w:multiLevelType w:val="hybridMultilevel"/>
    <w:tmpl w:val="46B603C2"/>
    <w:lvl w:ilvl="0" w:tplc="0000000C">
      <w:start w:val="1"/>
      <w:numFmt w:val="bullet"/>
      <w:lvlText w:val="-"/>
      <w:lvlJc w:val="left"/>
      <w:pPr>
        <w:ind w:left="1429" w:hanging="360"/>
      </w:pPr>
      <w:rPr>
        <w:rFonts w:ascii="Arial" w:hAnsi="Arial"/>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43765059"/>
    <w:multiLevelType w:val="hybridMultilevel"/>
    <w:tmpl w:val="C39E0272"/>
    <w:lvl w:ilvl="0" w:tplc="10609DDE">
      <w:start w:val="3"/>
      <w:numFmt w:val="decimal"/>
      <w:lvlText w:val="%1)"/>
      <w:lvlJc w:val="left"/>
      <w:pPr>
        <w:ind w:left="1241" w:hanging="360"/>
      </w:pPr>
      <w:rPr>
        <w:rFonts w:hint="default"/>
      </w:rPr>
    </w:lvl>
    <w:lvl w:ilvl="1" w:tplc="04190019" w:tentative="1">
      <w:start w:val="1"/>
      <w:numFmt w:val="lowerLetter"/>
      <w:lvlText w:val="%2."/>
      <w:lvlJc w:val="left"/>
      <w:pPr>
        <w:ind w:left="1961" w:hanging="360"/>
      </w:pPr>
    </w:lvl>
    <w:lvl w:ilvl="2" w:tplc="0419001B" w:tentative="1">
      <w:start w:val="1"/>
      <w:numFmt w:val="lowerRoman"/>
      <w:lvlText w:val="%3."/>
      <w:lvlJc w:val="right"/>
      <w:pPr>
        <w:ind w:left="2681" w:hanging="180"/>
      </w:pPr>
    </w:lvl>
    <w:lvl w:ilvl="3" w:tplc="0419000F" w:tentative="1">
      <w:start w:val="1"/>
      <w:numFmt w:val="decimal"/>
      <w:lvlText w:val="%4."/>
      <w:lvlJc w:val="left"/>
      <w:pPr>
        <w:ind w:left="3401" w:hanging="360"/>
      </w:pPr>
    </w:lvl>
    <w:lvl w:ilvl="4" w:tplc="04190019" w:tentative="1">
      <w:start w:val="1"/>
      <w:numFmt w:val="lowerLetter"/>
      <w:lvlText w:val="%5."/>
      <w:lvlJc w:val="left"/>
      <w:pPr>
        <w:ind w:left="4121" w:hanging="360"/>
      </w:pPr>
    </w:lvl>
    <w:lvl w:ilvl="5" w:tplc="0419001B" w:tentative="1">
      <w:start w:val="1"/>
      <w:numFmt w:val="lowerRoman"/>
      <w:lvlText w:val="%6."/>
      <w:lvlJc w:val="right"/>
      <w:pPr>
        <w:ind w:left="4841" w:hanging="180"/>
      </w:pPr>
    </w:lvl>
    <w:lvl w:ilvl="6" w:tplc="0419000F" w:tentative="1">
      <w:start w:val="1"/>
      <w:numFmt w:val="decimal"/>
      <w:lvlText w:val="%7."/>
      <w:lvlJc w:val="left"/>
      <w:pPr>
        <w:ind w:left="5561" w:hanging="360"/>
      </w:pPr>
    </w:lvl>
    <w:lvl w:ilvl="7" w:tplc="04190019" w:tentative="1">
      <w:start w:val="1"/>
      <w:numFmt w:val="lowerLetter"/>
      <w:lvlText w:val="%8."/>
      <w:lvlJc w:val="left"/>
      <w:pPr>
        <w:ind w:left="6281" w:hanging="360"/>
      </w:pPr>
    </w:lvl>
    <w:lvl w:ilvl="8" w:tplc="0419001B" w:tentative="1">
      <w:start w:val="1"/>
      <w:numFmt w:val="lowerRoman"/>
      <w:lvlText w:val="%9."/>
      <w:lvlJc w:val="right"/>
      <w:pPr>
        <w:ind w:left="7001" w:hanging="180"/>
      </w:pPr>
    </w:lvl>
  </w:abstractNum>
  <w:abstractNum w:abstractNumId="14" w15:restartNumberingAfterBreak="0">
    <w:nsid w:val="44844A4E"/>
    <w:multiLevelType w:val="hybridMultilevel"/>
    <w:tmpl w:val="C97C423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6E87596"/>
    <w:multiLevelType w:val="multilevel"/>
    <w:tmpl w:val="17D80868"/>
    <w:lvl w:ilvl="0">
      <w:start w:val="3"/>
      <w:numFmt w:val="decimal"/>
      <w:lvlText w:val="%1."/>
      <w:lvlJc w:val="left"/>
      <w:pPr>
        <w:tabs>
          <w:tab w:val="num" w:pos="585"/>
        </w:tabs>
        <w:ind w:left="585" w:hanging="585"/>
      </w:pPr>
      <w:rPr>
        <w:rFonts w:hint="default"/>
        <w:b/>
      </w:rPr>
    </w:lvl>
    <w:lvl w:ilvl="1">
      <w:start w:val="1"/>
      <w:numFmt w:val="decimal"/>
      <w:lvlText w:val="%1.%2."/>
      <w:lvlJc w:val="left"/>
      <w:pPr>
        <w:tabs>
          <w:tab w:val="num" w:pos="720"/>
        </w:tabs>
        <w:ind w:left="720" w:hanging="720"/>
      </w:pPr>
      <w:rPr>
        <w:rFonts w:hint="default"/>
        <w:b/>
      </w:rPr>
    </w:lvl>
    <w:lvl w:ilvl="2">
      <w:start w:val="2"/>
      <w:numFmt w:val="decimal"/>
      <w:lvlText w:val="%1.%2.%3."/>
      <w:lvlJc w:val="left"/>
      <w:pPr>
        <w:tabs>
          <w:tab w:val="num" w:pos="1080"/>
        </w:tabs>
        <w:ind w:left="1080" w:hanging="1080"/>
      </w:pPr>
      <w:rPr>
        <w:rFonts w:hint="default"/>
        <w:b/>
      </w:rPr>
    </w:lvl>
    <w:lvl w:ilvl="3">
      <w:start w:val="1"/>
      <w:numFmt w:val="decimal"/>
      <w:lvlText w:val="%1.%2.%3.%4."/>
      <w:lvlJc w:val="left"/>
      <w:pPr>
        <w:tabs>
          <w:tab w:val="num" w:pos="1440"/>
        </w:tabs>
        <w:ind w:left="1440" w:hanging="1440"/>
      </w:pPr>
      <w:rPr>
        <w:rFonts w:hint="default"/>
        <w:b/>
        <w:sz w:val="22"/>
        <w:szCs w:val="24"/>
      </w:rPr>
    </w:lvl>
    <w:lvl w:ilvl="4">
      <w:start w:val="1"/>
      <w:numFmt w:val="decimal"/>
      <w:lvlText w:val="%1.%2.%3.%4.%5."/>
      <w:lvlJc w:val="left"/>
      <w:pPr>
        <w:tabs>
          <w:tab w:val="num" w:pos="1440"/>
        </w:tabs>
        <w:ind w:left="1440" w:hanging="1440"/>
      </w:pPr>
      <w:rPr>
        <w:rFonts w:hint="default"/>
        <w:b/>
      </w:rPr>
    </w:lvl>
    <w:lvl w:ilvl="5">
      <w:start w:val="1"/>
      <w:numFmt w:val="decimal"/>
      <w:lvlText w:val="%1.%2.%3.%4.%5.%6."/>
      <w:lvlJc w:val="left"/>
      <w:pPr>
        <w:tabs>
          <w:tab w:val="num" w:pos="1800"/>
        </w:tabs>
        <w:ind w:left="1800" w:hanging="1800"/>
      </w:pPr>
      <w:rPr>
        <w:rFonts w:hint="default"/>
        <w:b/>
      </w:rPr>
    </w:lvl>
    <w:lvl w:ilvl="6">
      <w:start w:val="1"/>
      <w:numFmt w:val="decimal"/>
      <w:lvlText w:val="%1.%2.%3.%4.%5.%6.%7."/>
      <w:lvlJc w:val="left"/>
      <w:pPr>
        <w:tabs>
          <w:tab w:val="num" w:pos="2160"/>
        </w:tabs>
        <w:ind w:left="2160" w:hanging="2160"/>
      </w:pPr>
      <w:rPr>
        <w:rFonts w:hint="default"/>
        <w:b/>
      </w:rPr>
    </w:lvl>
    <w:lvl w:ilvl="7">
      <w:start w:val="1"/>
      <w:numFmt w:val="decimal"/>
      <w:lvlText w:val="%1.%2.%3.%4.%5.%6.%7.%8."/>
      <w:lvlJc w:val="left"/>
      <w:pPr>
        <w:tabs>
          <w:tab w:val="num" w:pos="2520"/>
        </w:tabs>
        <w:ind w:left="2520" w:hanging="2520"/>
      </w:pPr>
      <w:rPr>
        <w:rFonts w:hint="default"/>
        <w:b/>
      </w:rPr>
    </w:lvl>
    <w:lvl w:ilvl="8">
      <w:start w:val="1"/>
      <w:numFmt w:val="decimal"/>
      <w:lvlText w:val="%1.%2.%3.%4.%5.%6.%7.%8.%9."/>
      <w:lvlJc w:val="left"/>
      <w:pPr>
        <w:tabs>
          <w:tab w:val="num" w:pos="2880"/>
        </w:tabs>
        <w:ind w:left="2880" w:hanging="2880"/>
      </w:pPr>
      <w:rPr>
        <w:rFonts w:hint="default"/>
        <w:b/>
      </w:rPr>
    </w:lvl>
  </w:abstractNum>
  <w:abstractNum w:abstractNumId="16" w15:restartNumberingAfterBreak="0">
    <w:nsid w:val="48BC0A32"/>
    <w:multiLevelType w:val="hybridMultilevel"/>
    <w:tmpl w:val="86A6FC92"/>
    <w:lvl w:ilvl="0" w:tplc="04190001">
      <w:start w:val="1"/>
      <w:numFmt w:val="bullet"/>
      <w:lvlText w:val=""/>
      <w:lvlJc w:val="left"/>
      <w:pPr>
        <w:ind w:left="1421" w:hanging="360"/>
      </w:pPr>
      <w:rPr>
        <w:rFonts w:ascii="Symbol" w:hAnsi="Symbol" w:hint="default"/>
      </w:rPr>
    </w:lvl>
    <w:lvl w:ilvl="1" w:tplc="04190003" w:tentative="1">
      <w:start w:val="1"/>
      <w:numFmt w:val="bullet"/>
      <w:lvlText w:val="o"/>
      <w:lvlJc w:val="left"/>
      <w:pPr>
        <w:ind w:left="2141" w:hanging="360"/>
      </w:pPr>
      <w:rPr>
        <w:rFonts w:ascii="Courier New" w:hAnsi="Courier New" w:cs="Courier New" w:hint="default"/>
      </w:rPr>
    </w:lvl>
    <w:lvl w:ilvl="2" w:tplc="04190005" w:tentative="1">
      <w:start w:val="1"/>
      <w:numFmt w:val="bullet"/>
      <w:lvlText w:val=""/>
      <w:lvlJc w:val="left"/>
      <w:pPr>
        <w:ind w:left="2861" w:hanging="360"/>
      </w:pPr>
      <w:rPr>
        <w:rFonts w:ascii="Wingdings" w:hAnsi="Wingdings" w:hint="default"/>
      </w:rPr>
    </w:lvl>
    <w:lvl w:ilvl="3" w:tplc="04190001" w:tentative="1">
      <w:start w:val="1"/>
      <w:numFmt w:val="bullet"/>
      <w:lvlText w:val=""/>
      <w:lvlJc w:val="left"/>
      <w:pPr>
        <w:ind w:left="3581" w:hanging="360"/>
      </w:pPr>
      <w:rPr>
        <w:rFonts w:ascii="Symbol" w:hAnsi="Symbol" w:hint="default"/>
      </w:rPr>
    </w:lvl>
    <w:lvl w:ilvl="4" w:tplc="04190003" w:tentative="1">
      <w:start w:val="1"/>
      <w:numFmt w:val="bullet"/>
      <w:lvlText w:val="o"/>
      <w:lvlJc w:val="left"/>
      <w:pPr>
        <w:ind w:left="4301" w:hanging="360"/>
      </w:pPr>
      <w:rPr>
        <w:rFonts w:ascii="Courier New" w:hAnsi="Courier New" w:cs="Courier New" w:hint="default"/>
      </w:rPr>
    </w:lvl>
    <w:lvl w:ilvl="5" w:tplc="04190005" w:tentative="1">
      <w:start w:val="1"/>
      <w:numFmt w:val="bullet"/>
      <w:lvlText w:val=""/>
      <w:lvlJc w:val="left"/>
      <w:pPr>
        <w:ind w:left="5021" w:hanging="360"/>
      </w:pPr>
      <w:rPr>
        <w:rFonts w:ascii="Wingdings" w:hAnsi="Wingdings" w:hint="default"/>
      </w:rPr>
    </w:lvl>
    <w:lvl w:ilvl="6" w:tplc="04190001" w:tentative="1">
      <w:start w:val="1"/>
      <w:numFmt w:val="bullet"/>
      <w:lvlText w:val=""/>
      <w:lvlJc w:val="left"/>
      <w:pPr>
        <w:ind w:left="5741" w:hanging="360"/>
      </w:pPr>
      <w:rPr>
        <w:rFonts w:ascii="Symbol" w:hAnsi="Symbol" w:hint="default"/>
      </w:rPr>
    </w:lvl>
    <w:lvl w:ilvl="7" w:tplc="04190003" w:tentative="1">
      <w:start w:val="1"/>
      <w:numFmt w:val="bullet"/>
      <w:lvlText w:val="o"/>
      <w:lvlJc w:val="left"/>
      <w:pPr>
        <w:ind w:left="6461" w:hanging="360"/>
      </w:pPr>
      <w:rPr>
        <w:rFonts w:ascii="Courier New" w:hAnsi="Courier New" w:cs="Courier New" w:hint="default"/>
      </w:rPr>
    </w:lvl>
    <w:lvl w:ilvl="8" w:tplc="04190005" w:tentative="1">
      <w:start w:val="1"/>
      <w:numFmt w:val="bullet"/>
      <w:lvlText w:val=""/>
      <w:lvlJc w:val="left"/>
      <w:pPr>
        <w:ind w:left="7181" w:hanging="360"/>
      </w:pPr>
      <w:rPr>
        <w:rFonts w:ascii="Wingdings" w:hAnsi="Wingdings" w:hint="default"/>
      </w:rPr>
    </w:lvl>
  </w:abstractNum>
  <w:abstractNum w:abstractNumId="17" w15:restartNumberingAfterBreak="0">
    <w:nsid w:val="4B332810"/>
    <w:multiLevelType w:val="hybridMultilevel"/>
    <w:tmpl w:val="C97C423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58A610FF"/>
    <w:multiLevelType w:val="hybridMultilevel"/>
    <w:tmpl w:val="3BC8B4D0"/>
    <w:lvl w:ilvl="0" w:tplc="A2507E3C">
      <w:start w:val="1"/>
      <w:numFmt w:val="decimal"/>
      <w:lvlText w:val="%1)"/>
      <w:lvlJc w:val="left"/>
      <w:pPr>
        <w:ind w:left="881" w:hanging="540"/>
      </w:pPr>
      <w:rPr>
        <w:rFonts w:hint="default"/>
      </w:rPr>
    </w:lvl>
    <w:lvl w:ilvl="1" w:tplc="04190019" w:tentative="1">
      <w:start w:val="1"/>
      <w:numFmt w:val="lowerLetter"/>
      <w:lvlText w:val="%2."/>
      <w:lvlJc w:val="left"/>
      <w:pPr>
        <w:ind w:left="1421" w:hanging="360"/>
      </w:pPr>
    </w:lvl>
    <w:lvl w:ilvl="2" w:tplc="0419001B" w:tentative="1">
      <w:start w:val="1"/>
      <w:numFmt w:val="lowerRoman"/>
      <w:lvlText w:val="%3."/>
      <w:lvlJc w:val="right"/>
      <w:pPr>
        <w:ind w:left="2141" w:hanging="180"/>
      </w:pPr>
    </w:lvl>
    <w:lvl w:ilvl="3" w:tplc="0419000F" w:tentative="1">
      <w:start w:val="1"/>
      <w:numFmt w:val="decimal"/>
      <w:lvlText w:val="%4."/>
      <w:lvlJc w:val="left"/>
      <w:pPr>
        <w:ind w:left="2861" w:hanging="360"/>
      </w:pPr>
    </w:lvl>
    <w:lvl w:ilvl="4" w:tplc="04190019" w:tentative="1">
      <w:start w:val="1"/>
      <w:numFmt w:val="lowerLetter"/>
      <w:lvlText w:val="%5."/>
      <w:lvlJc w:val="left"/>
      <w:pPr>
        <w:ind w:left="3581" w:hanging="360"/>
      </w:pPr>
    </w:lvl>
    <w:lvl w:ilvl="5" w:tplc="0419001B" w:tentative="1">
      <w:start w:val="1"/>
      <w:numFmt w:val="lowerRoman"/>
      <w:lvlText w:val="%6."/>
      <w:lvlJc w:val="right"/>
      <w:pPr>
        <w:ind w:left="4301" w:hanging="180"/>
      </w:pPr>
    </w:lvl>
    <w:lvl w:ilvl="6" w:tplc="0419000F" w:tentative="1">
      <w:start w:val="1"/>
      <w:numFmt w:val="decimal"/>
      <w:lvlText w:val="%7."/>
      <w:lvlJc w:val="left"/>
      <w:pPr>
        <w:ind w:left="5021" w:hanging="360"/>
      </w:pPr>
    </w:lvl>
    <w:lvl w:ilvl="7" w:tplc="04190019" w:tentative="1">
      <w:start w:val="1"/>
      <w:numFmt w:val="lowerLetter"/>
      <w:lvlText w:val="%8."/>
      <w:lvlJc w:val="left"/>
      <w:pPr>
        <w:ind w:left="5741" w:hanging="360"/>
      </w:pPr>
    </w:lvl>
    <w:lvl w:ilvl="8" w:tplc="0419001B" w:tentative="1">
      <w:start w:val="1"/>
      <w:numFmt w:val="lowerRoman"/>
      <w:lvlText w:val="%9."/>
      <w:lvlJc w:val="right"/>
      <w:pPr>
        <w:ind w:left="6461" w:hanging="180"/>
      </w:pPr>
    </w:lvl>
  </w:abstractNum>
  <w:abstractNum w:abstractNumId="19" w15:restartNumberingAfterBreak="0">
    <w:nsid w:val="5D1E168A"/>
    <w:multiLevelType w:val="hybridMultilevel"/>
    <w:tmpl w:val="E1C279EE"/>
    <w:lvl w:ilvl="0" w:tplc="04190001">
      <w:start w:val="1"/>
      <w:numFmt w:val="bullet"/>
      <w:lvlText w:val=""/>
      <w:lvlJc w:val="left"/>
      <w:pPr>
        <w:ind w:left="1421" w:hanging="360"/>
      </w:pPr>
      <w:rPr>
        <w:rFonts w:ascii="Symbol" w:hAnsi="Symbol" w:hint="default"/>
      </w:rPr>
    </w:lvl>
    <w:lvl w:ilvl="1" w:tplc="04190003" w:tentative="1">
      <w:start w:val="1"/>
      <w:numFmt w:val="bullet"/>
      <w:lvlText w:val="o"/>
      <w:lvlJc w:val="left"/>
      <w:pPr>
        <w:ind w:left="2141" w:hanging="360"/>
      </w:pPr>
      <w:rPr>
        <w:rFonts w:ascii="Courier New" w:hAnsi="Courier New" w:cs="Courier New" w:hint="default"/>
      </w:rPr>
    </w:lvl>
    <w:lvl w:ilvl="2" w:tplc="04190005" w:tentative="1">
      <w:start w:val="1"/>
      <w:numFmt w:val="bullet"/>
      <w:lvlText w:val=""/>
      <w:lvlJc w:val="left"/>
      <w:pPr>
        <w:ind w:left="2861" w:hanging="360"/>
      </w:pPr>
      <w:rPr>
        <w:rFonts w:ascii="Wingdings" w:hAnsi="Wingdings" w:hint="default"/>
      </w:rPr>
    </w:lvl>
    <w:lvl w:ilvl="3" w:tplc="04190001" w:tentative="1">
      <w:start w:val="1"/>
      <w:numFmt w:val="bullet"/>
      <w:lvlText w:val=""/>
      <w:lvlJc w:val="left"/>
      <w:pPr>
        <w:ind w:left="3581" w:hanging="360"/>
      </w:pPr>
      <w:rPr>
        <w:rFonts w:ascii="Symbol" w:hAnsi="Symbol" w:hint="default"/>
      </w:rPr>
    </w:lvl>
    <w:lvl w:ilvl="4" w:tplc="04190003" w:tentative="1">
      <w:start w:val="1"/>
      <w:numFmt w:val="bullet"/>
      <w:lvlText w:val="o"/>
      <w:lvlJc w:val="left"/>
      <w:pPr>
        <w:ind w:left="4301" w:hanging="360"/>
      </w:pPr>
      <w:rPr>
        <w:rFonts w:ascii="Courier New" w:hAnsi="Courier New" w:cs="Courier New" w:hint="default"/>
      </w:rPr>
    </w:lvl>
    <w:lvl w:ilvl="5" w:tplc="04190005" w:tentative="1">
      <w:start w:val="1"/>
      <w:numFmt w:val="bullet"/>
      <w:lvlText w:val=""/>
      <w:lvlJc w:val="left"/>
      <w:pPr>
        <w:ind w:left="5021" w:hanging="360"/>
      </w:pPr>
      <w:rPr>
        <w:rFonts w:ascii="Wingdings" w:hAnsi="Wingdings" w:hint="default"/>
      </w:rPr>
    </w:lvl>
    <w:lvl w:ilvl="6" w:tplc="04190001" w:tentative="1">
      <w:start w:val="1"/>
      <w:numFmt w:val="bullet"/>
      <w:lvlText w:val=""/>
      <w:lvlJc w:val="left"/>
      <w:pPr>
        <w:ind w:left="5741" w:hanging="360"/>
      </w:pPr>
      <w:rPr>
        <w:rFonts w:ascii="Symbol" w:hAnsi="Symbol" w:hint="default"/>
      </w:rPr>
    </w:lvl>
    <w:lvl w:ilvl="7" w:tplc="04190003" w:tentative="1">
      <w:start w:val="1"/>
      <w:numFmt w:val="bullet"/>
      <w:lvlText w:val="o"/>
      <w:lvlJc w:val="left"/>
      <w:pPr>
        <w:ind w:left="6461" w:hanging="360"/>
      </w:pPr>
      <w:rPr>
        <w:rFonts w:ascii="Courier New" w:hAnsi="Courier New" w:cs="Courier New" w:hint="default"/>
      </w:rPr>
    </w:lvl>
    <w:lvl w:ilvl="8" w:tplc="04190005" w:tentative="1">
      <w:start w:val="1"/>
      <w:numFmt w:val="bullet"/>
      <w:lvlText w:val=""/>
      <w:lvlJc w:val="left"/>
      <w:pPr>
        <w:ind w:left="7181" w:hanging="360"/>
      </w:pPr>
      <w:rPr>
        <w:rFonts w:ascii="Wingdings" w:hAnsi="Wingdings" w:hint="default"/>
      </w:rPr>
    </w:lvl>
  </w:abstractNum>
  <w:abstractNum w:abstractNumId="20" w15:restartNumberingAfterBreak="0">
    <w:nsid w:val="64B66267"/>
    <w:multiLevelType w:val="hybridMultilevel"/>
    <w:tmpl w:val="7AB048D6"/>
    <w:lvl w:ilvl="0" w:tplc="B022AF82">
      <w:start w:val="3"/>
      <w:numFmt w:val="decimal"/>
      <w:lvlText w:val="%1)"/>
      <w:lvlJc w:val="left"/>
      <w:pPr>
        <w:ind w:left="1241" w:hanging="360"/>
      </w:pPr>
      <w:rPr>
        <w:rFonts w:hint="default"/>
      </w:rPr>
    </w:lvl>
    <w:lvl w:ilvl="1" w:tplc="04190019" w:tentative="1">
      <w:start w:val="1"/>
      <w:numFmt w:val="lowerLetter"/>
      <w:lvlText w:val="%2."/>
      <w:lvlJc w:val="left"/>
      <w:pPr>
        <w:ind w:left="1961" w:hanging="360"/>
      </w:pPr>
    </w:lvl>
    <w:lvl w:ilvl="2" w:tplc="0419001B" w:tentative="1">
      <w:start w:val="1"/>
      <w:numFmt w:val="lowerRoman"/>
      <w:lvlText w:val="%3."/>
      <w:lvlJc w:val="right"/>
      <w:pPr>
        <w:ind w:left="2681" w:hanging="180"/>
      </w:pPr>
    </w:lvl>
    <w:lvl w:ilvl="3" w:tplc="0419000F" w:tentative="1">
      <w:start w:val="1"/>
      <w:numFmt w:val="decimal"/>
      <w:lvlText w:val="%4."/>
      <w:lvlJc w:val="left"/>
      <w:pPr>
        <w:ind w:left="3401" w:hanging="360"/>
      </w:pPr>
    </w:lvl>
    <w:lvl w:ilvl="4" w:tplc="04190019" w:tentative="1">
      <w:start w:val="1"/>
      <w:numFmt w:val="lowerLetter"/>
      <w:lvlText w:val="%5."/>
      <w:lvlJc w:val="left"/>
      <w:pPr>
        <w:ind w:left="4121" w:hanging="360"/>
      </w:pPr>
    </w:lvl>
    <w:lvl w:ilvl="5" w:tplc="0419001B" w:tentative="1">
      <w:start w:val="1"/>
      <w:numFmt w:val="lowerRoman"/>
      <w:lvlText w:val="%6."/>
      <w:lvlJc w:val="right"/>
      <w:pPr>
        <w:ind w:left="4841" w:hanging="180"/>
      </w:pPr>
    </w:lvl>
    <w:lvl w:ilvl="6" w:tplc="0419000F" w:tentative="1">
      <w:start w:val="1"/>
      <w:numFmt w:val="decimal"/>
      <w:lvlText w:val="%7."/>
      <w:lvlJc w:val="left"/>
      <w:pPr>
        <w:ind w:left="5561" w:hanging="360"/>
      </w:pPr>
    </w:lvl>
    <w:lvl w:ilvl="7" w:tplc="04190019" w:tentative="1">
      <w:start w:val="1"/>
      <w:numFmt w:val="lowerLetter"/>
      <w:lvlText w:val="%8."/>
      <w:lvlJc w:val="left"/>
      <w:pPr>
        <w:ind w:left="6281" w:hanging="360"/>
      </w:pPr>
    </w:lvl>
    <w:lvl w:ilvl="8" w:tplc="0419001B" w:tentative="1">
      <w:start w:val="1"/>
      <w:numFmt w:val="lowerRoman"/>
      <w:lvlText w:val="%9."/>
      <w:lvlJc w:val="right"/>
      <w:pPr>
        <w:ind w:left="7001" w:hanging="180"/>
      </w:pPr>
    </w:lvl>
  </w:abstractNum>
  <w:abstractNum w:abstractNumId="21" w15:restartNumberingAfterBreak="0">
    <w:nsid w:val="6EA87C5B"/>
    <w:multiLevelType w:val="hybridMultilevel"/>
    <w:tmpl w:val="64EE8C5E"/>
    <w:lvl w:ilvl="0" w:tplc="BA12F804">
      <w:start w:val="1"/>
      <w:numFmt w:val="decimal"/>
      <w:lvlText w:val="%1)"/>
      <w:lvlJc w:val="left"/>
      <w:pPr>
        <w:ind w:left="701" w:hanging="360"/>
      </w:pPr>
      <w:rPr>
        <w:rFonts w:hint="default"/>
      </w:rPr>
    </w:lvl>
    <w:lvl w:ilvl="1" w:tplc="04190019" w:tentative="1">
      <w:start w:val="1"/>
      <w:numFmt w:val="lowerLetter"/>
      <w:lvlText w:val="%2."/>
      <w:lvlJc w:val="left"/>
      <w:pPr>
        <w:ind w:left="1421" w:hanging="360"/>
      </w:pPr>
    </w:lvl>
    <w:lvl w:ilvl="2" w:tplc="0419001B" w:tentative="1">
      <w:start w:val="1"/>
      <w:numFmt w:val="lowerRoman"/>
      <w:lvlText w:val="%3."/>
      <w:lvlJc w:val="right"/>
      <w:pPr>
        <w:ind w:left="2141" w:hanging="180"/>
      </w:pPr>
    </w:lvl>
    <w:lvl w:ilvl="3" w:tplc="0419000F" w:tentative="1">
      <w:start w:val="1"/>
      <w:numFmt w:val="decimal"/>
      <w:lvlText w:val="%4."/>
      <w:lvlJc w:val="left"/>
      <w:pPr>
        <w:ind w:left="2861" w:hanging="360"/>
      </w:pPr>
    </w:lvl>
    <w:lvl w:ilvl="4" w:tplc="04190019" w:tentative="1">
      <w:start w:val="1"/>
      <w:numFmt w:val="lowerLetter"/>
      <w:lvlText w:val="%5."/>
      <w:lvlJc w:val="left"/>
      <w:pPr>
        <w:ind w:left="3581" w:hanging="360"/>
      </w:pPr>
    </w:lvl>
    <w:lvl w:ilvl="5" w:tplc="0419001B" w:tentative="1">
      <w:start w:val="1"/>
      <w:numFmt w:val="lowerRoman"/>
      <w:lvlText w:val="%6."/>
      <w:lvlJc w:val="right"/>
      <w:pPr>
        <w:ind w:left="4301" w:hanging="180"/>
      </w:pPr>
    </w:lvl>
    <w:lvl w:ilvl="6" w:tplc="0419000F" w:tentative="1">
      <w:start w:val="1"/>
      <w:numFmt w:val="decimal"/>
      <w:lvlText w:val="%7."/>
      <w:lvlJc w:val="left"/>
      <w:pPr>
        <w:ind w:left="5021" w:hanging="360"/>
      </w:pPr>
    </w:lvl>
    <w:lvl w:ilvl="7" w:tplc="04190019" w:tentative="1">
      <w:start w:val="1"/>
      <w:numFmt w:val="lowerLetter"/>
      <w:lvlText w:val="%8."/>
      <w:lvlJc w:val="left"/>
      <w:pPr>
        <w:ind w:left="5741" w:hanging="360"/>
      </w:pPr>
    </w:lvl>
    <w:lvl w:ilvl="8" w:tplc="0419001B" w:tentative="1">
      <w:start w:val="1"/>
      <w:numFmt w:val="lowerRoman"/>
      <w:lvlText w:val="%9."/>
      <w:lvlJc w:val="right"/>
      <w:pPr>
        <w:ind w:left="6461" w:hanging="180"/>
      </w:pPr>
    </w:lvl>
  </w:abstractNum>
  <w:abstractNum w:abstractNumId="22" w15:restartNumberingAfterBreak="0">
    <w:nsid w:val="71897475"/>
    <w:multiLevelType w:val="hybridMultilevel"/>
    <w:tmpl w:val="804A1378"/>
    <w:lvl w:ilvl="0" w:tplc="ADC60678">
      <w:start w:val="1"/>
      <w:numFmt w:val="decimal"/>
      <w:lvlText w:val="%1)"/>
      <w:lvlJc w:val="left"/>
      <w:pPr>
        <w:ind w:left="701" w:hanging="360"/>
      </w:pPr>
      <w:rPr>
        <w:rFonts w:hint="default"/>
      </w:rPr>
    </w:lvl>
    <w:lvl w:ilvl="1" w:tplc="04190019" w:tentative="1">
      <w:start w:val="1"/>
      <w:numFmt w:val="lowerLetter"/>
      <w:lvlText w:val="%2."/>
      <w:lvlJc w:val="left"/>
      <w:pPr>
        <w:ind w:left="1421" w:hanging="360"/>
      </w:pPr>
    </w:lvl>
    <w:lvl w:ilvl="2" w:tplc="0419001B" w:tentative="1">
      <w:start w:val="1"/>
      <w:numFmt w:val="lowerRoman"/>
      <w:lvlText w:val="%3."/>
      <w:lvlJc w:val="right"/>
      <w:pPr>
        <w:ind w:left="2141" w:hanging="180"/>
      </w:pPr>
    </w:lvl>
    <w:lvl w:ilvl="3" w:tplc="0419000F" w:tentative="1">
      <w:start w:val="1"/>
      <w:numFmt w:val="decimal"/>
      <w:lvlText w:val="%4."/>
      <w:lvlJc w:val="left"/>
      <w:pPr>
        <w:ind w:left="2861" w:hanging="360"/>
      </w:pPr>
    </w:lvl>
    <w:lvl w:ilvl="4" w:tplc="04190019" w:tentative="1">
      <w:start w:val="1"/>
      <w:numFmt w:val="lowerLetter"/>
      <w:lvlText w:val="%5."/>
      <w:lvlJc w:val="left"/>
      <w:pPr>
        <w:ind w:left="3581" w:hanging="360"/>
      </w:pPr>
    </w:lvl>
    <w:lvl w:ilvl="5" w:tplc="0419001B" w:tentative="1">
      <w:start w:val="1"/>
      <w:numFmt w:val="lowerRoman"/>
      <w:lvlText w:val="%6."/>
      <w:lvlJc w:val="right"/>
      <w:pPr>
        <w:ind w:left="4301" w:hanging="180"/>
      </w:pPr>
    </w:lvl>
    <w:lvl w:ilvl="6" w:tplc="0419000F" w:tentative="1">
      <w:start w:val="1"/>
      <w:numFmt w:val="decimal"/>
      <w:lvlText w:val="%7."/>
      <w:lvlJc w:val="left"/>
      <w:pPr>
        <w:ind w:left="5021" w:hanging="360"/>
      </w:pPr>
    </w:lvl>
    <w:lvl w:ilvl="7" w:tplc="04190019" w:tentative="1">
      <w:start w:val="1"/>
      <w:numFmt w:val="lowerLetter"/>
      <w:lvlText w:val="%8."/>
      <w:lvlJc w:val="left"/>
      <w:pPr>
        <w:ind w:left="5741" w:hanging="360"/>
      </w:pPr>
    </w:lvl>
    <w:lvl w:ilvl="8" w:tplc="0419001B" w:tentative="1">
      <w:start w:val="1"/>
      <w:numFmt w:val="lowerRoman"/>
      <w:lvlText w:val="%9."/>
      <w:lvlJc w:val="right"/>
      <w:pPr>
        <w:ind w:left="6461" w:hanging="180"/>
      </w:pPr>
    </w:lvl>
  </w:abstractNum>
  <w:abstractNum w:abstractNumId="23" w15:restartNumberingAfterBreak="0">
    <w:nsid w:val="71DA0D14"/>
    <w:multiLevelType w:val="hybridMultilevel"/>
    <w:tmpl w:val="BB3EDC14"/>
    <w:lvl w:ilvl="0" w:tplc="BA12F804">
      <w:start w:val="2"/>
      <w:numFmt w:val="decimal"/>
      <w:lvlText w:val="%1)"/>
      <w:lvlJc w:val="left"/>
      <w:pPr>
        <w:ind w:left="701" w:hanging="360"/>
      </w:pPr>
      <w:rPr>
        <w:rFonts w:hint="default"/>
      </w:rPr>
    </w:lvl>
    <w:lvl w:ilvl="1" w:tplc="04190019" w:tentative="1">
      <w:start w:val="1"/>
      <w:numFmt w:val="lowerLetter"/>
      <w:lvlText w:val="%2."/>
      <w:lvlJc w:val="left"/>
      <w:pPr>
        <w:ind w:left="1421" w:hanging="360"/>
      </w:pPr>
    </w:lvl>
    <w:lvl w:ilvl="2" w:tplc="0419001B" w:tentative="1">
      <w:start w:val="1"/>
      <w:numFmt w:val="lowerRoman"/>
      <w:lvlText w:val="%3."/>
      <w:lvlJc w:val="right"/>
      <w:pPr>
        <w:ind w:left="2141" w:hanging="180"/>
      </w:pPr>
    </w:lvl>
    <w:lvl w:ilvl="3" w:tplc="0419000F" w:tentative="1">
      <w:start w:val="1"/>
      <w:numFmt w:val="decimal"/>
      <w:lvlText w:val="%4."/>
      <w:lvlJc w:val="left"/>
      <w:pPr>
        <w:ind w:left="2861" w:hanging="360"/>
      </w:pPr>
    </w:lvl>
    <w:lvl w:ilvl="4" w:tplc="04190019" w:tentative="1">
      <w:start w:val="1"/>
      <w:numFmt w:val="lowerLetter"/>
      <w:lvlText w:val="%5."/>
      <w:lvlJc w:val="left"/>
      <w:pPr>
        <w:ind w:left="3581" w:hanging="360"/>
      </w:pPr>
    </w:lvl>
    <w:lvl w:ilvl="5" w:tplc="0419001B" w:tentative="1">
      <w:start w:val="1"/>
      <w:numFmt w:val="lowerRoman"/>
      <w:lvlText w:val="%6."/>
      <w:lvlJc w:val="right"/>
      <w:pPr>
        <w:ind w:left="4301" w:hanging="180"/>
      </w:pPr>
    </w:lvl>
    <w:lvl w:ilvl="6" w:tplc="0419000F" w:tentative="1">
      <w:start w:val="1"/>
      <w:numFmt w:val="decimal"/>
      <w:lvlText w:val="%7."/>
      <w:lvlJc w:val="left"/>
      <w:pPr>
        <w:ind w:left="5021" w:hanging="360"/>
      </w:pPr>
    </w:lvl>
    <w:lvl w:ilvl="7" w:tplc="04190019" w:tentative="1">
      <w:start w:val="1"/>
      <w:numFmt w:val="lowerLetter"/>
      <w:lvlText w:val="%8."/>
      <w:lvlJc w:val="left"/>
      <w:pPr>
        <w:ind w:left="5741" w:hanging="360"/>
      </w:pPr>
    </w:lvl>
    <w:lvl w:ilvl="8" w:tplc="0419001B" w:tentative="1">
      <w:start w:val="1"/>
      <w:numFmt w:val="lowerRoman"/>
      <w:lvlText w:val="%9."/>
      <w:lvlJc w:val="right"/>
      <w:pPr>
        <w:ind w:left="6461" w:hanging="180"/>
      </w:pPr>
    </w:lvl>
  </w:abstractNum>
  <w:abstractNum w:abstractNumId="24" w15:restartNumberingAfterBreak="0">
    <w:nsid w:val="76CE0B92"/>
    <w:multiLevelType w:val="hybridMultilevel"/>
    <w:tmpl w:val="2E583BA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ABE2C11"/>
    <w:multiLevelType w:val="hybridMultilevel"/>
    <w:tmpl w:val="8780B38E"/>
    <w:lvl w:ilvl="0" w:tplc="DD349084">
      <w:start w:val="1"/>
      <w:numFmt w:val="decimal"/>
      <w:lvlText w:val="%1)"/>
      <w:lvlJc w:val="left"/>
      <w:pPr>
        <w:ind w:left="1001" w:hanging="360"/>
      </w:pPr>
      <w:rPr>
        <w:rFonts w:hint="default"/>
      </w:rPr>
    </w:lvl>
    <w:lvl w:ilvl="1" w:tplc="04190019" w:tentative="1">
      <w:start w:val="1"/>
      <w:numFmt w:val="lowerLetter"/>
      <w:lvlText w:val="%2."/>
      <w:lvlJc w:val="left"/>
      <w:pPr>
        <w:ind w:left="1721" w:hanging="360"/>
      </w:pPr>
    </w:lvl>
    <w:lvl w:ilvl="2" w:tplc="0419001B" w:tentative="1">
      <w:start w:val="1"/>
      <w:numFmt w:val="lowerRoman"/>
      <w:lvlText w:val="%3."/>
      <w:lvlJc w:val="right"/>
      <w:pPr>
        <w:ind w:left="2441" w:hanging="180"/>
      </w:pPr>
    </w:lvl>
    <w:lvl w:ilvl="3" w:tplc="0419000F" w:tentative="1">
      <w:start w:val="1"/>
      <w:numFmt w:val="decimal"/>
      <w:lvlText w:val="%4."/>
      <w:lvlJc w:val="left"/>
      <w:pPr>
        <w:ind w:left="3161" w:hanging="360"/>
      </w:pPr>
    </w:lvl>
    <w:lvl w:ilvl="4" w:tplc="04190019" w:tentative="1">
      <w:start w:val="1"/>
      <w:numFmt w:val="lowerLetter"/>
      <w:lvlText w:val="%5."/>
      <w:lvlJc w:val="left"/>
      <w:pPr>
        <w:ind w:left="3881" w:hanging="360"/>
      </w:pPr>
    </w:lvl>
    <w:lvl w:ilvl="5" w:tplc="0419001B" w:tentative="1">
      <w:start w:val="1"/>
      <w:numFmt w:val="lowerRoman"/>
      <w:lvlText w:val="%6."/>
      <w:lvlJc w:val="right"/>
      <w:pPr>
        <w:ind w:left="4601" w:hanging="180"/>
      </w:pPr>
    </w:lvl>
    <w:lvl w:ilvl="6" w:tplc="0419000F" w:tentative="1">
      <w:start w:val="1"/>
      <w:numFmt w:val="decimal"/>
      <w:lvlText w:val="%7."/>
      <w:lvlJc w:val="left"/>
      <w:pPr>
        <w:ind w:left="5321" w:hanging="360"/>
      </w:pPr>
    </w:lvl>
    <w:lvl w:ilvl="7" w:tplc="04190019" w:tentative="1">
      <w:start w:val="1"/>
      <w:numFmt w:val="lowerLetter"/>
      <w:lvlText w:val="%8."/>
      <w:lvlJc w:val="left"/>
      <w:pPr>
        <w:ind w:left="6041" w:hanging="360"/>
      </w:pPr>
    </w:lvl>
    <w:lvl w:ilvl="8" w:tplc="0419001B" w:tentative="1">
      <w:start w:val="1"/>
      <w:numFmt w:val="lowerRoman"/>
      <w:lvlText w:val="%9."/>
      <w:lvlJc w:val="right"/>
      <w:pPr>
        <w:ind w:left="6761" w:hanging="180"/>
      </w:pPr>
    </w:lvl>
  </w:abstractNum>
  <w:abstractNum w:abstractNumId="26" w15:restartNumberingAfterBreak="0">
    <w:nsid w:val="7D1E4A24"/>
    <w:multiLevelType w:val="hybridMultilevel"/>
    <w:tmpl w:val="ED0A3FA6"/>
    <w:lvl w:ilvl="0" w:tplc="9DE268A4">
      <w:start w:val="1"/>
      <w:numFmt w:val="decimal"/>
      <w:lvlText w:val="%1."/>
      <w:lvlJc w:val="left"/>
      <w:pPr>
        <w:ind w:left="701" w:hanging="360"/>
      </w:pPr>
      <w:rPr>
        <w:rFonts w:hint="default"/>
      </w:rPr>
    </w:lvl>
    <w:lvl w:ilvl="1" w:tplc="04190019" w:tentative="1">
      <w:start w:val="1"/>
      <w:numFmt w:val="lowerLetter"/>
      <w:lvlText w:val="%2."/>
      <w:lvlJc w:val="left"/>
      <w:pPr>
        <w:ind w:left="1421" w:hanging="360"/>
      </w:pPr>
    </w:lvl>
    <w:lvl w:ilvl="2" w:tplc="0419001B" w:tentative="1">
      <w:start w:val="1"/>
      <w:numFmt w:val="lowerRoman"/>
      <w:lvlText w:val="%3."/>
      <w:lvlJc w:val="right"/>
      <w:pPr>
        <w:ind w:left="2141" w:hanging="180"/>
      </w:pPr>
    </w:lvl>
    <w:lvl w:ilvl="3" w:tplc="0419000F" w:tentative="1">
      <w:start w:val="1"/>
      <w:numFmt w:val="decimal"/>
      <w:lvlText w:val="%4."/>
      <w:lvlJc w:val="left"/>
      <w:pPr>
        <w:ind w:left="2861" w:hanging="360"/>
      </w:pPr>
    </w:lvl>
    <w:lvl w:ilvl="4" w:tplc="04190019" w:tentative="1">
      <w:start w:val="1"/>
      <w:numFmt w:val="lowerLetter"/>
      <w:lvlText w:val="%5."/>
      <w:lvlJc w:val="left"/>
      <w:pPr>
        <w:ind w:left="3581" w:hanging="360"/>
      </w:pPr>
    </w:lvl>
    <w:lvl w:ilvl="5" w:tplc="0419001B" w:tentative="1">
      <w:start w:val="1"/>
      <w:numFmt w:val="lowerRoman"/>
      <w:lvlText w:val="%6."/>
      <w:lvlJc w:val="right"/>
      <w:pPr>
        <w:ind w:left="4301" w:hanging="180"/>
      </w:pPr>
    </w:lvl>
    <w:lvl w:ilvl="6" w:tplc="0419000F" w:tentative="1">
      <w:start w:val="1"/>
      <w:numFmt w:val="decimal"/>
      <w:lvlText w:val="%7."/>
      <w:lvlJc w:val="left"/>
      <w:pPr>
        <w:ind w:left="5021" w:hanging="360"/>
      </w:pPr>
    </w:lvl>
    <w:lvl w:ilvl="7" w:tplc="04190019" w:tentative="1">
      <w:start w:val="1"/>
      <w:numFmt w:val="lowerLetter"/>
      <w:lvlText w:val="%8."/>
      <w:lvlJc w:val="left"/>
      <w:pPr>
        <w:ind w:left="5741" w:hanging="360"/>
      </w:pPr>
    </w:lvl>
    <w:lvl w:ilvl="8" w:tplc="0419001B" w:tentative="1">
      <w:start w:val="1"/>
      <w:numFmt w:val="lowerRoman"/>
      <w:lvlText w:val="%9."/>
      <w:lvlJc w:val="right"/>
      <w:pPr>
        <w:ind w:left="6461" w:hanging="180"/>
      </w:pPr>
    </w:lvl>
  </w:abstractNum>
  <w:num w:numId="1">
    <w:abstractNumId w:val="11"/>
  </w:num>
  <w:num w:numId="2">
    <w:abstractNumId w:val="8"/>
  </w:num>
  <w:num w:numId="3">
    <w:abstractNumId w:val="18"/>
  </w:num>
  <w:num w:numId="4">
    <w:abstractNumId w:val="13"/>
  </w:num>
  <w:num w:numId="5">
    <w:abstractNumId w:val="20"/>
  </w:num>
  <w:num w:numId="6">
    <w:abstractNumId w:val="22"/>
  </w:num>
  <w:num w:numId="7">
    <w:abstractNumId w:val="25"/>
  </w:num>
  <w:num w:numId="8">
    <w:abstractNumId w:val="24"/>
  </w:num>
  <w:num w:numId="9">
    <w:abstractNumId w:val="3"/>
  </w:num>
  <w:num w:numId="10">
    <w:abstractNumId w:val="6"/>
  </w:num>
  <w:num w:numId="11">
    <w:abstractNumId w:val="16"/>
  </w:num>
  <w:num w:numId="12">
    <w:abstractNumId w:val="19"/>
  </w:num>
  <w:num w:numId="13">
    <w:abstractNumId w:val="10"/>
  </w:num>
  <w:num w:numId="14">
    <w:abstractNumId w:val="21"/>
  </w:num>
  <w:num w:numId="15">
    <w:abstractNumId w:val="23"/>
  </w:num>
  <w:num w:numId="16">
    <w:abstractNumId w:val="1"/>
  </w:num>
  <w:num w:numId="17">
    <w:abstractNumId w:val="2"/>
  </w:num>
  <w:num w:numId="18">
    <w:abstractNumId w:val="17"/>
  </w:num>
  <w:num w:numId="19">
    <w:abstractNumId w:val="9"/>
  </w:num>
  <w:num w:numId="20">
    <w:abstractNumId w:val="7"/>
  </w:num>
  <w:num w:numId="21">
    <w:abstractNumId w:val="0"/>
  </w:num>
  <w:num w:numId="22">
    <w:abstractNumId w:val="5"/>
  </w:num>
  <w:num w:numId="23">
    <w:abstractNumId w:val="14"/>
  </w:num>
  <w:num w:numId="24">
    <w:abstractNumId w:val="26"/>
  </w:num>
  <w:num w:numId="25">
    <w:abstractNumId w:val="15"/>
  </w:num>
  <w:num w:numId="26">
    <w:abstractNumId w:val="12"/>
  </w:num>
  <w:num w:numId="2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657E"/>
    <w:rsid w:val="00002F35"/>
    <w:rsid w:val="00004708"/>
    <w:rsid w:val="000058F3"/>
    <w:rsid w:val="00011795"/>
    <w:rsid w:val="0001401B"/>
    <w:rsid w:val="000217A4"/>
    <w:rsid w:val="00022553"/>
    <w:rsid w:val="0002314E"/>
    <w:rsid w:val="00031EDA"/>
    <w:rsid w:val="00034358"/>
    <w:rsid w:val="00034934"/>
    <w:rsid w:val="00041152"/>
    <w:rsid w:val="00046205"/>
    <w:rsid w:val="00047147"/>
    <w:rsid w:val="00047233"/>
    <w:rsid w:val="00055A17"/>
    <w:rsid w:val="000567DB"/>
    <w:rsid w:val="00057A10"/>
    <w:rsid w:val="00060436"/>
    <w:rsid w:val="00066905"/>
    <w:rsid w:val="000670EF"/>
    <w:rsid w:val="000723A6"/>
    <w:rsid w:val="0007427F"/>
    <w:rsid w:val="000770F7"/>
    <w:rsid w:val="00082A8F"/>
    <w:rsid w:val="00086F38"/>
    <w:rsid w:val="0009562E"/>
    <w:rsid w:val="000A1CB4"/>
    <w:rsid w:val="000A6D7F"/>
    <w:rsid w:val="000A7695"/>
    <w:rsid w:val="000A799E"/>
    <w:rsid w:val="000A7DDD"/>
    <w:rsid w:val="000B2C40"/>
    <w:rsid w:val="000B649C"/>
    <w:rsid w:val="000B6AFC"/>
    <w:rsid w:val="000B71E8"/>
    <w:rsid w:val="000C2FA8"/>
    <w:rsid w:val="000D12FB"/>
    <w:rsid w:val="000D5F61"/>
    <w:rsid w:val="000D60CB"/>
    <w:rsid w:val="000E50CE"/>
    <w:rsid w:val="000E7320"/>
    <w:rsid w:val="000F7E32"/>
    <w:rsid w:val="0010017C"/>
    <w:rsid w:val="00106193"/>
    <w:rsid w:val="0010637F"/>
    <w:rsid w:val="00113E75"/>
    <w:rsid w:val="00114ACC"/>
    <w:rsid w:val="00121B5F"/>
    <w:rsid w:val="00122B0E"/>
    <w:rsid w:val="001251C9"/>
    <w:rsid w:val="00125679"/>
    <w:rsid w:val="00125A3D"/>
    <w:rsid w:val="00126B3A"/>
    <w:rsid w:val="00134C19"/>
    <w:rsid w:val="00136FB2"/>
    <w:rsid w:val="00147FE5"/>
    <w:rsid w:val="0015027D"/>
    <w:rsid w:val="001520FD"/>
    <w:rsid w:val="0015466C"/>
    <w:rsid w:val="00161160"/>
    <w:rsid w:val="00166003"/>
    <w:rsid w:val="00170A87"/>
    <w:rsid w:val="00171A94"/>
    <w:rsid w:val="001806C5"/>
    <w:rsid w:val="00182B79"/>
    <w:rsid w:val="0019653B"/>
    <w:rsid w:val="001973FB"/>
    <w:rsid w:val="001A43DD"/>
    <w:rsid w:val="001A59F0"/>
    <w:rsid w:val="001A5EB7"/>
    <w:rsid w:val="001B6088"/>
    <w:rsid w:val="001C1310"/>
    <w:rsid w:val="001C29A1"/>
    <w:rsid w:val="001C309A"/>
    <w:rsid w:val="001C43A7"/>
    <w:rsid w:val="001D0135"/>
    <w:rsid w:val="001D09C5"/>
    <w:rsid w:val="001D0DA6"/>
    <w:rsid w:val="001E6167"/>
    <w:rsid w:val="001F13D3"/>
    <w:rsid w:val="0020093E"/>
    <w:rsid w:val="0020146E"/>
    <w:rsid w:val="00207DD2"/>
    <w:rsid w:val="00213199"/>
    <w:rsid w:val="0021425F"/>
    <w:rsid w:val="00222A32"/>
    <w:rsid w:val="00226754"/>
    <w:rsid w:val="0022711D"/>
    <w:rsid w:val="00230DD6"/>
    <w:rsid w:val="00231B27"/>
    <w:rsid w:val="00231DD8"/>
    <w:rsid w:val="002353CC"/>
    <w:rsid w:val="0023614F"/>
    <w:rsid w:val="0024070C"/>
    <w:rsid w:val="002470C0"/>
    <w:rsid w:val="0024727F"/>
    <w:rsid w:val="0025376A"/>
    <w:rsid w:val="00256F98"/>
    <w:rsid w:val="0026141C"/>
    <w:rsid w:val="002624FA"/>
    <w:rsid w:val="002632E0"/>
    <w:rsid w:val="00264DDB"/>
    <w:rsid w:val="002652A4"/>
    <w:rsid w:val="002654CE"/>
    <w:rsid w:val="00266ACA"/>
    <w:rsid w:val="00272D5B"/>
    <w:rsid w:val="00282081"/>
    <w:rsid w:val="00283D82"/>
    <w:rsid w:val="00287C0A"/>
    <w:rsid w:val="002A0403"/>
    <w:rsid w:val="002A30BA"/>
    <w:rsid w:val="002A4804"/>
    <w:rsid w:val="002A6282"/>
    <w:rsid w:val="002A7BA2"/>
    <w:rsid w:val="002B57F3"/>
    <w:rsid w:val="002C19D6"/>
    <w:rsid w:val="002C3419"/>
    <w:rsid w:val="002E060A"/>
    <w:rsid w:val="002E3D85"/>
    <w:rsid w:val="002E63FF"/>
    <w:rsid w:val="002F0E6F"/>
    <w:rsid w:val="002F1499"/>
    <w:rsid w:val="00307C8A"/>
    <w:rsid w:val="003136D8"/>
    <w:rsid w:val="003211FE"/>
    <w:rsid w:val="0032430D"/>
    <w:rsid w:val="00331F5F"/>
    <w:rsid w:val="0033300A"/>
    <w:rsid w:val="00352B12"/>
    <w:rsid w:val="00355814"/>
    <w:rsid w:val="00361CB5"/>
    <w:rsid w:val="0036621E"/>
    <w:rsid w:val="0036675C"/>
    <w:rsid w:val="00370597"/>
    <w:rsid w:val="003801EC"/>
    <w:rsid w:val="003862E4"/>
    <w:rsid w:val="0038774F"/>
    <w:rsid w:val="003A0377"/>
    <w:rsid w:val="003A10BD"/>
    <w:rsid w:val="003A5033"/>
    <w:rsid w:val="003A545C"/>
    <w:rsid w:val="003B2AAD"/>
    <w:rsid w:val="003C4D8B"/>
    <w:rsid w:val="003C634C"/>
    <w:rsid w:val="003D03CE"/>
    <w:rsid w:val="003D2EC6"/>
    <w:rsid w:val="003D2F61"/>
    <w:rsid w:val="003D53F5"/>
    <w:rsid w:val="003D582E"/>
    <w:rsid w:val="003D58C5"/>
    <w:rsid w:val="003D6562"/>
    <w:rsid w:val="003E7D55"/>
    <w:rsid w:val="003F0A41"/>
    <w:rsid w:val="00400B1F"/>
    <w:rsid w:val="00404E23"/>
    <w:rsid w:val="0042041F"/>
    <w:rsid w:val="00421E3B"/>
    <w:rsid w:val="004258B0"/>
    <w:rsid w:val="00426E63"/>
    <w:rsid w:val="00430DD7"/>
    <w:rsid w:val="00431584"/>
    <w:rsid w:val="00436066"/>
    <w:rsid w:val="00440963"/>
    <w:rsid w:val="00445AF3"/>
    <w:rsid w:val="00452DCF"/>
    <w:rsid w:val="004569D6"/>
    <w:rsid w:val="00461944"/>
    <w:rsid w:val="004658E1"/>
    <w:rsid w:val="00465E7A"/>
    <w:rsid w:val="00466006"/>
    <w:rsid w:val="004716B4"/>
    <w:rsid w:val="00472BC5"/>
    <w:rsid w:val="00476EED"/>
    <w:rsid w:val="0047707E"/>
    <w:rsid w:val="004779D7"/>
    <w:rsid w:val="004927DA"/>
    <w:rsid w:val="00493114"/>
    <w:rsid w:val="00497362"/>
    <w:rsid w:val="004A404A"/>
    <w:rsid w:val="004C49A5"/>
    <w:rsid w:val="004C6790"/>
    <w:rsid w:val="004D25F6"/>
    <w:rsid w:val="004D639C"/>
    <w:rsid w:val="004D6C09"/>
    <w:rsid w:val="004E1A8F"/>
    <w:rsid w:val="004E4BB0"/>
    <w:rsid w:val="004E57FE"/>
    <w:rsid w:val="004E6D64"/>
    <w:rsid w:val="004F2D74"/>
    <w:rsid w:val="004F42C3"/>
    <w:rsid w:val="004F5B57"/>
    <w:rsid w:val="004F6423"/>
    <w:rsid w:val="004F721D"/>
    <w:rsid w:val="0050106F"/>
    <w:rsid w:val="005010EA"/>
    <w:rsid w:val="00502788"/>
    <w:rsid w:val="00504B0D"/>
    <w:rsid w:val="00506E4D"/>
    <w:rsid w:val="00510110"/>
    <w:rsid w:val="00511BEB"/>
    <w:rsid w:val="00514ABC"/>
    <w:rsid w:val="00516D70"/>
    <w:rsid w:val="0052584C"/>
    <w:rsid w:val="005272CA"/>
    <w:rsid w:val="00530BB7"/>
    <w:rsid w:val="00530C3A"/>
    <w:rsid w:val="005339AD"/>
    <w:rsid w:val="00533CC1"/>
    <w:rsid w:val="005431B6"/>
    <w:rsid w:val="00543E80"/>
    <w:rsid w:val="005445B4"/>
    <w:rsid w:val="0055182D"/>
    <w:rsid w:val="00551965"/>
    <w:rsid w:val="00551BF1"/>
    <w:rsid w:val="00553567"/>
    <w:rsid w:val="00555781"/>
    <w:rsid w:val="00555BA7"/>
    <w:rsid w:val="005646CE"/>
    <w:rsid w:val="00566AE7"/>
    <w:rsid w:val="005675F7"/>
    <w:rsid w:val="00572AE3"/>
    <w:rsid w:val="00582F0A"/>
    <w:rsid w:val="00595C01"/>
    <w:rsid w:val="00596390"/>
    <w:rsid w:val="005A25BF"/>
    <w:rsid w:val="005A5AD4"/>
    <w:rsid w:val="005B1CC2"/>
    <w:rsid w:val="005B1F9D"/>
    <w:rsid w:val="005B3B9D"/>
    <w:rsid w:val="005B52C8"/>
    <w:rsid w:val="005C0F30"/>
    <w:rsid w:val="005C484E"/>
    <w:rsid w:val="005C4D69"/>
    <w:rsid w:val="005C4E69"/>
    <w:rsid w:val="005D04FC"/>
    <w:rsid w:val="005E182A"/>
    <w:rsid w:val="005F1CEC"/>
    <w:rsid w:val="005F67E5"/>
    <w:rsid w:val="005F7F01"/>
    <w:rsid w:val="00600178"/>
    <w:rsid w:val="00601692"/>
    <w:rsid w:val="00606C74"/>
    <w:rsid w:val="00607E11"/>
    <w:rsid w:val="00615045"/>
    <w:rsid w:val="00616C43"/>
    <w:rsid w:val="00617242"/>
    <w:rsid w:val="006233A5"/>
    <w:rsid w:val="00634BF1"/>
    <w:rsid w:val="006446B1"/>
    <w:rsid w:val="006578B1"/>
    <w:rsid w:val="00667BDE"/>
    <w:rsid w:val="00671048"/>
    <w:rsid w:val="00675971"/>
    <w:rsid w:val="00676B27"/>
    <w:rsid w:val="00680238"/>
    <w:rsid w:val="00684A11"/>
    <w:rsid w:val="00687D9E"/>
    <w:rsid w:val="00696EBD"/>
    <w:rsid w:val="006972BC"/>
    <w:rsid w:val="006A04A8"/>
    <w:rsid w:val="006A2B52"/>
    <w:rsid w:val="006B1766"/>
    <w:rsid w:val="006B3F1C"/>
    <w:rsid w:val="006B68C3"/>
    <w:rsid w:val="006C32AC"/>
    <w:rsid w:val="006C4322"/>
    <w:rsid w:val="006D2969"/>
    <w:rsid w:val="006D63B4"/>
    <w:rsid w:val="006D6986"/>
    <w:rsid w:val="006D75D1"/>
    <w:rsid w:val="006E17A5"/>
    <w:rsid w:val="006E2A7D"/>
    <w:rsid w:val="006E6111"/>
    <w:rsid w:val="006E7AAE"/>
    <w:rsid w:val="006F279E"/>
    <w:rsid w:val="006F75A3"/>
    <w:rsid w:val="00700D13"/>
    <w:rsid w:val="0070133F"/>
    <w:rsid w:val="00704E74"/>
    <w:rsid w:val="00705B1F"/>
    <w:rsid w:val="00707CA1"/>
    <w:rsid w:val="007112FD"/>
    <w:rsid w:val="00713493"/>
    <w:rsid w:val="007213C4"/>
    <w:rsid w:val="0072206B"/>
    <w:rsid w:val="00726F74"/>
    <w:rsid w:val="00726FB1"/>
    <w:rsid w:val="0072734B"/>
    <w:rsid w:val="00731376"/>
    <w:rsid w:val="00732848"/>
    <w:rsid w:val="00735F32"/>
    <w:rsid w:val="00737C80"/>
    <w:rsid w:val="00737E98"/>
    <w:rsid w:val="007416F9"/>
    <w:rsid w:val="007446F1"/>
    <w:rsid w:val="00747297"/>
    <w:rsid w:val="00751665"/>
    <w:rsid w:val="007552EB"/>
    <w:rsid w:val="0076490D"/>
    <w:rsid w:val="00767D75"/>
    <w:rsid w:val="00770892"/>
    <w:rsid w:val="00772586"/>
    <w:rsid w:val="0077272B"/>
    <w:rsid w:val="007813C4"/>
    <w:rsid w:val="00782D02"/>
    <w:rsid w:val="00785967"/>
    <w:rsid w:val="00793005"/>
    <w:rsid w:val="007B3EB0"/>
    <w:rsid w:val="007B4C08"/>
    <w:rsid w:val="007C2D3A"/>
    <w:rsid w:val="007C2D43"/>
    <w:rsid w:val="007C5E04"/>
    <w:rsid w:val="007D0991"/>
    <w:rsid w:val="007D0C70"/>
    <w:rsid w:val="007D407D"/>
    <w:rsid w:val="007E08CF"/>
    <w:rsid w:val="007E34CC"/>
    <w:rsid w:val="007F272F"/>
    <w:rsid w:val="007F2A0E"/>
    <w:rsid w:val="007F54F8"/>
    <w:rsid w:val="007F6896"/>
    <w:rsid w:val="00801B56"/>
    <w:rsid w:val="00802630"/>
    <w:rsid w:val="00805C24"/>
    <w:rsid w:val="00810A69"/>
    <w:rsid w:val="0081153B"/>
    <w:rsid w:val="008142E5"/>
    <w:rsid w:val="00814E04"/>
    <w:rsid w:val="00815DE8"/>
    <w:rsid w:val="008223FD"/>
    <w:rsid w:val="008225A5"/>
    <w:rsid w:val="00823517"/>
    <w:rsid w:val="00824791"/>
    <w:rsid w:val="008261F9"/>
    <w:rsid w:val="008327E0"/>
    <w:rsid w:val="008459D0"/>
    <w:rsid w:val="00847DD8"/>
    <w:rsid w:val="00860FFD"/>
    <w:rsid w:val="008620C2"/>
    <w:rsid w:val="008703BF"/>
    <w:rsid w:val="00871F70"/>
    <w:rsid w:val="00876745"/>
    <w:rsid w:val="0088282F"/>
    <w:rsid w:val="008927D7"/>
    <w:rsid w:val="008938B5"/>
    <w:rsid w:val="008963A9"/>
    <w:rsid w:val="00896E5E"/>
    <w:rsid w:val="008A1420"/>
    <w:rsid w:val="008A411A"/>
    <w:rsid w:val="008A42CC"/>
    <w:rsid w:val="008A4BE3"/>
    <w:rsid w:val="008A4D33"/>
    <w:rsid w:val="008B0075"/>
    <w:rsid w:val="008B3B98"/>
    <w:rsid w:val="008B6409"/>
    <w:rsid w:val="008C1E32"/>
    <w:rsid w:val="008C2244"/>
    <w:rsid w:val="008C7B19"/>
    <w:rsid w:val="008C7C15"/>
    <w:rsid w:val="008D01B2"/>
    <w:rsid w:val="008D0754"/>
    <w:rsid w:val="008D2299"/>
    <w:rsid w:val="008E4178"/>
    <w:rsid w:val="008F3481"/>
    <w:rsid w:val="008F5DD8"/>
    <w:rsid w:val="008F7991"/>
    <w:rsid w:val="009042EF"/>
    <w:rsid w:val="00905D80"/>
    <w:rsid w:val="009117F0"/>
    <w:rsid w:val="00913EDB"/>
    <w:rsid w:val="00915799"/>
    <w:rsid w:val="00923856"/>
    <w:rsid w:val="0092523D"/>
    <w:rsid w:val="00931835"/>
    <w:rsid w:val="009416A6"/>
    <w:rsid w:val="0094359F"/>
    <w:rsid w:val="00946B28"/>
    <w:rsid w:val="00947080"/>
    <w:rsid w:val="009515A9"/>
    <w:rsid w:val="00956E8A"/>
    <w:rsid w:val="00963D30"/>
    <w:rsid w:val="00964AEE"/>
    <w:rsid w:val="00967686"/>
    <w:rsid w:val="00970636"/>
    <w:rsid w:val="00972F3E"/>
    <w:rsid w:val="009802D8"/>
    <w:rsid w:val="00982618"/>
    <w:rsid w:val="00984F0D"/>
    <w:rsid w:val="00985DED"/>
    <w:rsid w:val="00990971"/>
    <w:rsid w:val="009A063A"/>
    <w:rsid w:val="009A1222"/>
    <w:rsid w:val="009A14A6"/>
    <w:rsid w:val="009A1B3E"/>
    <w:rsid w:val="009A26B0"/>
    <w:rsid w:val="009A546F"/>
    <w:rsid w:val="009A7830"/>
    <w:rsid w:val="009B0E51"/>
    <w:rsid w:val="009B476C"/>
    <w:rsid w:val="009B7BA1"/>
    <w:rsid w:val="009C3170"/>
    <w:rsid w:val="009C39D6"/>
    <w:rsid w:val="009C6C5A"/>
    <w:rsid w:val="009D3FDE"/>
    <w:rsid w:val="009F0D74"/>
    <w:rsid w:val="00A003AF"/>
    <w:rsid w:val="00A01AFD"/>
    <w:rsid w:val="00A10D27"/>
    <w:rsid w:val="00A20CA4"/>
    <w:rsid w:val="00A34D58"/>
    <w:rsid w:val="00A355ED"/>
    <w:rsid w:val="00A42534"/>
    <w:rsid w:val="00A45D2A"/>
    <w:rsid w:val="00A517CA"/>
    <w:rsid w:val="00A52047"/>
    <w:rsid w:val="00A5617F"/>
    <w:rsid w:val="00A57A5E"/>
    <w:rsid w:val="00A65677"/>
    <w:rsid w:val="00A65D3F"/>
    <w:rsid w:val="00A705E3"/>
    <w:rsid w:val="00A8136A"/>
    <w:rsid w:val="00A830C4"/>
    <w:rsid w:val="00A83F18"/>
    <w:rsid w:val="00A91A3B"/>
    <w:rsid w:val="00A94D0A"/>
    <w:rsid w:val="00A9657E"/>
    <w:rsid w:val="00AA3324"/>
    <w:rsid w:val="00AA6034"/>
    <w:rsid w:val="00AB0D8D"/>
    <w:rsid w:val="00AB11BC"/>
    <w:rsid w:val="00AC0A11"/>
    <w:rsid w:val="00AC6D1E"/>
    <w:rsid w:val="00AC7E49"/>
    <w:rsid w:val="00AE6802"/>
    <w:rsid w:val="00AE7757"/>
    <w:rsid w:val="00AF2652"/>
    <w:rsid w:val="00AF3E67"/>
    <w:rsid w:val="00B018EE"/>
    <w:rsid w:val="00B01D93"/>
    <w:rsid w:val="00B02439"/>
    <w:rsid w:val="00B02920"/>
    <w:rsid w:val="00B11AF6"/>
    <w:rsid w:val="00B15E7C"/>
    <w:rsid w:val="00B22A65"/>
    <w:rsid w:val="00B23AF2"/>
    <w:rsid w:val="00B2521E"/>
    <w:rsid w:val="00B2523A"/>
    <w:rsid w:val="00B27B0F"/>
    <w:rsid w:val="00B34455"/>
    <w:rsid w:val="00B42386"/>
    <w:rsid w:val="00B51C4C"/>
    <w:rsid w:val="00B51DD1"/>
    <w:rsid w:val="00B7273A"/>
    <w:rsid w:val="00B747F8"/>
    <w:rsid w:val="00B751AF"/>
    <w:rsid w:val="00B93EF3"/>
    <w:rsid w:val="00B95B02"/>
    <w:rsid w:val="00BA0BCE"/>
    <w:rsid w:val="00BA0E8E"/>
    <w:rsid w:val="00BA1285"/>
    <w:rsid w:val="00BA198E"/>
    <w:rsid w:val="00BA3821"/>
    <w:rsid w:val="00BA69C5"/>
    <w:rsid w:val="00BB07A6"/>
    <w:rsid w:val="00BC0990"/>
    <w:rsid w:val="00BC20AC"/>
    <w:rsid w:val="00BC2161"/>
    <w:rsid w:val="00BC470B"/>
    <w:rsid w:val="00BC566D"/>
    <w:rsid w:val="00BC63E3"/>
    <w:rsid w:val="00BC65A2"/>
    <w:rsid w:val="00BC6F2E"/>
    <w:rsid w:val="00BD521A"/>
    <w:rsid w:val="00BE034D"/>
    <w:rsid w:val="00BE2071"/>
    <w:rsid w:val="00BE4421"/>
    <w:rsid w:val="00BE5C11"/>
    <w:rsid w:val="00BF5B21"/>
    <w:rsid w:val="00BF6B42"/>
    <w:rsid w:val="00BF6DF5"/>
    <w:rsid w:val="00C02FFD"/>
    <w:rsid w:val="00C0565A"/>
    <w:rsid w:val="00C07FAA"/>
    <w:rsid w:val="00C12D41"/>
    <w:rsid w:val="00C17795"/>
    <w:rsid w:val="00C22FFC"/>
    <w:rsid w:val="00C25472"/>
    <w:rsid w:val="00C263B5"/>
    <w:rsid w:val="00C2689E"/>
    <w:rsid w:val="00C27A58"/>
    <w:rsid w:val="00C30BE3"/>
    <w:rsid w:val="00C370B9"/>
    <w:rsid w:val="00C414CC"/>
    <w:rsid w:val="00C465CB"/>
    <w:rsid w:val="00C471B7"/>
    <w:rsid w:val="00C53194"/>
    <w:rsid w:val="00C562AD"/>
    <w:rsid w:val="00C63E90"/>
    <w:rsid w:val="00C67FD8"/>
    <w:rsid w:val="00C747E4"/>
    <w:rsid w:val="00C74CC3"/>
    <w:rsid w:val="00C7584E"/>
    <w:rsid w:val="00C76A16"/>
    <w:rsid w:val="00C801F7"/>
    <w:rsid w:val="00C815CF"/>
    <w:rsid w:val="00C84F82"/>
    <w:rsid w:val="00C90555"/>
    <w:rsid w:val="00CA4264"/>
    <w:rsid w:val="00CA6CDA"/>
    <w:rsid w:val="00CB3F3C"/>
    <w:rsid w:val="00CB7C25"/>
    <w:rsid w:val="00CC179D"/>
    <w:rsid w:val="00CC24C9"/>
    <w:rsid w:val="00CC71DF"/>
    <w:rsid w:val="00CD009B"/>
    <w:rsid w:val="00CD144E"/>
    <w:rsid w:val="00CD167B"/>
    <w:rsid w:val="00CD17FD"/>
    <w:rsid w:val="00CD3573"/>
    <w:rsid w:val="00CD3DF4"/>
    <w:rsid w:val="00CD4E30"/>
    <w:rsid w:val="00CE2BE3"/>
    <w:rsid w:val="00CE5D8D"/>
    <w:rsid w:val="00CE67F0"/>
    <w:rsid w:val="00CF2270"/>
    <w:rsid w:val="00CF33B5"/>
    <w:rsid w:val="00CF57A4"/>
    <w:rsid w:val="00D0358A"/>
    <w:rsid w:val="00D072F4"/>
    <w:rsid w:val="00D07368"/>
    <w:rsid w:val="00D12FCC"/>
    <w:rsid w:val="00D17956"/>
    <w:rsid w:val="00D22FAD"/>
    <w:rsid w:val="00D23377"/>
    <w:rsid w:val="00D241C7"/>
    <w:rsid w:val="00D541BD"/>
    <w:rsid w:val="00D67CEB"/>
    <w:rsid w:val="00D72646"/>
    <w:rsid w:val="00D8406F"/>
    <w:rsid w:val="00D85AA3"/>
    <w:rsid w:val="00D96687"/>
    <w:rsid w:val="00DA5D4D"/>
    <w:rsid w:val="00DA74FF"/>
    <w:rsid w:val="00DA76AE"/>
    <w:rsid w:val="00DC1F3A"/>
    <w:rsid w:val="00DC417A"/>
    <w:rsid w:val="00DC6D47"/>
    <w:rsid w:val="00DD197A"/>
    <w:rsid w:val="00DD50FD"/>
    <w:rsid w:val="00DD5859"/>
    <w:rsid w:val="00DD611D"/>
    <w:rsid w:val="00DE0C77"/>
    <w:rsid w:val="00DE52A7"/>
    <w:rsid w:val="00DE566C"/>
    <w:rsid w:val="00DF777A"/>
    <w:rsid w:val="00E01B0A"/>
    <w:rsid w:val="00E0333D"/>
    <w:rsid w:val="00E1306A"/>
    <w:rsid w:val="00E13A03"/>
    <w:rsid w:val="00E16132"/>
    <w:rsid w:val="00E16FF9"/>
    <w:rsid w:val="00E26CBD"/>
    <w:rsid w:val="00E341C3"/>
    <w:rsid w:val="00E4517B"/>
    <w:rsid w:val="00E47110"/>
    <w:rsid w:val="00E47A34"/>
    <w:rsid w:val="00E56AA6"/>
    <w:rsid w:val="00E57928"/>
    <w:rsid w:val="00E61F93"/>
    <w:rsid w:val="00E61FBF"/>
    <w:rsid w:val="00E62CAD"/>
    <w:rsid w:val="00E6714C"/>
    <w:rsid w:val="00E7106B"/>
    <w:rsid w:val="00E81845"/>
    <w:rsid w:val="00E82656"/>
    <w:rsid w:val="00E83614"/>
    <w:rsid w:val="00E86607"/>
    <w:rsid w:val="00E94EC1"/>
    <w:rsid w:val="00EA19C9"/>
    <w:rsid w:val="00EC56B3"/>
    <w:rsid w:val="00ED022E"/>
    <w:rsid w:val="00ED161C"/>
    <w:rsid w:val="00ED2A38"/>
    <w:rsid w:val="00ED3152"/>
    <w:rsid w:val="00EE3A22"/>
    <w:rsid w:val="00EF5111"/>
    <w:rsid w:val="00EF7381"/>
    <w:rsid w:val="00F01C94"/>
    <w:rsid w:val="00F04C87"/>
    <w:rsid w:val="00F07AE4"/>
    <w:rsid w:val="00F12353"/>
    <w:rsid w:val="00F15CCF"/>
    <w:rsid w:val="00F25E8D"/>
    <w:rsid w:val="00F2686D"/>
    <w:rsid w:val="00F31EC2"/>
    <w:rsid w:val="00F3412B"/>
    <w:rsid w:val="00F362B3"/>
    <w:rsid w:val="00F426DF"/>
    <w:rsid w:val="00F43B0E"/>
    <w:rsid w:val="00F46737"/>
    <w:rsid w:val="00F514F3"/>
    <w:rsid w:val="00F52EA5"/>
    <w:rsid w:val="00F54DDC"/>
    <w:rsid w:val="00F606D1"/>
    <w:rsid w:val="00F637DE"/>
    <w:rsid w:val="00F66292"/>
    <w:rsid w:val="00F664F2"/>
    <w:rsid w:val="00F7429A"/>
    <w:rsid w:val="00F756D4"/>
    <w:rsid w:val="00F77042"/>
    <w:rsid w:val="00F77D7E"/>
    <w:rsid w:val="00F844D6"/>
    <w:rsid w:val="00F8606E"/>
    <w:rsid w:val="00F964E5"/>
    <w:rsid w:val="00FA1D60"/>
    <w:rsid w:val="00FA3CDD"/>
    <w:rsid w:val="00FB4B5E"/>
    <w:rsid w:val="00FB4F49"/>
    <w:rsid w:val="00FC29D3"/>
    <w:rsid w:val="00FD1198"/>
    <w:rsid w:val="00FD17C6"/>
    <w:rsid w:val="00FD1D08"/>
    <w:rsid w:val="00FD5372"/>
    <w:rsid w:val="00FD592F"/>
    <w:rsid w:val="00FD5AFC"/>
    <w:rsid w:val="00FE1B88"/>
    <w:rsid w:val="00FE78DF"/>
    <w:rsid w:val="00FF2E08"/>
    <w:rsid w:val="00FF2FC9"/>
    <w:rsid w:val="00FF4E2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AD3C81"/>
  <w15:chartTrackingRefBased/>
  <w15:docId w15:val="{1F657C43-01F0-49F5-A7E7-ACB88BDEE8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A9657E"/>
    <w:rPr>
      <w:rFonts w:ascii="Times New Roman" w:eastAsia="Times New Roman" w:hAnsi="Times New Roman"/>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22">
    <w:name w:val="Заголовок 2.Заголовок 2 Знак"/>
    <w:basedOn w:val="a"/>
    <w:next w:val="a"/>
    <w:rsid w:val="00A9657E"/>
    <w:pPr>
      <w:keepNext/>
      <w:ind w:right="-383"/>
      <w:jc w:val="center"/>
      <w:outlineLvl w:val="1"/>
    </w:pPr>
    <w:rPr>
      <w:sz w:val="24"/>
    </w:rPr>
  </w:style>
  <w:style w:type="table" w:styleId="a3">
    <w:name w:val="Table Grid"/>
    <w:basedOn w:val="a1"/>
    <w:uiPriority w:val="59"/>
    <w:rsid w:val="00A9657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C562AD"/>
    <w:pPr>
      <w:ind w:left="720"/>
      <w:contextualSpacing/>
    </w:pPr>
  </w:style>
  <w:style w:type="paragraph" w:styleId="a5">
    <w:name w:val="Plain Text"/>
    <w:basedOn w:val="a"/>
    <w:link w:val="a6"/>
    <w:unhideWhenUsed/>
    <w:rsid w:val="003A545C"/>
    <w:rPr>
      <w:rFonts w:ascii="Courier New" w:hAnsi="Courier New" w:cs="Courier New"/>
      <w:sz w:val="20"/>
    </w:rPr>
  </w:style>
  <w:style w:type="character" w:customStyle="1" w:styleId="a6">
    <w:name w:val="Текст Знак"/>
    <w:link w:val="a5"/>
    <w:rsid w:val="003A545C"/>
    <w:rPr>
      <w:rFonts w:ascii="Courier New" w:eastAsia="Times New Roman" w:hAnsi="Courier New" w:cs="Courier New"/>
      <w:sz w:val="20"/>
      <w:szCs w:val="20"/>
      <w:lang w:eastAsia="ru-RU"/>
    </w:rPr>
  </w:style>
  <w:style w:type="character" w:customStyle="1" w:styleId="1">
    <w:name w:val="Пункт Знак1"/>
    <w:link w:val="a7"/>
    <w:locked/>
    <w:rsid w:val="003A545C"/>
    <w:rPr>
      <w:sz w:val="28"/>
      <w:szCs w:val="28"/>
    </w:rPr>
  </w:style>
  <w:style w:type="paragraph" w:customStyle="1" w:styleId="a7">
    <w:name w:val="Пункт"/>
    <w:basedOn w:val="a"/>
    <w:link w:val="1"/>
    <w:rsid w:val="003A545C"/>
    <w:pPr>
      <w:tabs>
        <w:tab w:val="num" w:pos="360"/>
        <w:tab w:val="num" w:pos="1134"/>
      </w:tabs>
      <w:spacing w:line="360" w:lineRule="auto"/>
      <w:ind w:left="1134" w:hanging="1134"/>
      <w:jc w:val="both"/>
    </w:pPr>
    <w:rPr>
      <w:rFonts w:ascii="Calibri" w:eastAsia="Calibri" w:hAnsi="Calibri"/>
      <w:szCs w:val="28"/>
      <w:lang w:eastAsia="en-US"/>
    </w:rPr>
  </w:style>
  <w:style w:type="paragraph" w:styleId="a8">
    <w:name w:val="Balloon Text"/>
    <w:basedOn w:val="a"/>
    <w:link w:val="a9"/>
    <w:uiPriority w:val="99"/>
    <w:semiHidden/>
    <w:unhideWhenUsed/>
    <w:rsid w:val="00B11AF6"/>
    <w:rPr>
      <w:rFonts w:ascii="Tahoma" w:hAnsi="Tahoma" w:cs="Tahoma"/>
      <w:sz w:val="16"/>
      <w:szCs w:val="16"/>
    </w:rPr>
  </w:style>
  <w:style w:type="character" w:customStyle="1" w:styleId="a9">
    <w:name w:val="Текст выноски Знак"/>
    <w:link w:val="a8"/>
    <w:uiPriority w:val="99"/>
    <w:semiHidden/>
    <w:rsid w:val="00B11AF6"/>
    <w:rPr>
      <w:rFonts w:ascii="Tahoma" w:eastAsia="Times New Roman" w:hAnsi="Tahoma" w:cs="Tahoma"/>
      <w:sz w:val="16"/>
      <w:szCs w:val="16"/>
      <w:lang w:eastAsia="ru-RU"/>
    </w:rPr>
  </w:style>
  <w:style w:type="paragraph" w:styleId="aa">
    <w:name w:val="No Spacing"/>
    <w:uiPriority w:val="1"/>
    <w:qFormat/>
    <w:rsid w:val="007F54F8"/>
    <w:pPr>
      <w:jc w:val="both"/>
    </w:pPr>
    <w:rPr>
      <w:rFonts w:ascii="Times New Roman" w:hAnsi="Times New Roman"/>
      <w:sz w:val="26"/>
      <w:szCs w:val="26"/>
      <w:lang w:eastAsia="en-US"/>
    </w:rPr>
  </w:style>
  <w:style w:type="paragraph" w:styleId="ab">
    <w:name w:val="header"/>
    <w:basedOn w:val="a"/>
    <w:link w:val="ac"/>
    <w:uiPriority w:val="99"/>
    <w:unhideWhenUsed/>
    <w:rsid w:val="002A6282"/>
    <w:pPr>
      <w:tabs>
        <w:tab w:val="center" w:pos="4677"/>
        <w:tab w:val="right" w:pos="9355"/>
      </w:tabs>
    </w:pPr>
  </w:style>
  <w:style w:type="character" w:customStyle="1" w:styleId="ac">
    <w:name w:val="Верхний колонтитул Знак"/>
    <w:link w:val="ab"/>
    <w:uiPriority w:val="99"/>
    <w:rsid w:val="002A6282"/>
    <w:rPr>
      <w:rFonts w:ascii="Times New Roman" w:eastAsia="Times New Roman" w:hAnsi="Times New Roman"/>
      <w:sz w:val="28"/>
    </w:rPr>
  </w:style>
  <w:style w:type="paragraph" w:styleId="ad">
    <w:name w:val="footer"/>
    <w:basedOn w:val="a"/>
    <w:link w:val="ae"/>
    <w:uiPriority w:val="99"/>
    <w:unhideWhenUsed/>
    <w:rsid w:val="002A6282"/>
    <w:pPr>
      <w:tabs>
        <w:tab w:val="center" w:pos="4677"/>
        <w:tab w:val="right" w:pos="9355"/>
      </w:tabs>
    </w:pPr>
  </w:style>
  <w:style w:type="character" w:customStyle="1" w:styleId="ae">
    <w:name w:val="Нижний колонтитул Знак"/>
    <w:link w:val="ad"/>
    <w:uiPriority w:val="99"/>
    <w:rsid w:val="002A6282"/>
    <w:rPr>
      <w:rFonts w:ascii="Times New Roman" w:eastAsia="Times New Roman" w:hAnsi="Times New Roman"/>
      <w:sz w:val="28"/>
    </w:rPr>
  </w:style>
  <w:style w:type="character" w:customStyle="1" w:styleId="apple-converted-space">
    <w:name w:val="apple-converted-space"/>
    <w:rsid w:val="00F07AE4"/>
  </w:style>
  <w:style w:type="character" w:styleId="af">
    <w:name w:val="Emphasis"/>
    <w:uiPriority w:val="20"/>
    <w:qFormat/>
    <w:rsid w:val="00F07AE4"/>
    <w:rPr>
      <w:i/>
      <w:iCs/>
    </w:rPr>
  </w:style>
  <w:style w:type="character" w:styleId="af0">
    <w:name w:val="Strong"/>
    <w:uiPriority w:val="22"/>
    <w:qFormat/>
    <w:rsid w:val="00572AE3"/>
    <w:rPr>
      <w:b/>
      <w:bCs/>
    </w:rPr>
  </w:style>
  <w:style w:type="paragraph" w:styleId="3">
    <w:name w:val="Body Text Indent 3"/>
    <w:basedOn w:val="a"/>
    <w:link w:val="30"/>
    <w:uiPriority w:val="99"/>
    <w:rsid w:val="00824791"/>
    <w:pPr>
      <w:spacing w:after="120"/>
      <w:ind w:left="283"/>
    </w:pPr>
    <w:rPr>
      <w:sz w:val="16"/>
      <w:szCs w:val="16"/>
    </w:rPr>
  </w:style>
  <w:style w:type="character" w:customStyle="1" w:styleId="30">
    <w:name w:val="Основной текст с отступом 3 Знак"/>
    <w:basedOn w:val="a0"/>
    <w:link w:val="3"/>
    <w:uiPriority w:val="99"/>
    <w:rsid w:val="00824791"/>
    <w:rPr>
      <w:rFonts w:ascii="Times New Roman" w:eastAsia="Times New Roman" w:hAnsi="Times New Roman"/>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5545834">
      <w:bodyDiv w:val="1"/>
      <w:marLeft w:val="0"/>
      <w:marRight w:val="0"/>
      <w:marTop w:val="0"/>
      <w:marBottom w:val="0"/>
      <w:divBdr>
        <w:top w:val="none" w:sz="0" w:space="0" w:color="auto"/>
        <w:left w:val="none" w:sz="0" w:space="0" w:color="auto"/>
        <w:bottom w:val="none" w:sz="0" w:space="0" w:color="auto"/>
        <w:right w:val="none" w:sz="0" w:space="0" w:color="auto"/>
      </w:divBdr>
    </w:div>
    <w:div w:id="966551418">
      <w:bodyDiv w:val="1"/>
      <w:marLeft w:val="0"/>
      <w:marRight w:val="0"/>
      <w:marTop w:val="0"/>
      <w:marBottom w:val="0"/>
      <w:divBdr>
        <w:top w:val="none" w:sz="0" w:space="0" w:color="auto"/>
        <w:left w:val="none" w:sz="0" w:space="0" w:color="auto"/>
        <w:bottom w:val="none" w:sz="0" w:space="0" w:color="auto"/>
        <w:right w:val="none" w:sz="0" w:space="0" w:color="auto"/>
      </w:divBdr>
    </w:div>
    <w:div w:id="1359041119">
      <w:bodyDiv w:val="1"/>
      <w:marLeft w:val="0"/>
      <w:marRight w:val="0"/>
      <w:marTop w:val="0"/>
      <w:marBottom w:val="0"/>
      <w:divBdr>
        <w:top w:val="none" w:sz="0" w:space="0" w:color="auto"/>
        <w:left w:val="none" w:sz="0" w:space="0" w:color="auto"/>
        <w:bottom w:val="none" w:sz="0" w:space="0" w:color="auto"/>
        <w:right w:val="none" w:sz="0" w:space="0" w:color="auto"/>
      </w:divBdr>
    </w:div>
    <w:div w:id="1710180665">
      <w:bodyDiv w:val="1"/>
      <w:marLeft w:val="0"/>
      <w:marRight w:val="0"/>
      <w:marTop w:val="0"/>
      <w:marBottom w:val="0"/>
      <w:divBdr>
        <w:top w:val="none" w:sz="0" w:space="0" w:color="auto"/>
        <w:left w:val="none" w:sz="0" w:space="0" w:color="auto"/>
        <w:bottom w:val="none" w:sz="0" w:space="0" w:color="auto"/>
        <w:right w:val="none" w:sz="0" w:space="0" w:color="auto"/>
      </w:divBdr>
    </w:div>
    <w:div w:id="1811944328">
      <w:bodyDiv w:val="1"/>
      <w:marLeft w:val="0"/>
      <w:marRight w:val="0"/>
      <w:marTop w:val="0"/>
      <w:marBottom w:val="0"/>
      <w:divBdr>
        <w:top w:val="none" w:sz="0" w:space="0" w:color="auto"/>
        <w:left w:val="none" w:sz="0" w:space="0" w:color="auto"/>
        <w:bottom w:val="none" w:sz="0" w:space="0" w:color="auto"/>
        <w:right w:val="none" w:sz="0" w:space="0" w:color="auto"/>
      </w:divBdr>
    </w:div>
    <w:div w:id="1829445794">
      <w:bodyDiv w:val="1"/>
      <w:marLeft w:val="0"/>
      <w:marRight w:val="0"/>
      <w:marTop w:val="0"/>
      <w:marBottom w:val="0"/>
      <w:divBdr>
        <w:top w:val="none" w:sz="0" w:space="0" w:color="auto"/>
        <w:left w:val="none" w:sz="0" w:space="0" w:color="auto"/>
        <w:bottom w:val="none" w:sz="0" w:space="0" w:color="auto"/>
        <w:right w:val="none" w:sz="0" w:space="0" w:color="auto"/>
      </w:divBdr>
    </w:div>
    <w:div w:id="1878927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FCBE36-0C93-40A5-8F7B-91DF1D6AC0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1242</TotalTime>
  <Pages>5</Pages>
  <Words>681</Words>
  <Characters>3885</Characters>
  <Application>Microsoft Office Word</Application>
  <DocSecurity>0</DocSecurity>
  <Lines>32</Lines>
  <Paragraphs>9</Paragraphs>
  <ScaleCrop>false</ScaleCrop>
  <HeadingPairs>
    <vt:vector size="2" baseType="variant">
      <vt:variant>
        <vt:lpstr>Название</vt:lpstr>
      </vt:variant>
      <vt:variant>
        <vt:i4>1</vt:i4>
      </vt:variant>
    </vt:vector>
  </HeadingPairs>
  <TitlesOfParts>
    <vt:vector size="1" baseType="lpstr">
      <vt:lpstr/>
    </vt:vector>
  </TitlesOfParts>
  <Company>ОАО "Сочи-Парк"</Company>
  <LinksUpToDate>false</LinksUpToDate>
  <CharactersWithSpaces>4557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Пресняков Олег Евгеньевич</dc:creator>
  <cp:keywords/>
  <cp:lastModifiedBy>Ляшко Ольга Георгиевна</cp:lastModifiedBy>
  <cp:revision>18</cp:revision>
  <cp:lastPrinted>2019-11-11T09:40:00Z</cp:lastPrinted>
  <dcterms:created xsi:type="dcterms:W3CDTF">2019-09-26T11:40:00Z</dcterms:created>
  <dcterms:modified xsi:type="dcterms:W3CDTF">2020-03-20T06:35:00Z</dcterms:modified>
</cp:coreProperties>
</file>