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A2885" w:rsidRPr="000A2885" w:rsidRDefault="000A2885" w:rsidP="000A2885">
      <w:pPr>
        <w:shd w:val="clear" w:color="auto" w:fill="FFFFFF"/>
        <w:autoSpaceDE w:val="0"/>
        <w:autoSpaceDN w:val="0"/>
        <w:spacing w:before="0" w:after="0"/>
        <w:ind w:firstLine="567"/>
        <w:jc w:val="right"/>
        <w:rPr>
          <w:bCs/>
          <w:sz w:val="22"/>
          <w:szCs w:val="22"/>
          <w:lang w:val="en-US"/>
        </w:rPr>
      </w:pPr>
    </w:p>
    <w:p w:rsidR="000A2885" w:rsidRPr="000A2885" w:rsidRDefault="000A2885" w:rsidP="000A2885">
      <w:pPr>
        <w:shd w:val="clear" w:color="auto" w:fill="FFFFFF"/>
        <w:autoSpaceDE w:val="0"/>
        <w:autoSpaceDN w:val="0"/>
        <w:spacing w:before="0" w:after="0"/>
        <w:ind w:firstLine="567"/>
        <w:jc w:val="center"/>
        <w:rPr>
          <w:b/>
          <w:bCs/>
          <w:sz w:val="22"/>
          <w:szCs w:val="22"/>
        </w:rPr>
      </w:pPr>
      <w:r w:rsidRPr="000A2885">
        <w:rPr>
          <w:b/>
          <w:bCs/>
          <w:sz w:val="22"/>
          <w:szCs w:val="22"/>
        </w:rPr>
        <w:t>ДОГОВОР ПОДРЯДА № _____</w:t>
      </w:r>
    </w:p>
    <w:p w:rsidR="000A2885" w:rsidRPr="000A2885" w:rsidRDefault="000A2885" w:rsidP="000A2885">
      <w:pPr>
        <w:shd w:val="clear" w:color="auto" w:fill="FFFFFF"/>
        <w:autoSpaceDE w:val="0"/>
        <w:autoSpaceDN w:val="0"/>
        <w:spacing w:before="0" w:after="0"/>
        <w:ind w:firstLine="567"/>
        <w:jc w:val="center"/>
        <w:rPr>
          <w:b/>
          <w:bCs/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г. Сочи</w:t>
      </w:r>
      <w:r w:rsidRPr="000A2885">
        <w:rPr>
          <w:noProof/>
          <w:sz w:val="22"/>
          <w:szCs w:val="22"/>
        </w:rPr>
        <w:tab/>
      </w:r>
      <w:r w:rsidRPr="000A2885">
        <w:rPr>
          <w:noProof/>
          <w:sz w:val="22"/>
          <w:szCs w:val="22"/>
        </w:rPr>
        <w:tab/>
      </w:r>
      <w:r w:rsidRPr="000A2885">
        <w:rPr>
          <w:noProof/>
          <w:sz w:val="22"/>
          <w:szCs w:val="22"/>
        </w:rPr>
        <w:tab/>
      </w:r>
      <w:r w:rsidRPr="000A2885">
        <w:rPr>
          <w:noProof/>
          <w:sz w:val="22"/>
          <w:szCs w:val="22"/>
        </w:rPr>
        <w:tab/>
      </w:r>
      <w:r w:rsidRPr="000A2885">
        <w:rPr>
          <w:noProof/>
          <w:sz w:val="22"/>
          <w:szCs w:val="22"/>
        </w:rPr>
        <w:tab/>
      </w:r>
      <w:r w:rsidRPr="000A2885">
        <w:rPr>
          <w:noProof/>
          <w:sz w:val="22"/>
          <w:szCs w:val="22"/>
        </w:rPr>
        <w:tab/>
      </w:r>
      <w:r w:rsidRPr="000A2885">
        <w:rPr>
          <w:noProof/>
          <w:sz w:val="22"/>
          <w:szCs w:val="22"/>
        </w:rPr>
        <w:tab/>
      </w:r>
      <w:r w:rsidRPr="000A2885">
        <w:rPr>
          <w:noProof/>
          <w:sz w:val="22"/>
          <w:szCs w:val="22"/>
        </w:rPr>
        <w:tab/>
        <w:t xml:space="preserve">   </w:t>
      </w:r>
      <w:r w:rsidRPr="000A2885">
        <w:rPr>
          <w:noProof/>
          <w:sz w:val="22"/>
          <w:szCs w:val="22"/>
        </w:rPr>
        <w:tab/>
        <w:t xml:space="preserve">           </w:t>
      </w:r>
      <w:r w:rsidRPr="000A2885">
        <w:rPr>
          <w:noProof/>
          <w:sz w:val="22"/>
          <w:szCs w:val="22"/>
        </w:rPr>
        <w:tab/>
        <w:t xml:space="preserve">    «__» __</w:t>
      </w:r>
      <w:r w:rsidR="00017EFC">
        <w:rPr>
          <w:noProof/>
          <w:sz w:val="22"/>
          <w:szCs w:val="22"/>
        </w:rPr>
        <w:t>_____</w:t>
      </w:r>
      <w:r w:rsidRPr="000A2885">
        <w:rPr>
          <w:noProof/>
          <w:sz w:val="22"/>
          <w:szCs w:val="22"/>
        </w:rPr>
        <w:t xml:space="preserve">____2020 </w:t>
      </w:r>
      <w:r w:rsidRPr="000A2885">
        <w:rPr>
          <w:sz w:val="22"/>
          <w:szCs w:val="22"/>
        </w:rPr>
        <w:t>г.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</w:p>
    <w:p w:rsidR="000A2885" w:rsidRPr="000A2885" w:rsidRDefault="000A2885" w:rsidP="000A2885">
      <w:pPr>
        <w:suppressAutoHyphens/>
        <w:spacing w:before="0" w:after="0"/>
        <w:ind w:firstLine="708"/>
        <w:rPr>
          <w:sz w:val="22"/>
          <w:szCs w:val="22"/>
          <w:lang w:eastAsia="ar-SA"/>
        </w:rPr>
      </w:pPr>
      <w:r w:rsidRPr="000A2885">
        <w:rPr>
          <w:b/>
          <w:sz w:val="22"/>
          <w:szCs w:val="22"/>
          <w:lang w:eastAsia="ar-SA"/>
        </w:rPr>
        <w:t>Акционерное общество «Сочи-Парк» (АО «Сочи-Парк»)</w:t>
      </w:r>
      <w:r w:rsidRPr="000A2885">
        <w:rPr>
          <w:sz w:val="22"/>
          <w:szCs w:val="22"/>
          <w:lang w:eastAsia="ar-SA"/>
        </w:rPr>
        <w:t xml:space="preserve">, в лице Генерального директора Кузнецовой Людмилы Александровны, действующего на основании Устава, именуемое в дальнейшем </w:t>
      </w:r>
      <w:r w:rsidRPr="000A2885">
        <w:rPr>
          <w:b/>
          <w:sz w:val="22"/>
          <w:szCs w:val="22"/>
          <w:lang w:eastAsia="ar-SA"/>
        </w:rPr>
        <w:t>«Заказчик»</w:t>
      </w:r>
      <w:r w:rsidRPr="000A2885">
        <w:rPr>
          <w:sz w:val="22"/>
          <w:szCs w:val="22"/>
          <w:lang w:eastAsia="ar-SA"/>
        </w:rPr>
        <w:t>, с одной стороны, и</w:t>
      </w:r>
    </w:p>
    <w:p w:rsidR="000A2885" w:rsidRPr="000A2885" w:rsidRDefault="000A2885" w:rsidP="000A2885">
      <w:pPr>
        <w:suppressAutoHyphens/>
        <w:spacing w:before="0" w:after="0"/>
        <w:ind w:firstLine="708"/>
        <w:rPr>
          <w:b/>
          <w:sz w:val="22"/>
          <w:szCs w:val="22"/>
          <w:lang w:eastAsia="ar-SA"/>
        </w:rPr>
      </w:pPr>
      <w:r w:rsidRPr="000A2885">
        <w:rPr>
          <w:b/>
          <w:sz w:val="22"/>
          <w:szCs w:val="22"/>
          <w:lang w:eastAsia="ar-SA"/>
        </w:rPr>
        <w:t>__________________________ (_______________)</w:t>
      </w:r>
      <w:r w:rsidRPr="000A2885">
        <w:rPr>
          <w:sz w:val="22"/>
          <w:szCs w:val="22"/>
          <w:lang w:eastAsia="ar-SA"/>
        </w:rPr>
        <w:t xml:space="preserve">, в лице_________________, действующего на основании_________, именуемое в дальнейшем </w:t>
      </w:r>
      <w:r w:rsidRPr="000A2885">
        <w:rPr>
          <w:b/>
          <w:sz w:val="22"/>
          <w:szCs w:val="22"/>
          <w:lang w:eastAsia="ar-SA"/>
        </w:rPr>
        <w:t>«Подрядчик»</w:t>
      </w:r>
      <w:r w:rsidRPr="000A2885">
        <w:rPr>
          <w:sz w:val="22"/>
          <w:szCs w:val="22"/>
          <w:lang w:eastAsia="ar-SA"/>
        </w:rPr>
        <w:t>, с другой стороны, далее совместно именуемые «Стороны», заключили настоящий Договор подряда (далее – Договор) о нижеследующем:</w:t>
      </w:r>
    </w:p>
    <w:p w:rsidR="000A2885" w:rsidRPr="000A2885" w:rsidRDefault="000A2885" w:rsidP="000A2885">
      <w:pPr>
        <w:autoSpaceDE w:val="0"/>
        <w:autoSpaceDN w:val="0"/>
        <w:spacing w:before="0" w:after="0"/>
        <w:ind w:right="22" w:firstLine="709"/>
        <w:jc w:val="left"/>
        <w:rPr>
          <w:b/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1. ПРЕДМЕТ ДОГОВОРА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noProof/>
          <w:sz w:val="22"/>
          <w:szCs w:val="22"/>
        </w:rPr>
        <w:t>1.1.</w:t>
      </w:r>
      <w:r w:rsidRPr="000A2885">
        <w:rPr>
          <w:sz w:val="22"/>
          <w:szCs w:val="22"/>
        </w:rPr>
        <w:t xml:space="preserve"> Подрядчик обязуется в установленные договором сроки, в соответствии с Техническим заданием (Приложение №1 к Договору) и Локально-сметным расчетом </w:t>
      </w:r>
      <w:r w:rsidRPr="000A2885">
        <w:rPr>
          <w:i/>
          <w:sz w:val="22"/>
          <w:szCs w:val="22"/>
        </w:rPr>
        <w:t>(Приложение №2 к Договору)</w:t>
      </w:r>
      <w:r w:rsidRPr="000A2885">
        <w:rPr>
          <w:sz w:val="22"/>
          <w:szCs w:val="22"/>
        </w:rPr>
        <w:t xml:space="preserve">, применимыми нормами и правилами действующего законодательства РФ </w:t>
      </w:r>
      <w:bookmarkStart w:id="0" w:name="_Hlk505705546"/>
      <w:r w:rsidRPr="000A2885">
        <w:rPr>
          <w:sz w:val="22"/>
          <w:szCs w:val="22"/>
        </w:rPr>
        <w:t xml:space="preserve">выполнить работы </w:t>
      </w:r>
      <w:bookmarkEnd w:id="0"/>
      <w:r w:rsidRPr="000A2885">
        <w:rPr>
          <w:sz w:val="22"/>
          <w:szCs w:val="22"/>
        </w:rPr>
        <w:t xml:space="preserve">по демонтажу навеса на пляже гостиничного комплекса «Богатырь» (далее - Работы) по адресу: Краснодарский край, г. Сочи, Адлерский район, Олимпийский проспект, </w:t>
      </w:r>
      <w:r w:rsidR="00024844">
        <w:rPr>
          <w:sz w:val="22"/>
          <w:szCs w:val="22"/>
        </w:rPr>
        <w:t xml:space="preserve">в границах пляжной территории (кадастровый номер 23:49:0000000:6841) </w:t>
      </w:r>
      <w:r w:rsidR="00024844">
        <w:t xml:space="preserve">от </w:t>
      </w:r>
      <w:r w:rsidR="00024844" w:rsidRPr="00024844">
        <w:rPr>
          <w:sz w:val="22"/>
          <w:szCs w:val="22"/>
        </w:rPr>
        <w:t>ПК 35+60 до ПК 37+54</w:t>
      </w:r>
      <w:r w:rsidR="00024844" w:rsidRPr="000A2885">
        <w:rPr>
          <w:sz w:val="22"/>
          <w:szCs w:val="22"/>
        </w:rPr>
        <w:t xml:space="preserve"> </w:t>
      </w:r>
      <w:r w:rsidRPr="000A2885">
        <w:rPr>
          <w:sz w:val="22"/>
          <w:szCs w:val="22"/>
        </w:rPr>
        <w:t>(далее по тексту – «Объект»), а Заказчик обязуется принять и оплатить результаты Работ в порядке и сроки</w:t>
      </w:r>
      <w:r w:rsidRPr="000A2885">
        <w:rPr>
          <w:sz w:val="22"/>
          <w:szCs w:val="22"/>
          <w:lang w:eastAsia="ar-SA"/>
        </w:rPr>
        <w:t>, установленные Договором.</w:t>
      </w:r>
    </w:p>
    <w:p w:rsidR="000A2885" w:rsidRPr="00017EFC" w:rsidRDefault="000A2885" w:rsidP="000A2885">
      <w:pPr>
        <w:suppressLineNumbers/>
        <w:suppressAutoHyphens/>
        <w:spacing w:before="0" w:after="0"/>
        <w:ind w:firstLine="567"/>
        <w:rPr>
          <w:noProof/>
          <w:sz w:val="22"/>
          <w:szCs w:val="22"/>
        </w:rPr>
      </w:pPr>
      <w:r w:rsidRPr="000A2885">
        <w:rPr>
          <w:noProof/>
          <w:sz w:val="22"/>
          <w:szCs w:val="22"/>
        </w:rPr>
        <w:t>1.2. Содержание, объемы выполнения Работ определяются Техническим заданием (Приложение №1 к Договору)</w:t>
      </w:r>
      <w:r w:rsidRPr="000A2885">
        <w:rPr>
          <w:i/>
          <w:sz w:val="22"/>
          <w:szCs w:val="22"/>
        </w:rPr>
        <w:t xml:space="preserve"> </w:t>
      </w:r>
      <w:bookmarkStart w:id="1" w:name="_Hlk505698082"/>
      <w:r w:rsidRPr="000A2885">
        <w:rPr>
          <w:i/>
          <w:sz w:val="22"/>
          <w:szCs w:val="22"/>
        </w:rPr>
        <w:t xml:space="preserve">и </w:t>
      </w:r>
      <w:r w:rsidRPr="000A2885">
        <w:rPr>
          <w:sz w:val="22"/>
          <w:szCs w:val="22"/>
        </w:rPr>
        <w:t>Ведомостью объемов работ</w:t>
      </w:r>
      <w:r w:rsidRPr="000A2885">
        <w:rPr>
          <w:i/>
          <w:sz w:val="22"/>
          <w:szCs w:val="22"/>
        </w:rPr>
        <w:t xml:space="preserve"> </w:t>
      </w:r>
      <w:r w:rsidRPr="000A2885">
        <w:rPr>
          <w:i/>
          <w:noProof/>
          <w:sz w:val="22"/>
          <w:szCs w:val="22"/>
        </w:rPr>
        <w:t>(Приложение № 1 к Техническому заданию)</w:t>
      </w:r>
      <w:bookmarkEnd w:id="1"/>
      <w:r w:rsidRPr="000A2885">
        <w:rPr>
          <w:noProof/>
          <w:sz w:val="22"/>
          <w:szCs w:val="22"/>
        </w:rPr>
        <w:t xml:space="preserve">, являющихся неотъемлемой </w:t>
      </w:r>
      <w:r w:rsidRPr="00017EFC">
        <w:rPr>
          <w:noProof/>
          <w:sz w:val="22"/>
          <w:szCs w:val="22"/>
        </w:rPr>
        <w:t xml:space="preserve">частью Договора. </w:t>
      </w:r>
    </w:p>
    <w:p w:rsidR="000A2885" w:rsidRPr="000A2885" w:rsidRDefault="000A2885" w:rsidP="000A2885">
      <w:pPr>
        <w:suppressAutoHyphens/>
        <w:spacing w:before="0" w:after="0"/>
        <w:ind w:firstLine="709"/>
        <w:rPr>
          <w:sz w:val="22"/>
          <w:szCs w:val="22"/>
        </w:rPr>
      </w:pPr>
      <w:r w:rsidRPr="00017EFC">
        <w:rPr>
          <w:noProof/>
          <w:sz w:val="22"/>
          <w:szCs w:val="22"/>
        </w:rPr>
        <w:t>1.3.</w:t>
      </w:r>
      <w:r w:rsidRPr="00017EFC">
        <w:rPr>
          <w:sz w:val="22"/>
          <w:szCs w:val="22"/>
        </w:rPr>
        <w:t xml:space="preserve"> Подрядчик обязуется выполнить работы собственными силами и/или силами привлеченных субподрядных организаций, при условии предварительного письменного согласования с Заказчиком. При этом Подрядчик несет ответственность перед Заказчиком за ненадлежащее и некачественное выполнение Работ по Договору привлеченными Субподрядчиками, за координацию их деятельности на строительной площадке и выполнение ими Работ в установленные Договором сроки.</w:t>
      </w:r>
    </w:p>
    <w:p w:rsidR="000A2885" w:rsidRPr="000A2885" w:rsidRDefault="000A2885" w:rsidP="000A2885">
      <w:pPr>
        <w:spacing w:before="0" w:after="0"/>
        <w:ind w:firstLine="567"/>
        <w:rPr>
          <w:noProof/>
          <w:sz w:val="22"/>
          <w:szCs w:val="22"/>
        </w:rPr>
      </w:pPr>
      <w:r w:rsidRPr="000A2885">
        <w:rPr>
          <w:noProof/>
          <w:sz w:val="22"/>
          <w:szCs w:val="22"/>
        </w:rPr>
        <w:t xml:space="preserve">1.4. Подрядчик вправе выполнить Работы досрочно и передать их результаты в порядке, установленном Договором. </w:t>
      </w:r>
    </w:p>
    <w:p w:rsidR="000A2885" w:rsidRPr="000A2885" w:rsidRDefault="000A2885" w:rsidP="000A2885">
      <w:pPr>
        <w:spacing w:before="0" w:after="0"/>
        <w:ind w:firstLine="567"/>
        <w:rPr>
          <w:noProof/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2. ЦЕНА ДОГОВОРА И ПОРЯДОК РАСЧЕТОВ</w:t>
      </w:r>
    </w:p>
    <w:p w:rsidR="000A2885" w:rsidRPr="000A2885" w:rsidRDefault="000A2885" w:rsidP="000A2885">
      <w:pPr>
        <w:tabs>
          <w:tab w:val="left" w:pos="426"/>
        </w:tabs>
        <w:spacing w:before="0" w:after="0"/>
        <w:ind w:firstLine="567"/>
        <w:rPr>
          <w:sz w:val="22"/>
          <w:szCs w:val="22"/>
        </w:rPr>
      </w:pPr>
      <w:r w:rsidRPr="000A2885">
        <w:rPr>
          <w:noProof/>
          <w:sz w:val="22"/>
          <w:szCs w:val="22"/>
        </w:rPr>
        <w:t xml:space="preserve">2.1. Общая стоимость выполняемых Подрядчиком Работ по настоящему </w:t>
      </w:r>
      <w:r w:rsidRPr="000A2885">
        <w:rPr>
          <w:sz w:val="22"/>
          <w:szCs w:val="22"/>
        </w:rPr>
        <w:t>Договору (Цена Договора) в соответствии с Ведомостью объемов работ</w:t>
      </w:r>
      <w:r w:rsidRPr="000A2885">
        <w:rPr>
          <w:i/>
          <w:sz w:val="22"/>
          <w:szCs w:val="22"/>
        </w:rPr>
        <w:t xml:space="preserve"> (Приложение № 1 к Техническому заданию) </w:t>
      </w:r>
      <w:r w:rsidRPr="000A2885">
        <w:rPr>
          <w:sz w:val="22"/>
          <w:szCs w:val="22"/>
        </w:rPr>
        <w:t>и</w:t>
      </w:r>
      <w:r w:rsidRPr="000A2885">
        <w:rPr>
          <w:i/>
          <w:sz w:val="22"/>
          <w:szCs w:val="22"/>
        </w:rPr>
        <w:t xml:space="preserve"> </w:t>
      </w:r>
      <w:r w:rsidRPr="000A2885">
        <w:rPr>
          <w:sz w:val="22"/>
          <w:szCs w:val="22"/>
        </w:rPr>
        <w:t xml:space="preserve">Локально-сметный расчет </w:t>
      </w:r>
      <w:r w:rsidRPr="000A2885">
        <w:rPr>
          <w:i/>
          <w:sz w:val="22"/>
          <w:szCs w:val="22"/>
        </w:rPr>
        <w:t>(Приложение №2 к Договору)</w:t>
      </w:r>
      <w:r w:rsidRPr="000A2885">
        <w:rPr>
          <w:sz w:val="22"/>
          <w:szCs w:val="22"/>
        </w:rPr>
        <w:t xml:space="preserve"> составляет ______________________ </w:t>
      </w:r>
      <w:r w:rsidRPr="000A2885">
        <w:rPr>
          <w:b/>
          <w:sz w:val="22"/>
          <w:szCs w:val="22"/>
        </w:rPr>
        <w:t>(___________________) рублей ____ копеек, в том числе НДС 20% в размере ______________ (____________________) рубля ___ копеек/НДС не предусмотрен</w:t>
      </w:r>
      <w:r w:rsidRPr="000A2885">
        <w:rPr>
          <w:sz w:val="22"/>
          <w:szCs w:val="22"/>
        </w:rPr>
        <w:t>.</w:t>
      </w:r>
    </w:p>
    <w:p w:rsidR="000A2885" w:rsidRPr="000A2885" w:rsidRDefault="000A2885" w:rsidP="000A2885">
      <w:pPr>
        <w:widowControl w:val="0"/>
        <w:suppressAutoHyphens/>
        <w:spacing w:before="0" w:after="0"/>
        <w:ind w:right="20" w:firstLine="709"/>
        <w:rPr>
          <w:rFonts w:eastAsia="SimSun"/>
          <w:color w:val="000000"/>
          <w:kern w:val="1"/>
          <w:sz w:val="22"/>
          <w:szCs w:val="22"/>
          <w:lang w:eastAsia="zh-CN" w:bidi="ru-RU"/>
        </w:rPr>
      </w:pPr>
      <w:r w:rsidRPr="000A2885">
        <w:rPr>
          <w:rFonts w:eastAsia="SimSun" w:cs="Mangal"/>
          <w:color w:val="000000"/>
          <w:kern w:val="1"/>
          <w:sz w:val="22"/>
          <w:szCs w:val="22"/>
          <w:lang w:eastAsia="zh-CN" w:bidi="ru-RU"/>
        </w:rPr>
        <w:t xml:space="preserve">2.2. Цена Договора, предусмотренная пунктом 2.1 Договора, включает в себя все затраты и издержки, связанные с исполнением обязательств Подрядчика по настоящему Договору, а также его вознаграждение. </w:t>
      </w:r>
      <w:r w:rsidRPr="000A2885">
        <w:rPr>
          <w:rFonts w:eastAsia="SimSun"/>
          <w:color w:val="00000A"/>
          <w:kern w:val="1"/>
          <w:sz w:val="22"/>
          <w:szCs w:val="22"/>
          <w:lang w:eastAsia="zh-CN" w:bidi="ru-RU"/>
        </w:rPr>
        <w:t>В цену Договора включены также расходы Подрядчика на закупку и поставку материалов, перевозку, страхование, уплату таможенных пошлин, налогов и других обязательных платежей, а также иные расходы, прямо не предусмотренные Договором, но которые могут возникнуть в ходе исполнения обязательств Подрядчиком</w:t>
      </w:r>
      <w:r w:rsidRPr="000A2885">
        <w:rPr>
          <w:rFonts w:eastAsia="SimSun" w:cs="Mangal"/>
          <w:color w:val="000000"/>
          <w:kern w:val="1"/>
          <w:sz w:val="22"/>
          <w:szCs w:val="22"/>
          <w:lang w:eastAsia="zh-CN" w:bidi="ru-RU"/>
        </w:rPr>
        <w:t>.</w:t>
      </w:r>
    </w:p>
    <w:p w:rsidR="000A2885" w:rsidRPr="000A2885" w:rsidRDefault="000A2885" w:rsidP="000A2885">
      <w:pPr>
        <w:keepNext/>
        <w:keepLines/>
        <w:spacing w:before="0" w:after="0"/>
        <w:ind w:firstLine="567"/>
        <w:outlineLvl w:val="1"/>
        <w:rPr>
          <w:rFonts w:eastAsiaTheme="majorEastAsia"/>
          <w:bCs/>
          <w:sz w:val="22"/>
          <w:szCs w:val="22"/>
        </w:rPr>
      </w:pPr>
      <w:r w:rsidRPr="000A2885">
        <w:rPr>
          <w:rFonts w:eastAsiaTheme="majorEastAsia"/>
          <w:bCs/>
          <w:sz w:val="22"/>
          <w:szCs w:val="22"/>
        </w:rPr>
        <w:t>2.3. Превышение Подрядчиком согласованных Сторонами объёмов Работ, не подтвержденных подписанными Сторонами Дополнительными соглашениями, оплачивается Подрядчиком за свой счет.</w:t>
      </w:r>
    </w:p>
    <w:p w:rsidR="000A2885" w:rsidRPr="000A2885" w:rsidRDefault="000A2885" w:rsidP="000A2885">
      <w:pPr>
        <w:keepNext/>
        <w:keepLines/>
        <w:spacing w:before="0" w:after="0"/>
        <w:ind w:firstLine="567"/>
        <w:outlineLvl w:val="1"/>
        <w:rPr>
          <w:rFonts w:eastAsiaTheme="majorEastAsia"/>
          <w:bCs/>
          <w:sz w:val="22"/>
          <w:szCs w:val="22"/>
        </w:rPr>
      </w:pPr>
      <w:r w:rsidRPr="000A2885">
        <w:rPr>
          <w:rFonts w:eastAsiaTheme="majorEastAsia"/>
          <w:bCs/>
          <w:sz w:val="22"/>
          <w:szCs w:val="22"/>
        </w:rPr>
        <w:t>2.4. Цена Договора согласована Сторонами с учетом возможного изменения и существенного возрастания стоимости материалов и оборудования, применяемых Подрядчиком, стоимости выполняемых и оказываемых Подрядчику Субподрядчиками и иными лицами работ и услуг и не может быть изменена в случае обнаружения такого возрастания.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2.5. Цена Договора подлежит пересмотру Сторонами в случаях, если Заказчик принял решение о внесении изменений в объемы Работ, согласованные Сторонами по Договору.</w:t>
      </w:r>
    </w:p>
    <w:p w:rsidR="000A2885" w:rsidRPr="000A2885" w:rsidRDefault="000A2885" w:rsidP="000A2885">
      <w:pPr>
        <w:keepNext/>
        <w:keepLines/>
        <w:spacing w:before="0" w:after="0"/>
        <w:ind w:firstLine="567"/>
        <w:outlineLvl w:val="1"/>
        <w:rPr>
          <w:rFonts w:eastAsiaTheme="majorEastAsia"/>
          <w:bCs/>
          <w:sz w:val="22"/>
          <w:szCs w:val="22"/>
        </w:rPr>
      </w:pPr>
      <w:r w:rsidRPr="000A2885">
        <w:rPr>
          <w:rFonts w:eastAsiaTheme="majorEastAsia"/>
          <w:bCs/>
          <w:sz w:val="22"/>
          <w:szCs w:val="22"/>
        </w:rPr>
        <w:t>2.6. Если Подрядчиком при определении объемов Работ и/или при подготовке Сметного расчета</w:t>
      </w:r>
      <w:r w:rsidRPr="000A2885">
        <w:rPr>
          <w:rFonts w:eastAsiaTheme="majorEastAsia"/>
          <w:bCs/>
          <w:i/>
          <w:sz w:val="22"/>
          <w:szCs w:val="22"/>
        </w:rPr>
        <w:t xml:space="preserve"> </w:t>
      </w:r>
      <w:r w:rsidRPr="000A2885">
        <w:rPr>
          <w:rFonts w:eastAsiaTheme="majorEastAsia"/>
          <w:bCs/>
          <w:sz w:val="22"/>
          <w:szCs w:val="22"/>
        </w:rPr>
        <w:t>будут допущены погрешности и ошибки, такого рода ошибки и погрешности не приведут к изменению цены Договора, за исключением случаев, предусмотренных в п.2.7. Договора.</w:t>
      </w:r>
    </w:p>
    <w:p w:rsidR="000A2885" w:rsidRPr="000A2885" w:rsidRDefault="000A2885" w:rsidP="000A2885">
      <w:pPr>
        <w:keepNext/>
        <w:keepLines/>
        <w:spacing w:before="0" w:after="0"/>
        <w:ind w:firstLine="567"/>
        <w:outlineLvl w:val="1"/>
        <w:rPr>
          <w:rFonts w:eastAsiaTheme="majorEastAsia"/>
          <w:bCs/>
          <w:sz w:val="22"/>
          <w:szCs w:val="22"/>
        </w:rPr>
      </w:pPr>
      <w:r w:rsidRPr="000A2885">
        <w:rPr>
          <w:rFonts w:eastAsiaTheme="majorEastAsia"/>
          <w:bCs/>
          <w:sz w:val="22"/>
          <w:szCs w:val="22"/>
        </w:rPr>
        <w:t xml:space="preserve">2.7. Заказчик вправе уменьшить цену Договора на стоимость </w:t>
      </w:r>
      <w:proofErr w:type="gramStart"/>
      <w:r w:rsidRPr="000A2885">
        <w:rPr>
          <w:rFonts w:eastAsiaTheme="majorEastAsia"/>
          <w:bCs/>
          <w:sz w:val="22"/>
          <w:szCs w:val="22"/>
        </w:rPr>
        <w:t>Работ</w:t>
      </w:r>
      <w:proofErr w:type="gramEnd"/>
      <w:r w:rsidRPr="000A2885">
        <w:rPr>
          <w:rFonts w:eastAsiaTheme="majorEastAsia"/>
          <w:bCs/>
          <w:sz w:val="22"/>
          <w:szCs w:val="22"/>
        </w:rPr>
        <w:t xml:space="preserve"> ошибочно включенных Подрядчиком и/или на сумму математической ошибки, возникшую вследствие неправильного подсчета стоимости Работ.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2.8. </w:t>
      </w:r>
      <w:r w:rsidRPr="000A2885">
        <w:rPr>
          <w:sz w:val="22"/>
          <w:szCs w:val="22"/>
          <w:lang w:eastAsia="ar-SA"/>
        </w:rPr>
        <w:t xml:space="preserve">Стоимость за единицу Работ, указанная в </w:t>
      </w:r>
      <w:bookmarkStart w:id="2" w:name="_Hlk505700314"/>
      <w:r w:rsidR="009B36BB" w:rsidRPr="000A2885">
        <w:rPr>
          <w:sz w:val="22"/>
          <w:szCs w:val="22"/>
        </w:rPr>
        <w:t>Локально-сметн</w:t>
      </w:r>
      <w:r w:rsidR="009B36BB">
        <w:rPr>
          <w:sz w:val="22"/>
          <w:szCs w:val="22"/>
        </w:rPr>
        <w:t>ом</w:t>
      </w:r>
      <w:r w:rsidR="009B36BB" w:rsidRPr="000A2885">
        <w:rPr>
          <w:sz w:val="22"/>
          <w:szCs w:val="22"/>
        </w:rPr>
        <w:t xml:space="preserve"> расчет</w:t>
      </w:r>
      <w:r w:rsidR="009B36BB">
        <w:rPr>
          <w:sz w:val="22"/>
          <w:szCs w:val="22"/>
        </w:rPr>
        <w:t>е</w:t>
      </w:r>
      <w:r w:rsidR="009B36BB" w:rsidRPr="000A2885">
        <w:rPr>
          <w:i/>
          <w:sz w:val="22"/>
          <w:szCs w:val="22"/>
          <w:lang w:eastAsia="ar-SA"/>
        </w:rPr>
        <w:t xml:space="preserve"> </w:t>
      </w:r>
      <w:r w:rsidRPr="000A2885">
        <w:rPr>
          <w:i/>
          <w:sz w:val="22"/>
          <w:szCs w:val="22"/>
          <w:lang w:eastAsia="ar-SA"/>
        </w:rPr>
        <w:t>(Приложение № 2 к Договору)</w:t>
      </w:r>
      <w:r w:rsidRPr="000A2885">
        <w:rPr>
          <w:sz w:val="22"/>
          <w:szCs w:val="22"/>
          <w:lang w:eastAsia="ar-SA"/>
        </w:rPr>
        <w:t xml:space="preserve"> </w:t>
      </w:r>
      <w:bookmarkEnd w:id="2"/>
      <w:r w:rsidRPr="000A2885">
        <w:rPr>
          <w:sz w:val="22"/>
          <w:szCs w:val="22"/>
          <w:lang w:eastAsia="ar-SA"/>
        </w:rPr>
        <w:t>является твердой и не подлежит изменению на весь срок исполнения Договора.</w:t>
      </w:r>
    </w:p>
    <w:p w:rsidR="000A2885" w:rsidRPr="000A2885" w:rsidRDefault="000A2885" w:rsidP="000A2885">
      <w:pPr>
        <w:shd w:val="clear" w:color="auto" w:fill="FFFFFF"/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2.9. Если по результатам контрольных обмеров выявлено несоответствие выполненных работ Техническому заданию и </w:t>
      </w:r>
      <w:r w:rsidR="009B36BB" w:rsidRPr="000A2885">
        <w:rPr>
          <w:sz w:val="22"/>
          <w:szCs w:val="22"/>
        </w:rPr>
        <w:t>Локально-сметн</w:t>
      </w:r>
      <w:r w:rsidR="009B36BB">
        <w:rPr>
          <w:sz w:val="22"/>
          <w:szCs w:val="22"/>
        </w:rPr>
        <w:t>ому</w:t>
      </w:r>
      <w:r w:rsidR="009B36BB" w:rsidRPr="000A2885">
        <w:rPr>
          <w:sz w:val="22"/>
          <w:szCs w:val="22"/>
        </w:rPr>
        <w:t xml:space="preserve"> расчет</w:t>
      </w:r>
      <w:r w:rsidR="009B36BB">
        <w:rPr>
          <w:sz w:val="22"/>
          <w:szCs w:val="22"/>
        </w:rPr>
        <w:t xml:space="preserve">у </w:t>
      </w:r>
      <w:r w:rsidRPr="000A2885">
        <w:rPr>
          <w:sz w:val="22"/>
          <w:szCs w:val="22"/>
        </w:rPr>
        <w:t xml:space="preserve">в Сторону их уменьшения, Заказчик обязан потребовать </w:t>
      </w:r>
      <w:r w:rsidRPr="000A2885">
        <w:rPr>
          <w:sz w:val="22"/>
          <w:szCs w:val="22"/>
        </w:rPr>
        <w:lastRenderedPageBreak/>
        <w:t>устранения выявленных нарушений в установленные сроки. При не устранении Подрядчиком или невозможности устранения нарушений, Цена договора подлежит соответствующему уменьшению. При этом надлежащим доказательством, фиксирующим факт нарушения, является акт о контрольных обмерах выполненных работ, составленный Заказчиком с привлечением ответственного представителя Заказчика и Подрядчика.</w:t>
      </w:r>
    </w:p>
    <w:p w:rsidR="00F51855" w:rsidRDefault="000A2885" w:rsidP="00F51855">
      <w:pPr>
        <w:shd w:val="clear" w:color="auto" w:fill="FFFFFF"/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2.10. Оплата Работ по настоящему Договору осуществляется в следующем порядке:</w:t>
      </w:r>
    </w:p>
    <w:p w:rsidR="000A2885" w:rsidRPr="000A2885" w:rsidRDefault="000A2885" w:rsidP="00F51855">
      <w:pPr>
        <w:shd w:val="clear" w:color="auto" w:fill="FFFFFF"/>
        <w:spacing w:before="0" w:after="0"/>
        <w:ind w:firstLine="567"/>
        <w:rPr>
          <w:sz w:val="22"/>
          <w:szCs w:val="22"/>
        </w:rPr>
      </w:pPr>
      <w:r w:rsidRPr="00F51855">
        <w:rPr>
          <w:sz w:val="22"/>
          <w:szCs w:val="22"/>
        </w:rPr>
        <w:t>2.10.1.</w:t>
      </w:r>
      <w:r w:rsidR="00EF0665" w:rsidRPr="00F51855">
        <w:rPr>
          <w:sz w:val="22"/>
          <w:szCs w:val="22"/>
        </w:rPr>
        <w:t xml:space="preserve">Оплата выполненных Работ по настоящему Договору осуществляется путем перечисления Заказчиком денежных средств на расчетный счет Подрядчика в течение 10 (десяти) </w:t>
      </w:r>
      <w:r w:rsidR="001C326E">
        <w:rPr>
          <w:sz w:val="22"/>
          <w:szCs w:val="22"/>
        </w:rPr>
        <w:t>рабочих</w:t>
      </w:r>
      <w:r w:rsidR="00EF0665" w:rsidRPr="00F51855">
        <w:rPr>
          <w:sz w:val="22"/>
          <w:szCs w:val="22"/>
        </w:rPr>
        <w:t xml:space="preserve"> дней после подписания Сторонами Акта о приемке выполненных работ (форма КС-2), Справки о стоимости выполненны</w:t>
      </w:r>
      <w:r w:rsidR="00852867">
        <w:rPr>
          <w:sz w:val="22"/>
          <w:szCs w:val="22"/>
        </w:rPr>
        <w:t>х работ и затрат (форма КС-3), И</w:t>
      </w:r>
      <w:r w:rsidR="00EF0665" w:rsidRPr="00F51855">
        <w:rPr>
          <w:sz w:val="22"/>
          <w:szCs w:val="22"/>
        </w:rPr>
        <w:t xml:space="preserve">сполнительной документации о выполненных работах с приложением журналов производства работ с момента начала работ и до их окончания, а также исполнительных схем выполненных работ, актов освидетельствования скрытых работ </w:t>
      </w:r>
      <w:r w:rsidRPr="00F51855">
        <w:rPr>
          <w:sz w:val="22"/>
          <w:szCs w:val="22"/>
        </w:rPr>
        <w:t>и предоставления счета на оплату</w:t>
      </w:r>
      <w:r w:rsidR="00F51855" w:rsidRPr="00F51855">
        <w:rPr>
          <w:sz w:val="22"/>
          <w:szCs w:val="22"/>
        </w:rPr>
        <w:t>, счета-фактуры (если Подрядчик является плательщиком НДС), оформленных на основании указанных выше документов.</w:t>
      </w:r>
    </w:p>
    <w:p w:rsidR="000A2885" w:rsidRPr="000A2885" w:rsidRDefault="000A2885" w:rsidP="000A2885">
      <w:pPr>
        <w:shd w:val="clear" w:color="auto" w:fill="FFFFFF"/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2.11. Днем исполнения обязательств Заказчика по оплате выполненных Работ по настоящему Договору считается день списания денежных средств с расчетного счета Заказчика.</w:t>
      </w:r>
    </w:p>
    <w:p w:rsidR="000A2885" w:rsidRPr="000A2885" w:rsidRDefault="000A2885" w:rsidP="000A2885">
      <w:pPr>
        <w:shd w:val="clear" w:color="auto" w:fill="FFFFFF"/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2.12. При изменении реквизитов Подрядчика, указанных в Договоре, Подрядчик извещает об этом Заказчика в однодневный срок официальным документом, подписанным руководителем и главным бухгалтером и заверенным печатью. В противном случае все риски, в том числе связанные с перечислением Заказчиком денежных средств на указанный в Договоре счет Подрядчика, несет исключительно Подрядчик.</w:t>
      </w:r>
    </w:p>
    <w:p w:rsidR="000A2885" w:rsidRPr="000A2885" w:rsidRDefault="000A2885" w:rsidP="000A2885">
      <w:pPr>
        <w:shd w:val="clear" w:color="auto" w:fill="FFFFFF"/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2.13. В случае, если какой-либо выставленный Подрядчиком счет на оплату или иной платежный документ содержит ошибки или неточности, Заказчик возвращает такой документ Подрядчику без осуществления оплаты. В таком случае, срок оплаты начинает исчисляться с учетом срока выставления Подрядчиком исправленного платежного документа.</w:t>
      </w:r>
    </w:p>
    <w:p w:rsidR="000A2885" w:rsidRPr="000A2885" w:rsidRDefault="000A2885" w:rsidP="000A2885">
      <w:pPr>
        <w:shd w:val="clear" w:color="auto" w:fill="FFFFFF"/>
        <w:spacing w:before="0" w:after="0"/>
        <w:ind w:firstLine="0"/>
        <w:rPr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bCs/>
          <w:sz w:val="22"/>
          <w:szCs w:val="22"/>
        </w:rPr>
      </w:pPr>
      <w:r w:rsidRPr="000A2885">
        <w:rPr>
          <w:b/>
          <w:sz w:val="22"/>
          <w:szCs w:val="22"/>
        </w:rPr>
        <w:t xml:space="preserve">3. </w:t>
      </w:r>
      <w:r w:rsidRPr="000A2885">
        <w:rPr>
          <w:b/>
          <w:bCs/>
          <w:sz w:val="22"/>
          <w:szCs w:val="22"/>
        </w:rPr>
        <w:t>СРОКИ ВЫПОЛНЕНИЯ РАБОТ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3.1 Срок выполнения Работ: </w:t>
      </w:r>
      <w:r w:rsidR="00831099">
        <w:rPr>
          <w:sz w:val="22"/>
          <w:szCs w:val="22"/>
        </w:rPr>
        <w:t>с 02.11.2020 г. по 17</w:t>
      </w:r>
      <w:r w:rsidR="00F51855">
        <w:rPr>
          <w:sz w:val="22"/>
          <w:szCs w:val="22"/>
        </w:rPr>
        <w:t>.</w:t>
      </w:r>
      <w:r w:rsidR="00831099">
        <w:rPr>
          <w:sz w:val="22"/>
          <w:szCs w:val="22"/>
        </w:rPr>
        <w:t>11.2020 г.</w:t>
      </w:r>
    </w:p>
    <w:p w:rsidR="000A2885" w:rsidRPr="000A2885" w:rsidRDefault="000A2885" w:rsidP="000A2885">
      <w:pPr>
        <w:spacing w:before="0" w:after="0"/>
        <w:ind w:firstLine="567"/>
        <w:rPr>
          <w:b/>
          <w:i/>
          <w:sz w:val="22"/>
          <w:szCs w:val="22"/>
        </w:rPr>
      </w:pPr>
      <w:r w:rsidRPr="000A2885">
        <w:rPr>
          <w:spacing w:val="-3"/>
          <w:sz w:val="22"/>
          <w:szCs w:val="22"/>
        </w:rPr>
        <w:t xml:space="preserve">3.2. Под датой окончания Работ по Договору Стороны понимают завершение Работ в полном объеме и устранение Подрядчиком всех Дефектов/Недостатков Работ и подписание Сторонами </w:t>
      </w:r>
      <w:proofErr w:type="gramStart"/>
      <w:r w:rsidRPr="000A2885">
        <w:rPr>
          <w:spacing w:val="-3"/>
          <w:sz w:val="22"/>
          <w:szCs w:val="22"/>
        </w:rPr>
        <w:t>Акта  о</w:t>
      </w:r>
      <w:proofErr w:type="gramEnd"/>
      <w:r w:rsidRPr="000A2885">
        <w:rPr>
          <w:spacing w:val="-3"/>
          <w:sz w:val="22"/>
          <w:szCs w:val="22"/>
        </w:rPr>
        <w:t xml:space="preserve"> приемке выполненных работ.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3.</w:t>
      </w:r>
      <w:r w:rsidR="00F51855">
        <w:rPr>
          <w:sz w:val="22"/>
          <w:szCs w:val="22"/>
        </w:rPr>
        <w:t>3</w:t>
      </w:r>
      <w:r w:rsidRPr="000A2885">
        <w:rPr>
          <w:sz w:val="22"/>
          <w:szCs w:val="22"/>
        </w:rPr>
        <w:t xml:space="preserve">. Если Подрядчик считает, что он вправе рассчитывать на продление срока завершения Работ, то Подрядчик обязан уведомить Заказчика в письменной форме, описав событие или обстоятельство, послужившее основанием </w:t>
      </w:r>
      <w:proofErr w:type="gramStart"/>
      <w:r w:rsidRPr="000A2885">
        <w:rPr>
          <w:sz w:val="22"/>
          <w:szCs w:val="22"/>
        </w:rPr>
        <w:t>для  продления</w:t>
      </w:r>
      <w:proofErr w:type="gramEnd"/>
      <w:r w:rsidRPr="000A2885">
        <w:rPr>
          <w:sz w:val="22"/>
          <w:szCs w:val="22"/>
        </w:rPr>
        <w:t xml:space="preserve"> срока завершения Работ. Уведомление должно быть выдано Заказчику способом гарантирующим его получение Заказчиком в срок не позднее 5 (пяти) рабочих дней после того, как Подрядчику, стало или должно было стать известно об этом событии или обстоятельстве. </w:t>
      </w:r>
      <w:proofErr w:type="gramStart"/>
      <w:r w:rsidRPr="000A2885">
        <w:rPr>
          <w:sz w:val="22"/>
          <w:szCs w:val="22"/>
        </w:rPr>
        <w:t>Если  Подрядчик</w:t>
      </w:r>
      <w:proofErr w:type="gramEnd"/>
      <w:r w:rsidRPr="000A2885">
        <w:rPr>
          <w:sz w:val="22"/>
          <w:szCs w:val="22"/>
        </w:rPr>
        <w:t xml:space="preserve"> в течение 5 (пяти) рабочих дней не представил Заказчику уведомления о продлении срока завершения Работ,  срок завершения Работ по Договору не продлевается.</w:t>
      </w:r>
    </w:p>
    <w:p w:rsidR="000A2885" w:rsidRPr="000A2885" w:rsidRDefault="000A2885" w:rsidP="000A2885">
      <w:pPr>
        <w:spacing w:before="0" w:after="0"/>
        <w:ind w:firstLine="0"/>
        <w:rPr>
          <w:i/>
          <w:spacing w:val="-3"/>
          <w:sz w:val="22"/>
          <w:szCs w:val="22"/>
        </w:rPr>
      </w:pPr>
      <w:r w:rsidRPr="000A2885">
        <w:rPr>
          <w:spacing w:val="-3"/>
          <w:sz w:val="22"/>
          <w:szCs w:val="22"/>
        </w:rPr>
        <w:tab/>
      </w:r>
    </w:p>
    <w:p w:rsidR="000A2885" w:rsidRPr="000A2885" w:rsidRDefault="000A2885" w:rsidP="000A2885">
      <w:pPr>
        <w:shd w:val="clear" w:color="auto" w:fill="FFFFFF"/>
        <w:spacing w:before="0" w:after="0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4. ОБЯЗАННОСТИ СТОРОН</w:t>
      </w:r>
    </w:p>
    <w:p w:rsidR="000A2885" w:rsidRPr="000A2885" w:rsidRDefault="000A2885" w:rsidP="000A2885">
      <w:pPr>
        <w:shd w:val="clear" w:color="auto" w:fill="FFFFFF"/>
        <w:spacing w:before="0" w:after="0"/>
        <w:ind w:firstLine="567"/>
        <w:rPr>
          <w:b/>
          <w:sz w:val="22"/>
          <w:szCs w:val="22"/>
        </w:rPr>
      </w:pPr>
      <w:r w:rsidRPr="000A2885">
        <w:rPr>
          <w:sz w:val="22"/>
          <w:szCs w:val="22"/>
        </w:rPr>
        <w:t xml:space="preserve">4.1. </w:t>
      </w:r>
      <w:r w:rsidRPr="000A2885">
        <w:rPr>
          <w:b/>
          <w:sz w:val="22"/>
          <w:szCs w:val="22"/>
        </w:rPr>
        <w:t>Подрядчик обязуется:</w:t>
      </w:r>
    </w:p>
    <w:p w:rsidR="000A2885" w:rsidRPr="000A2885" w:rsidRDefault="000A2885" w:rsidP="000A2885">
      <w:pPr>
        <w:shd w:val="clear" w:color="auto" w:fill="FFFFFF"/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4.1.1. Выполнить работы качественно в объеме и в сроки, предусмотренные Договором, в соответствии со СНиПами, ТСН, ГОСТами, действующими техническими регламентами и иными применимыми нормативными актами (далее – Нормы и правила).</w:t>
      </w:r>
    </w:p>
    <w:p w:rsidR="000A2885" w:rsidRPr="000A2885" w:rsidRDefault="000A2885" w:rsidP="000A2885">
      <w:pPr>
        <w:shd w:val="clear" w:color="auto" w:fill="FFFFFF"/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4.1.2. В случае обнаружения в ходе выполнения Работ, неучтенных Техническим заданием дополнительных работ и </w:t>
      </w:r>
      <w:r w:rsidR="00F51855" w:rsidRPr="000A2885">
        <w:rPr>
          <w:sz w:val="22"/>
          <w:szCs w:val="22"/>
        </w:rPr>
        <w:t>Локально-сметн</w:t>
      </w:r>
      <w:r w:rsidR="00F51855">
        <w:rPr>
          <w:sz w:val="22"/>
          <w:szCs w:val="22"/>
        </w:rPr>
        <w:t>ым</w:t>
      </w:r>
      <w:r w:rsidR="00F51855" w:rsidRPr="000A2885">
        <w:rPr>
          <w:sz w:val="22"/>
          <w:szCs w:val="22"/>
        </w:rPr>
        <w:t xml:space="preserve"> расчет</w:t>
      </w:r>
      <w:r w:rsidR="00F51855">
        <w:rPr>
          <w:sz w:val="22"/>
          <w:szCs w:val="22"/>
        </w:rPr>
        <w:t>ом</w:t>
      </w:r>
      <w:r w:rsidRPr="000A2885">
        <w:rPr>
          <w:sz w:val="22"/>
          <w:szCs w:val="22"/>
        </w:rPr>
        <w:t>, незамедлительно уведомить об этом Заказчика в письменной форме, который в разумный срок принимает решение о производстве дополнительных работ либо отказывает в их производстве. При решении Заказчика об отказе в производстве дополнительных работ, стоимость работ остается неизменной.</w:t>
      </w:r>
    </w:p>
    <w:p w:rsidR="000A2885" w:rsidRPr="000A2885" w:rsidRDefault="000A2885" w:rsidP="000A2885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4.1.3. Исполнять указания Заказчика, полученные в ходе выполнения работ, если такие указания не противоречат условиям Договора и не представляют собой вмешательство в оперативно-хозяйственную деятельность Подрядчика.</w:t>
      </w:r>
    </w:p>
    <w:p w:rsidR="000A2885" w:rsidRPr="000A2885" w:rsidRDefault="000A2885" w:rsidP="000A2885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4.1.4. При выполнении Работ обеспечить безопасные условия и охрану труда работников Подрядчика в целях сохранения их жизни и здоровья, в том числе нахождение работников Подрядчика и лиц, выполняющих работу по гражданско-правовым договорам с Подрядчиком, в процессе выполнения работ в специальной одежде и защитных касках. </w:t>
      </w:r>
    </w:p>
    <w:p w:rsidR="000A2885" w:rsidRDefault="005F2AD7" w:rsidP="000A2885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>
        <w:rPr>
          <w:sz w:val="22"/>
          <w:szCs w:val="22"/>
        </w:rPr>
        <w:t xml:space="preserve">4.1.5. </w:t>
      </w:r>
      <w:r w:rsidR="000A2885" w:rsidRPr="000A2885">
        <w:rPr>
          <w:sz w:val="22"/>
          <w:szCs w:val="22"/>
        </w:rPr>
        <w:t>Соблюдать на Объекте требования норм и правил охраны труда, пожарной безопасности, производственной санитарии и охраны окружающей среды в соответствии с действующими в Российской Федерации законодательными, нормативно-правовыми и нормативными актами в течение всего срока действия настоящего Договора</w:t>
      </w:r>
    </w:p>
    <w:p w:rsidR="00DC76EB" w:rsidRPr="00DC76EB" w:rsidRDefault="005F2AD7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>
        <w:rPr>
          <w:sz w:val="22"/>
          <w:szCs w:val="22"/>
        </w:rPr>
        <w:t xml:space="preserve">4.1.6. </w:t>
      </w:r>
      <w:r w:rsidR="00DC76EB" w:rsidRPr="00DC76EB">
        <w:rPr>
          <w:sz w:val="22"/>
          <w:szCs w:val="22"/>
        </w:rPr>
        <w:t xml:space="preserve">До начала производства работ разработать и передать на согласование Заказчику график выполнения работ. </w:t>
      </w:r>
    </w:p>
    <w:p w:rsidR="00DC76EB" w:rsidRPr="00DC76EB" w:rsidRDefault="00DC76EB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 w:rsidRPr="00DC76EB">
        <w:rPr>
          <w:sz w:val="22"/>
          <w:szCs w:val="22"/>
        </w:rPr>
        <w:lastRenderedPageBreak/>
        <w:t>4.1.7.</w:t>
      </w:r>
      <w:r w:rsidRPr="00DC76EB">
        <w:rPr>
          <w:sz w:val="22"/>
          <w:szCs w:val="22"/>
        </w:rPr>
        <w:tab/>
        <w:t xml:space="preserve">До начала работ предоставить Заказчику приказ о назначении представителя Подрядчика, ответственного за проведение работ на объекте, а также ответственного за электрохозяйство, а также список персонала, задействованного на объекте. </w:t>
      </w:r>
    </w:p>
    <w:p w:rsidR="00DC76EB" w:rsidRPr="00DC76EB" w:rsidRDefault="00DC76EB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 w:rsidRPr="00DC76EB">
        <w:rPr>
          <w:sz w:val="22"/>
          <w:szCs w:val="22"/>
        </w:rPr>
        <w:t>4.1.8.</w:t>
      </w:r>
      <w:r w:rsidRPr="00DC76EB">
        <w:rPr>
          <w:sz w:val="22"/>
          <w:szCs w:val="22"/>
        </w:rPr>
        <w:tab/>
        <w:t>До начала работ предоставить Заказчику список автотранспорта (марка, модель и государственный номер автотранспорта), осуществляющего доставку оборудования и материалов Подрядчика на объект, вывоз мусора.</w:t>
      </w:r>
    </w:p>
    <w:p w:rsidR="00DC76EB" w:rsidRDefault="00DC76EB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 w:rsidRPr="00DC76EB">
        <w:rPr>
          <w:sz w:val="22"/>
          <w:szCs w:val="22"/>
        </w:rPr>
        <w:t>4.1.</w:t>
      </w:r>
      <w:r>
        <w:rPr>
          <w:sz w:val="22"/>
          <w:szCs w:val="22"/>
        </w:rPr>
        <w:t>9</w:t>
      </w:r>
      <w:r w:rsidRPr="00DC76EB">
        <w:rPr>
          <w:sz w:val="22"/>
          <w:szCs w:val="22"/>
        </w:rPr>
        <w:t xml:space="preserve">. При наличии оборудования, в результате работы которого в атмосферный воздух выделяются загрязняющие вещества, предоставить сертификаты соответствия на топливо, сырьё, оборудование и т. п. или другие аналогичные документы, а также исключить нахождение данной техники непосредственно на пляжной территории в соответствии со </w:t>
      </w:r>
      <w:r>
        <w:rPr>
          <w:sz w:val="22"/>
          <w:szCs w:val="22"/>
        </w:rPr>
        <w:t>ст.65 п.15 Водного кодекса Российской Федерации.</w:t>
      </w:r>
    </w:p>
    <w:p w:rsidR="00DC76EB" w:rsidRDefault="00DC76EB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 w:rsidRPr="00DC76EB">
        <w:rPr>
          <w:sz w:val="22"/>
          <w:szCs w:val="22"/>
        </w:rPr>
        <w:t>4.1.1</w:t>
      </w:r>
      <w:r>
        <w:rPr>
          <w:sz w:val="22"/>
          <w:szCs w:val="22"/>
        </w:rPr>
        <w:t>0</w:t>
      </w:r>
      <w:r w:rsidRPr="00DC76EB">
        <w:rPr>
          <w:sz w:val="22"/>
          <w:szCs w:val="22"/>
        </w:rPr>
        <w:t>. После окончания работ предоставить акты оказанных услуг по вышеуказанным договорам. До начала производства работ предоставить договор с региональным оператором по вывозу отходов (обязательно), договор на вывоз отходов 1-3 класса опасности, договор на вывоз строительных отходов (в случае необходимости), приказ о назначении ответственных по обращению с опасными отходами.</w:t>
      </w:r>
    </w:p>
    <w:p w:rsidR="00DC76EB" w:rsidRPr="00DC76EB" w:rsidRDefault="00DC76EB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>
        <w:rPr>
          <w:sz w:val="22"/>
          <w:szCs w:val="22"/>
        </w:rPr>
        <w:t xml:space="preserve">4.1.11. </w:t>
      </w:r>
      <w:r w:rsidRPr="00DC76EB">
        <w:rPr>
          <w:sz w:val="22"/>
          <w:szCs w:val="22"/>
        </w:rPr>
        <w:t>Работы по демонтажу выполнять с условием максимальной сохранности материалов;</w:t>
      </w:r>
    </w:p>
    <w:p w:rsidR="00DC76EB" w:rsidRPr="00DC76EB" w:rsidRDefault="00DC76EB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>
        <w:rPr>
          <w:sz w:val="22"/>
          <w:szCs w:val="22"/>
        </w:rPr>
        <w:t xml:space="preserve">4.1.12. </w:t>
      </w:r>
      <w:r w:rsidRPr="00DC76EB">
        <w:rPr>
          <w:sz w:val="22"/>
          <w:szCs w:val="22"/>
        </w:rPr>
        <w:t>Деревянные и металлические конструкции, пригодные для дальнейшего применения после демонтажа остаются в собственности Заказчика;</w:t>
      </w:r>
    </w:p>
    <w:p w:rsidR="00DC76EB" w:rsidRPr="000A2885" w:rsidRDefault="00DC76EB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 w:rsidRPr="00DC76EB">
        <w:rPr>
          <w:sz w:val="22"/>
          <w:szCs w:val="22"/>
        </w:rPr>
        <w:t>4.1.13. Подрядчик самостоятельно вывозит мусор для утилизации, оставшийся в результате демонтажных работ.</w:t>
      </w:r>
    </w:p>
    <w:p w:rsidR="000A2885" w:rsidRPr="000A2885" w:rsidRDefault="000A2885" w:rsidP="000A2885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4.1.</w:t>
      </w:r>
      <w:r w:rsidR="00DC76EB">
        <w:rPr>
          <w:sz w:val="22"/>
          <w:szCs w:val="22"/>
        </w:rPr>
        <w:t>14</w:t>
      </w:r>
      <w:r w:rsidRPr="000A2885">
        <w:rPr>
          <w:sz w:val="22"/>
          <w:szCs w:val="22"/>
        </w:rPr>
        <w:t>. В случае, если при выполнении Подрядчиком  Работ,  его действиями /бездействиями причинен вред, повреждение  коммуникаций (включая, но не ограничиваясь - оборудование пожарной, охранной сигнализаций, телефонные, компьютерные кабели), иного имущества Заказчика и третьих лиц  по вине Подрядчика, последний обязуется произвести ремонт и восстановление коммуникаций, имущества  за счет собственных средств и сил в срок, указанный Заказчиком.</w:t>
      </w:r>
    </w:p>
    <w:p w:rsidR="000A2885" w:rsidRPr="000A2885" w:rsidRDefault="005F2AD7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>
        <w:rPr>
          <w:sz w:val="22"/>
          <w:szCs w:val="22"/>
        </w:rPr>
        <w:t>4.1.</w:t>
      </w:r>
      <w:r w:rsidR="00DC76EB">
        <w:rPr>
          <w:sz w:val="22"/>
          <w:szCs w:val="22"/>
        </w:rPr>
        <w:t>15</w:t>
      </w:r>
      <w:r w:rsidR="000A2885" w:rsidRPr="000A2885">
        <w:rPr>
          <w:sz w:val="22"/>
          <w:szCs w:val="22"/>
        </w:rPr>
        <w:t>. Передать результаты выполненных Работ Заказчику в порядке и сроки, предусмотренные Договором.</w:t>
      </w:r>
    </w:p>
    <w:p w:rsidR="000A2885" w:rsidRPr="000A2885" w:rsidRDefault="000A2885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4.1.</w:t>
      </w:r>
      <w:r w:rsidR="00DC76EB">
        <w:rPr>
          <w:sz w:val="22"/>
          <w:szCs w:val="22"/>
        </w:rPr>
        <w:t>16</w:t>
      </w:r>
      <w:r w:rsidRPr="000A2885">
        <w:rPr>
          <w:sz w:val="22"/>
          <w:szCs w:val="22"/>
        </w:rPr>
        <w:t>. За свой счет устранить недостатки, выявленные Заказчиком в процессе выполнения Работ и/или в отчетной документации.</w:t>
      </w:r>
    </w:p>
    <w:p w:rsidR="000A2885" w:rsidRPr="000A2885" w:rsidRDefault="000A2885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4.1.</w:t>
      </w:r>
      <w:r w:rsidR="005F2AD7">
        <w:rPr>
          <w:sz w:val="22"/>
          <w:szCs w:val="22"/>
        </w:rPr>
        <w:t>1</w:t>
      </w:r>
      <w:r w:rsidR="00DC76EB">
        <w:rPr>
          <w:sz w:val="22"/>
          <w:szCs w:val="22"/>
        </w:rPr>
        <w:t>7</w:t>
      </w:r>
      <w:r w:rsidRPr="000A2885">
        <w:rPr>
          <w:sz w:val="22"/>
          <w:szCs w:val="22"/>
        </w:rPr>
        <w:t>. Если в процессе выполнения Работ, выяснится нецелесообразность их дальнейшего выполнения, незамедлительно поставить об этом в известность Заказчика. При этом Стороны обязуются в течение 1 (одного) рабочего дня принять решение о продолжении или прекращении выполнения Работ.</w:t>
      </w:r>
    </w:p>
    <w:p w:rsidR="000A2885" w:rsidRPr="000A2885" w:rsidRDefault="005F2AD7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>
        <w:rPr>
          <w:sz w:val="22"/>
          <w:szCs w:val="22"/>
        </w:rPr>
        <w:t>4.1.1</w:t>
      </w:r>
      <w:r w:rsidR="00DC76EB">
        <w:rPr>
          <w:sz w:val="22"/>
          <w:szCs w:val="22"/>
        </w:rPr>
        <w:t>8</w:t>
      </w:r>
      <w:r w:rsidR="000A2885" w:rsidRPr="000A2885">
        <w:rPr>
          <w:sz w:val="22"/>
          <w:szCs w:val="22"/>
        </w:rPr>
        <w:t>. Подрядчик принимает на себя все необходимые риски, связанные с причинением и возмещением Заказчику и третьим лицам убытков в связи с ненадлежащим выполнением Работ, предусмотренным Договором.</w:t>
      </w:r>
    </w:p>
    <w:p w:rsidR="000A2885" w:rsidRPr="000A2885" w:rsidRDefault="000A2885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4.1.1</w:t>
      </w:r>
      <w:r w:rsidR="00DC76EB">
        <w:rPr>
          <w:sz w:val="22"/>
          <w:szCs w:val="22"/>
        </w:rPr>
        <w:t>9</w:t>
      </w:r>
      <w:r w:rsidRPr="000A2885">
        <w:rPr>
          <w:sz w:val="22"/>
          <w:szCs w:val="22"/>
        </w:rPr>
        <w:t xml:space="preserve">. В процессе проведения Работ обеспечить собственными силами и за свой счет систематическую уборку места производства Работ, а по завершении Работ окончательную уборку места производства Работ и прилегающей непосредственно к ней территории от отходов производства и потребления с последующим вывозом на специализированные полигоны. </w:t>
      </w:r>
    </w:p>
    <w:p w:rsidR="000A2885" w:rsidRPr="000A2885" w:rsidRDefault="00DC76EB" w:rsidP="00DC76EB">
      <w:pPr>
        <w:shd w:val="clear" w:color="auto" w:fill="FFFFFF"/>
        <w:tabs>
          <w:tab w:val="left" w:pos="709"/>
          <w:tab w:val="left" w:pos="1276"/>
          <w:tab w:val="left" w:pos="1418"/>
        </w:tabs>
        <w:spacing w:before="0" w:after="0"/>
        <w:ind w:firstLine="567"/>
        <w:rPr>
          <w:sz w:val="22"/>
          <w:szCs w:val="22"/>
        </w:rPr>
      </w:pPr>
      <w:r>
        <w:rPr>
          <w:sz w:val="22"/>
          <w:szCs w:val="22"/>
        </w:rPr>
        <w:t>4.1.20</w:t>
      </w:r>
      <w:r w:rsidR="005F2AD7">
        <w:rPr>
          <w:sz w:val="22"/>
          <w:szCs w:val="22"/>
        </w:rPr>
        <w:t>.</w:t>
      </w:r>
      <w:r w:rsidR="000A2885" w:rsidRPr="000A2885">
        <w:rPr>
          <w:sz w:val="22"/>
          <w:szCs w:val="22"/>
        </w:rPr>
        <w:t xml:space="preserve"> Надлежащим образом исполнять иные обязательства, предусмотренные Договором и применимыми нормами действующего законодательства РФ.</w:t>
      </w:r>
    </w:p>
    <w:p w:rsidR="000A2885" w:rsidRPr="000A2885" w:rsidRDefault="00DC76EB" w:rsidP="000A2885">
      <w:pPr>
        <w:widowControl w:val="0"/>
        <w:tabs>
          <w:tab w:val="left" w:pos="567"/>
        </w:tabs>
        <w:suppressAutoHyphens/>
        <w:spacing w:before="0" w:after="0"/>
        <w:ind w:firstLine="0"/>
        <w:rPr>
          <w:rFonts w:eastAsia="SimSun"/>
          <w:kern w:val="1"/>
          <w:sz w:val="22"/>
          <w:szCs w:val="22"/>
          <w:lang w:eastAsia="ar-SA"/>
        </w:rPr>
      </w:pPr>
      <w:r>
        <w:rPr>
          <w:rFonts w:eastAsia="SimSun"/>
          <w:kern w:val="1"/>
          <w:sz w:val="22"/>
          <w:szCs w:val="22"/>
          <w:lang w:eastAsia="ar-SA"/>
        </w:rPr>
        <w:tab/>
        <w:t>4.1.21</w:t>
      </w:r>
      <w:r w:rsidR="000A2885" w:rsidRPr="000A2885">
        <w:rPr>
          <w:rFonts w:eastAsia="SimSun"/>
          <w:kern w:val="1"/>
          <w:sz w:val="22"/>
          <w:szCs w:val="22"/>
          <w:lang w:eastAsia="ar-SA"/>
        </w:rPr>
        <w:t xml:space="preserve">. Подрядчик несет ответственность, установленную Нормами и </w:t>
      </w:r>
      <w:proofErr w:type="gramStart"/>
      <w:r w:rsidR="000A2885" w:rsidRPr="000A2885">
        <w:rPr>
          <w:rFonts w:eastAsia="SimSun"/>
          <w:kern w:val="1"/>
          <w:sz w:val="22"/>
          <w:szCs w:val="22"/>
          <w:lang w:eastAsia="ar-SA"/>
        </w:rPr>
        <w:t>правилами</w:t>
      </w:r>
      <w:proofErr w:type="gramEnd"/>
      <w:r w:rsidR="000A2885" w:rsidRPr="000A2885">
        <w:rPr>
          <w:rFonts w:eastAsia="SimSun"/>
          <w:kern w:val="1"/>
          <w:sz w:val="22"/>
          <w:szCs w:val="22"/>
          <w:lang w:eastAsia="ar-SA"/>
        </w:rPr>
        <w:t xml:space="preserve"> и Договором, в том числе: </w:t>
      </w:r>
    </w:p>
    <w:p w:rsidR="000A2885" w:rsidRPr="000A2885" w:rsidRDefault="000A2885" w:rsidP="000A2885">
      <w:pPr>
        <w:widowControl w:val="0"/>
        <w:numPr>
          <w:ilvl w:val="0"/>
          <w:numId w:val="1"/>
        </w:numPr>
        <w:tabs>
          <w:tab w:val="left" w:pos="284"/>
        </w:tabs>
        <w:suppressAutoHyphens/>
        <w:spacing w:before="0" w:after="0"/>
        <w:ind w:left="0" w:firstLine="0"/>
        <w:rPr>
          <w:rFonts w:eastAsia="SimSun"/>
          <w:kern w:val="1"/>
          <w:sz w:val="22"/>
          <w:szCs w:val="22"/>
          <w:lang w:eastAsia="ar-SA"/>
        </w:rPr>
      </w:pPr>
      <w:r w:rsidRPr="000A2885">
        <w:rPr>
          <w:rFonts w:eastAsia="SimSun"/>
          <w:kern w:val="1"/>
          <w:sz w:val="22"/>
          <w:szCs w:val="22"/>
          <w:lang w:eastAsia="ar-SA"/>
        </w:rPr>
        <w:t>за сохранность всех поставленных для реализации Договора материалов и оборудования, техники, до полного завершения Работ (включая период времени, в течение которого Подрядчик будет устранять выявленные в ходе приемки Недостатки, а также вывозить находящуюся на территории места производства Работ технику, механизмы, оборудование, оставленный после выполнения Работ мусор);</w:t>
      </w:r>
    </w:p>
    <w:p w:rsidR="000A2885" w:rsidRPr="000A2885" w:rsidRDefault="000A2885" w:rsidP="000A2885">
      <w:pPr>
        <w:widowControl w:val="0"/>
        <w:numPr>
          <w:ilvl w:val="0"/>
          <w:numId w:val="1"/>
        </w:numPr>
        <w:tabs>
          <w:tab w:val="left" w:pos="0"/>
          <w:tab w:val="left" w:pos="284"/>
        </w:tabs>
        <w:suppressAutoHyphens/>
        <w:spacing w:before="0" w:after="0"/>
        <w:ind w:left="0" w:firstLine="0"/>
        <w:rPr>
          <w:rFonts w:eastAsia="SimSun"/>
          <w:kern w:val="1"/>
          <w:sz w:val="22"/>
          <w:szCs w:val="22"/>
          <w:lang w:eastAsia="ar-SA"/>
        </w:rPr>
      </w:pPr>
      <w:r w:rsidRPr="000A2885">
        <w:rPr>
          <w:rFonts w:eastAsia="SimSun"/>
          <w:kern w:val="1"/>
          <w:sz w:val="22"/>
          <w:szCs w:val="22"/>
          <w:lang w:eastAsia="ar-SA"/>
        </w:rPr>
        <w:t>материальную, гражданско-правовую, административную, уголовную ответственность за профессиональные заболевания или несчастные случаи на производстве, которые могут произойти с его работниками, или которые могут произойти в результате действий или бездействия работников Подрядчика во время выполнения Работ по Договору или нахождении на Объекте.</w:t>
      </w:r>
    </w:p>
    <w:p w:rsidR="000A2885" w:rsidRPr="000A2885" w:rsidRDefault="00DC76EB" w:rsidP="000A2885">
      <w:pPr>
        <w:widowControl w:val="0"/>
        <w:tabs>
          <w:tab w:val="left" w:pos="0"/>
          <w:tab w:val="left" w:pos="284"/>
        </w:tabs>
        <w:suppressAutoHyphens/>
        <w:spacing w:before="0" w:after="0"/>
        <w:ind w:firstLine="0"/>
        <w:rPr>
          <w:rFonts w:eastAsia="SimSun"/>
          <w:kern w:val="1"/>
          <w:sz w:val="22"/>
          <w:szCs w:val="22"/>
          <w:lang w:eastAsia="ar-SA"/>
        </w:rPr>
      </w:pPr>
      <w:r>
        <w:rPr>
          <w:rFonts w:eastAsia="SimSun"/>
          <w:kern w:val="1"/>
          <w:sz w:val="22"/>
          <w:szCs w:val="22"/>
          <w:lang w:eastAsia="ar-SA"/>
        </w:rPr>
        <w:tab/>
      </w:r>
      <w:r>
        <w:rPr>
          <w:rFonts w:eastAsia="SimSun"/>
          <w:kern w:val="1"/>
          <w:sz w:val="22"/>
          <w:szCs w:val="22"/>
          <w:lang w:eastAsia="ar-SA"/>
        </w:rPr>
        <w:tab/>
        <w:t>4.1.22</w:t>
      </w:r>
      <w:r w:rsidR="000A2885" w:rsidRPr="000A2885">
        <w:rPr>
          <w:rFonts w:eastAsia="SimSun"/>
          <w:kern w:val="1"/>
          <w:sz w:val="22"/>
          <w:szCs w:val="22"/>
          <w:lang w:eastAsia="ar-SA"/>
        </w:rPr>
        <w:t>. Не позднее 2 (двух) рабочих дней до даты начала производства Работ принять от Заказчика зону производства работ, путем подписания Сторонами Акта приема-передачи зоны производства работ.</w:t>
      </w:r>
    </w:p>
    <w:p w:rsidR="000A2885" w:rsidRPr="000A2885" w:rsidRDefault="000A2885" w:rsidP="000A2885">
      <w:pPr>
        <w:widowControl w:val="0"/>
        <w:tabs>
          <w:tab w:val="left" w:pos="0"/>
          <w:tab w:val="left" w:pos="284"/>
        </w:tabs>
        <w:suppressAutoHyphens/>
        <w:spacing w:before="0" w:after="0"/>
        <w:ind w:firstLine="0"/>
        <w:rPr>
          <w:rFonts w:eastAsia="SimSun"/>
          <w:kern w:val="1"/>
          <w:sz w:val="22"/>
          <w:szCs w:val="22"/>
          <w:lang w:eastAsia="ar-SA"/>
        </w:rPr>
      </w:pPr>
      <w:r w:rsidRPr="000A2885">
        <w:rPr>
          <w:rFonts w:eastAsia="SimSun"/>
          <w:kern w:val="1"/>
          <w:sz w:val="22"/>
          <w:szCs w:val="22"/>
          <w:lang w:eastAsia="ar-SA"/>
        </w:rPr>
        <w:tab/>
      </w:r>
      <w:r w:rsidRPr="000A2885">
        <w:rPr>
          <w:rFonts w:eastAsia="SimSun"/>
          <w:kern w:val="1"/>
          <w:sz w:val="22"/>
          <w:szCs w:val="22"/>
          <w:lang w:eastAsia="ar-SA"/>
        </w:rPr>
        <w:tab/>
      </w:r>
      <w:r w:rsidR="00DC76EB">
        <w:rPr>
          <w:rFonts w:eastAsia="SimSun"/>
          <w:kern w:val="1"/>
          <w:sz w:val="22"/>
          <w:szCs w:val="22"/>
          <w:lang w:eastAsia="ar-SA"/>
        </w:rPr>
        <w:t>4.1.23</w:t>
      </w:r>
      <w:r w:rsidRPr="000A2885">
        <w:rPr>
          <w:rFonts w:eastAsia="SimSun"/>
          <w:kern w:val="1"/>
          <w:sz w:val="22"/>
          <w:szCs w:val="22"/>
          <w:lang w:eastAsia="ar-SA"/>
        </w:rPr>
        <w:t xml:space="preserve">. Не позднее 2 (двух) рабочих дней до даты подписания Сторонами </w:t>
      </w:r>
      <w:proofErr w:type="gramStart"/>
      <w:r w:rsidRPr="000A2885">
        <w:rPr>
          <w:rFonts w:eastAsia="SimSun"/>
          <w:kern w:val="1"/>
          <w:sz w:val="22"/>
          <w:szCs w:val="22"/>
          <w:lang w:eastAsia="ar-SA"/>
        </w:rPr>
        <w:t>Акта  о</w:t>
      </w:r>
      <w:proofErr w:type="gramEnd"/>
      <w:r w:rsidRPr="000A2885">
        <w:rPr>
          <w:rFonts w:eastAsia="SimSun"/>
          <w:kern w:val="1"/>
          <w:sz w:val="22"/>
          <w:szCs w:val="22"/>
          <w:lang w:eastAsia="ar-SA"/>
        </w:rPr>
        <w:t xml:space="preserve"> приемке выполненных работ передать Заказчику зону производства работ, путем подписания Сторонами Акта приема-передачи зоны производства работ.</w:t>
      </w:r>
    </w:p>
    <w:p w:rsidR="000A2885" w:rsidRPr="000A2885" w:rsidRDefault="000A2885" w:rsidP="000A2885">
      <w:pPr>
        <w:shd w:val="clear" w:color="auto" w:fill="FFFFFF"/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4.2. </w:t>
      </w:r>
      <w:r w:rsidRPr="000A2885">
        <w:rPr>
          <w:b/>
          <w:sz w:val="22"/>
          <w:szCs w:val="22"/>
        </w:rPr>
        <w:t>Заказчик обязуется</w:t>
      </w:r>
      <w:r w:rsidRPr="000A2885">
        <w:rPr>
          <w:sz w:val="22"/>
          <w:szCs w:val="22"/>
        </w:rPr>
        <w:t>: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4.2.1. Не позднее 2 (двух) рабочих дней до даты начала производства Работ передать Подрядчику зону производства работ, путем подписания Сторонами Акта приема-передачи зоны производства работ.</w:t>
      </w:r>
    </w:p>
    <w:p w:rsidR="000A2885" w:rsidRPr="000A2885" w:rsidRDefault="000A2885" w:rsidP="000A2885">
      <w:pPr>
        <w:shd w:val="clear" w:color="auto" w:fill="FFFFFF"/>
        <w:tabs>
          <w:tab w:val="left" w:pos="709"/>
        </w:tabs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4.2.2. Принять надлежащим образом выполненные работы и оплатить их результаты (оформленные Подрядчиком и переданные Заказчику отчетные документы) в порядке и сроки, установленные Договором.</w:t>
      </w:r>
    </w:p>
    <w:p w:rsidR="000A2885" w:rsidRPr="000A2885" w:rsidRDefault="000A2885" w:rsidP="000A2885">
      <w:pPr>
        <w:shd w:val="clear" w:color="auto" w:fill="FFFFFF"/>
        <w:tabs>
          <w:tab w:val="left" w:pos="709"/>
        </w:tabs>
        <w:spacing w:before="0" w:after="0"/>
        <w:ind w:firstLine="567"/>
        <w:rPr>
          <w:sz w:val="22"/>
          <w:szCs w:val="22"/>
        </w:rPr>
      </w:pPr>
      <w:r w:rsidRPr="000A2885">
        <w:rPr>
          <w:b/>
          <w:sz w:val="22"/>
          <w:szCs w:val="22"/>
        </w:rPr>
        <w:lastRenderedPageBreak/>
        <w:t>4.3. Заказчик вправе:</w:t>
      </w:r>
      <w:r w:rsidRPr="000A2885">
        <w:rPr>
          <w:sz w:val="22"/>
          <w:szCs w:val="22"/>
        </w:rPr>
        <w:t xml:space="preserve"> </w:t>
      </w:r>
    </w:p>
    <w:p w:rsidR="000A2885" w:rsidRPr="000A2885" w:rsidRDefault="000A2885" w:rsidP="000A2885">
      <w:pPr>
        <w:shd w:val="clear" w:color="auto" w:fill="FFFFFF"/>
        <w:tabs>
          <w:tab w:val="left" w:pos="709"/>
        </w:tabs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4.3.1. Осуществлять контроль и надзор за ходом и качеством выполняемых Работ по Договору, соблюдением сроков их выполнения и соответствием со сметным расчетом, а также качеством материалов и оборудования.</w:t>
      </w:r>
    </w:p>
    <w:p w:rsidR="000A2885" w:rsidRPr="000A2885" w:rsidRDefault="000A2885" w:rsidP="000A2885">
      <w:pPr>
        <w:shd w:val="clear" w:color="auto" w:fill="FFFFFF"/>
        <w:tabs>
          <w:tab w:val="left" w:pos="709"/>
        </w:tabs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4.3.2. Проводить проверки на предмет соблюдения требований промышленной, пожарной, экологической безопасности, охраны труда и состояния антитеррористической защищенности и охраны Объекта </w:t>
      </w:r>
    </w:p>
    <w:p w:rsidR="000A2885" w:rsidRPr="00F51855" w:rsidRDefault="000A2885" w:rsidP="00F51855">
      <w:pPr>
        <w:shd w:val="clear" w:color="auto" w:fill="FFFFFF"/>
        <w:tabs>
          <w:tab w:val="left" w:pos="709"/>
        </w:tabs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4.3.3. Заказчик вправе проводить проверки (ревизии) бухгалтерской, финансовой и контрактной документации, в т.ч. договоров (контрактов) с исполнителями работ (услуг), связанных с исполнением настоящего Договора, а также осуществлять контрольные обмеры выполненных работ.</w:t>
      </w:r>
    </w:p>
    <w:p w:rsidR="000A2885" w:rsidRPr="000A2885" w:rsidRDefault="000A2885" w:rsidP="000A2885">
      <w:pPr>
        <w:shd w:val="clear" w:color="auto" w:fill="FFFFFF"/>
        <w:tabs>
          <w:tab w:val="left" w:pos="709"/>
        </w:tabs>
        <w:spacing w:before="0" w:after="0"/>
        <w:ind w:firstLine="567"/>
        <w:rPr>
          <w:b/>
          <w:sz w:val="22"/>
          <w:szCs w:val="22"/>
        </w:rPr>
      </w:pPr>
    </w:p>
    <w:p w:rsidR="000A2885" w:rsidRPr="000A2885" w:rsidRDefault="000A2885" w:rsidP="000A2885">
      <w:pPr>
        <w:tabs>
          <w:tab w:val="left" w:pos="9720"/>
        </w:tabs>
        <w:autoSpaceDE w:val="0"/>
        <w:autoSpaceDN w:val="0"/>
        <w:spacing w:before="0" w:after="0"/>
        <w:ind w:right="22" w:firstLine="709"/>
        <w:jc w:val="center"/>
        <w:rPr>
          <w:sz w:val="22"/>
          <w:szCs w:val="22"/>
        </w:rPr>
      </w:pPr>
      <w:r w:rsidRPr="000A2885">
        <w:rPr>
          <w:b/>
          <w:bCs/>
          <w:sz w:val="22"/>
          <w:szCs w:val="22"/>
        </w:rPr>
        <w:t>5. ОБЕСПЕЧЕНИЕ РАБОТ НА ОБЪЕКТЕ МАТЕРИАЛАМИ И ОБОРУДОВАНИЕМ</w:t>
      </w:r>
    </w:p>
    <w:p w:rsidR="000A2885" w:rsidRPr="000A2885" w:rsidRDefault="000A2885" w:rsidP="000A2885">
      <w:pPr>
        <w:autoSpaceDE w:val="0"/>
        <w:autoSpaceDN w:val="0"/>
        <w:spacing w:before="0" w:after="0"/>
        <w:ind w:right="22" w:firstLine="567"/>
        <w:rPr>
          <w:sz w:val="22"/>
          <w:szCs w:val="22"/>
        </w:rPr>
      </w:pPr>
      <w:r w:rsidRPr="000A2885">
        <w:rPr>
          <w:sz w:val="22"/>
          <w:szCs w:val="22"/>
        </w:rPr>
        <w:t>5.1. Подрядчик принимает на себя обязательство при выполнении Работ по Договору обеспечить доставку на Объект всех необходимых материалов и оборудования для производства Работ.</w:t>
      </w:r>
    </w:p>
    <w:p w:rsidR="000A2885" w:rsidRPr="000A2885" w:rsidRDefault="000A2885" w:rsidP="000A2885">
      <w:pPr>
        <w:spacing w:before="0" w:after="0"/>
        <w:ind w:firstLine="567"/>
        <w:rPr>
          <w:bCs/>
          <w:snapToGrid w:val="0"/>
          <w:sz w:val="22"/>
          <w:szCs w:val="22"/>
        </w:rPr>
      </w:pPr>
      <w:r w:rsidRPr="000A2885">
        <w:rPr>
          <w:bCs/>
          <w:snapToGrid w:val="0"/>
          <w:sz w:val="22"/>
          <w:szCs w:val="22"/>
        </w:rPr>
        <w:t>5.2. Подрядчик обязуется осуществить за свой счет приемку, разгрузку, охрану, складирование, хранение и подачу для производства Работ оборудования и материалов. Во время хранения материалов и оборудования Подрядчик должен предпринимать меры по обеспечению сохранности материалов и оборудования, в том числе меры, установленные обязательными техническими правилами, правилами противопожарной безопасности, правилами промышленной безопасности, правилами техники безопасности, меры по обеспечению экологической безопасности. Не производить складирование материалов на дорогах и разворотных площадках и не засорять внутренние дороги Объекта ТКО и иными отходами.</w:t>
      </w:r>
    </w:p>
    <w:p w:rsidR="000A2885" w:rsidRPr="000A2885" w:rsidRDefault="000A2885" w:rsidP="000A2885">
      <w:pPr>
        <w:tabs>
          <w:tab w:val="left" w:pos="9720"/>
        </w:tabs>
        <w:autoSpaceDE w:val="0"/>
        <w:autoSpaceDN w:val="0"/>
        <w:spacing w:before="0" w:after="0"/>
        <w:ind w:right="22"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5.3. Подрядчик отвечает за соответствие используемых материалов и оборудования, используемой в производстве Работ техники, требованиям Договора, в том числе техническим регламентам, государственным стандартам и техническим условиям, и несет риск убытков, связанных с их ненадлежащим качеством. Все поставляемые Подрядчиком </w:t>
      </w:r>
      <w:proofErr w:type="gramStart"/>
      <w:r w:rsidRPr="000A2885">
        <w:rPr>
          <w:sz w:val="22"/>
          <w:szCs w:val="22"/>
        </w:rPr>
        <w:t>для  выполнения</w:t>
      </w:r>
      <w:proofErr w:type="gramEnd"/>
      <w:r w:rsidRPr="000A2885">
        <w:rPr>
          <w:sz w:val="22"/>
          <w:szCs w:val="22"/>
        </w:rPr>
        <w:t xml:space="preserve"> Работ материалы и оборудование должны иметь соответствующие сертификаты, технические паспорта и другие документы, удостоверяющие их качество, копии которых Подрядчик обязан предоставить Заказчику до момента прибытия (материалов, оборудования, и т.д.) на Объект.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6. ПОРЯДОК ПРИЕМКИ И СДАЧИ РАБОТ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6.1. В течение 3 (трех) рабочих дней с даты завершения Работ по Договору, Подрядчик предоставляет Заказчику на подпись в двух подписанных им экземплярах акт о приемке выполненных работ (форма № КС-2), справку о стоимости выполненных Работ и затрат (форма КС-3), исполнительную документацию о выполненных работах с приложением журналов производства работ с момента начала работ и до их окончания и исполнительные схемы выполненных работ, а также все работы, скрываемые последующими работами, должны быть оформлены актами освидетельствования скрытых работ. При невыполнении данного требования Заказчик вправе задержать оформление соответствующих документов и/или оплату за выполненные Работы до момента предоставления Подрядчиком необходимых документов и счёта на оплату.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6.2. Заказчик в течение 5 (пяти) рабочих дней со дня получения Акта о приемке выполненных работ, и справки о стоимости выполненных Работ и затрат и иных документов, указанных в п. 6.1. Договора, подписывает или </w:t>
      </w:r>
      <w:proofErr w:type="gramStart"/>
      <w:r w:rsidRPr="000A2885">
        <w:rPr>
          <w:sz w:val="22"/>
          <w:szCs w:val="22"/>
        </w:rPr>
        <w:t>направляет  Подрядчику</w:t>
      </w:r>
      <w:proofErr w:type="gramEnd"/>
      <w:r w:rsidRPr="000A2885">
        <w:rPr>
          <w:sz w:val="22"/>
          <w:szCs w:val="22"/>
        </w:rPr>
        <w:t xml:space="preserve"> мотивированный отказ от приемки результатов Работы. 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В случае отказа Заказчика подписать представленный Подрядчиком Акт о приёмке выполненных работ по причине выявления в выполненных Работах недостатков, Заказчик, в течение 5 (пяти) рабочих дней с даты получения вышеуказанного Акта, направляет Подрядчику соответствующее письменное уведомление, с описанием выявленных недостатков.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Выявленные недостатки, если они возникли по вине Подрядчика, подлежат устранению силами и за счет Подрядчика в течение 1 (одного) календарного дня с даты их обнаружения, если иной срок не указан в уведомлении Заказчика. 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6.3. Подрядчик организует сдачу и приемку Работ, обеспечивает присутствие при приемке своих представителей, необходимых специалистов, соответствующих должностных лиц.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6.4. Заказчик вправе отказаться от приемки результата Работ в случае обнаружения недостатков, которые исключают возможность его эксплуатации. 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6.5. При передаче Работ Подрядчик обязан письменно сообщить Заказчику о требованиях, которые необходимо соблюдать для эффективного и безопасного использования результатов Работы, а также о возможных последствиях при несоблюдении этих требований.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6.6. Заказчик, принявший Работу без проверки или без надлежащей проверки, не лишается права ссылаться на недостатки Работы, которые могли быть установлены при приемке. Заказчик вправе предъявлять требования, связанные с обнаружением недостатков Работ, которые не могли быть установлены при обычном способе их приемки или стали явными/возникли после приемки Работ.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lastRenderedPageBreak/>
        <w:t>6.7. Датой приемки результатов Работ, выполненных Подрядчиком по Договору в полном объеме, считается дата подписания Сторонами Акта о приемке выполненных работ (форма № КС-2).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6.8. Подрядчик несет риск случайной гибели или случайного повреждения результата выполненных Работ, и в случае повреждения (гибели) - восстанавливает его за свой счет. При этом все восстановительные Работы должны быть завершены Подрядчиком в сроки, установленные Договором.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6.9. Риск случайной гибели или повреждения материалов, изделий, конструкций, оборудования, техники, а также результата выполненных Работ переходит на Заказчика только после подписания в установленном порядке Акта о приемке выполненных работ.</w:t>
      </w:r>
    </w:p>
    <w:p w:rsidR="000A2885" w:rsidRPr="000A2885" w:rsidRDefault="000A2885" w:rsidP="000A2885">
      <w:pPr>
        <w:spacing w:before="0" w:after="0"/>
        <w:ind w:firstLine="567"/>
        <w:rPr>
          <w:b/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7. ДОПОЛНИТЕЛЬНЫЕ РАБОТЫ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7.1. Если в процессе производства работ возникла необходимость проведения дополнительных работ или исключение ряда работ, что влечет за собой изменение Цены договора, Подрядчик обязан предупредить и согласовать выполнение дополнительных работ с Заказчиком и до начала выполнения этих работ составить акт на производство дополнительных работ или на исключение ряда работ, который утверждается Заказчиком в течение 10 дней с момента получения.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7.2. Акт на производство дополнительных работ (или исключение ряда работ) должен содержать следующие подписи и печати (штампы):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7.2.1. подпись и печать Подрядчика;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7.2.2. подпись и печать ответственного лица Заказчика;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В Акте на исключаемые работы – наименование работ, единица измерения, цена за единицу измерения должны соответствовать Ведомости объемов работ</w:t>
      </w:r>
      <w:r w:rsidRPr="000A2885">
        <w:rPr>
          <w:i/>
          <w:sz w:val="22"/>
          <w:szCs w:val="22"/>
        </w:rPr>
        <w:t xml:space="preserve"> </w:t>
      </w:r>
      <w:r w:rsidRPr="000A2885">
        <w:rPr>
          <w:sz w:val="22"/>
          <w:szCs w:val="22"/>
        </w:rPr>
        <w:t>(Приложение № 2 к Договору).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7.3. Приемка дополнительных работ производится в соответствии с оформленным дополнительным соглашением на основании разработанного, утвержденного Сводного сметного расчета.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7.4. Подрядчик, не согласовавший с Заказчиком необходимость выполнения дополнительных работ, не учтенных в техническом задании, не вправе требовать от Заказчика оплаты выполненных им дополнительных работ и возмещения вызванных этим убытков.</w:t>
      </w:r>
    </w:p>
    <w:p w:rsidR="000A2885" w:rsidRPr="000A2885" w:rsidRDefault="000A2885" w:rsidP="000A2885">
      <w:pPr>
        <w:spacing w:before="0" w:after="0"/>
        <w:ind w:firstLine="567"/>
      </w:pPr>
      <w:r w:rsidRPr="000A2885">
        <w:rPr>
          <w:sz w:val="22"/>
          <w:szCs w:val="22"/>
        </w:rPr>
        <w:t>7.5.</w:t>
      </w:r>
      <w:r w:rsidRPr="000A2885">
        <w:rPr>
          <w:sz w:val="22"/>
          <w:szCs w:val="22"/>
        </w:rPr>
        <w:tab/>
        <w:t xml:space="preserve">Если возникает необходимость выполнения дополнительных работ, не включенных в </w:t>
      </w:r>
      <w:bookmarkStart w:id="3" w:name="_Hlk34309717"/>
      <w:r w:rsidRPr="00017EFC">
        <w:rPr>
          <w:sz w:val="22"/>
          <w:szCs w:val="22"/>
        </w:rPr>
        <w:t>Локально-сметный расчет</w:t>
      </w:r>
      <w:r w:rsidRPr="000A2885">
        <w:rPr>
          <w:sz w:val="22"/>
          <w:szCs w:val="22"/>
        </w:rPr>
        <w:t xml:space="preserve"> </w:t>
      </w:r>
      <w:bookmarkEnd w:id="3"/>
      <w:r w:rsidRPr="000A2885">
        <w:rPr>
          <w:sz w:val="22"/>
          <w:szCs w:val="22"/>
        </w:rPr>
        <w:t xml:space="preserve">или исключения  работ, вследствие изменения проектных решений, Заказчик в течение 3 дней с момента утверждения Акта на производство дополнительных работ, предусмотренного пунктами 7.1, 7.2 настоящего Договора, направляет Подрядчику, Акт на производство дополнительных работ (исключения ряда работ) для составлении откорректированного </w:t>
      </w:r>
      <w:r w:rsidRPr="00017EFC">
        <w:rPr>
          <w:sz w:val="22"/>
          <w:szCs w:val="22"/>
        </w:rPr>
        <w:t>Локально-сметного расчета</w:t>
      </w:r>
      <w:r w:rsidRPr="000A2885">
        <w:rPr>
          <w:sz w:val="22"/>
          <w:szCs w:val="22"/>
        </w:rPr>
        <w:t xml:space="preserve"> Подрядчик, в течение 10 календарных дней со дня получения Акта на производство дополнительных работ (исключения ряда работ) предоставляет Заказчику откорректированный Локально-сметный расчет (включаемые дополнительные/ исключаемые работы)/ который является основанием для формирования дополнительного соглашения на увеличение либо уменьшение стоимости настоящего Договора</w:t>
      </w:r>
    </w:p>
    <w:p w:rsidR="000A2885" w:rsidRPr="000A2885" w:rsidRDefault="000A2885" w:rsidP="000A2885">
      <w:pPr>
        <w:spacing w:before="0" w:after="0"/>
        <w:ind w:firstLine="567"/>
        <w:rPr>
          <w:b/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8. КАЧЕСТВО РАБОТ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  <w:u w:val="single"/>
        </w:rPr>
      </w:pPr>
      <w:r w:rsidRPr="000A2885">
        <w:rPr>
          <w:sz w:val="22"/>
          <w:szCs w:val="22"/>
        </w:rPr>
        <w:t xml:space="preserve">8.1. </w:t>
      </w:r>
      <w:r w:rsidRPr="000A2885">
        <w:rPr>
          <w:b/>
          <w:sz w:val="22"/>
          <w:szCs w:val="22"/>
        </w:rPr>
        <w:t>Подрядчик гарантирует:</w:t>
      </w:r>
    </w:p>
    <w:p w:rsidR="000A2885" w:rsidRPr="000A2885" w:rsidRDefault="000A2885" w:rsidP="000A2885">
      <w:pPr>
        <w:numPr>
          <w:ilvl w:val="0"/>
          <w:numId w:val="2"/>
        </w:numPr>
        <w:spacing w:before="0" w:after="0"/>
        <w:ind w:left="0"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 отличное качество всех Работ, отвечающее требованиям стандартов, строительных норм и правил, действующих технических регламентов и </w:t>
      </w:r>
      <w:proofErr w:type="gramStart"/>
      <w:r w:rsidRPr="000A2885">
        <w:rPr>
          <w:sz w:val="22"/>
          <w:szCs w:val="22"/>
        </w:rPr>
        <w:t>иных применимых норм</w:t>
      </w:r>
      <w:proofErr w:type="gramEnd"/>
      <w:r w:rsidRPr="000A2885">
        <w:rPr>
          <w:sz w:val="22"/>
          <w:szCs w:val="22"/>
        </w:rPr>
        <w:t xml:space="preserve"> и правил действующего законодательства Российской Федерации;</w:t>
      </w:r>
    </w:p>
    <w:p w:rsidR="000A2885" w:rsidRPr="000A2885" w:rsidRDefault="000A2885" w:rsidP="000A2885">
      <w:pPr>
        <w:numPr>
          <w:ilvl w:val="0"/>
          <w:numId w:val="2"/>
        </w:numPr>
        <w:spacing w:before="0" w:after="0"/>
        <w:ind w:left="0" w:firstLine="567"/>
        <w:rPr>
          <w:sz w:val="22"/>
          <w:szCs w:val="22"/>
        </w:rPr>
      </w:pPr>
      <w:r w:rsidRPr="000A2885">
        <w:rPr>
          <w:sz w:val="22"/>
          <w:szCs w:val="22"/>
        </w:rPr>
        <w:t>производство всех Работ в полном объеме в установленные Договором сроки;</w:t>
      </w:r>
    </w:p>
    <w:p w:rsidR="000A2885" w:rsidRPr="000A2885" w:rsidRDefault="000A2885" w:rsidP="000A2885">
      <w:pPr>
        <w:numPr>
          <w:ilvl w:val="0"/>
          <w:numId w:val="2"/>
        </w:numPr>
        <w:spacing w:before="0" w:after="0"/>
        <w:ind w:left="0" w:firstLine="567"/>
        <w:rPr>
          <w:sz w:val="22"/>
          <w:szCs w:val="22"/>
        </w:rPr>
      </w:pPr>
      <w:r w:rsidRPr="000A2885">
        <w:rPr>
          <w:sz w:val="22"/>
          <w:szCs w:val="22"/>
        </w:rPr>
        <w:t>своевременное устранение недостатков и дефектов, выявленных в Работах за свой счет.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8.2. Подрядчик несет ответственность за допущенные отступления от требований применимых норм и правил действующего законодательства Российской Федерации и Технического задания Заказчика (Приложение №1 к Договору).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8.3. В случае выявления недостатков качества Работ, Заказчик имеет право предъявить Подрядчику требования, предусмотренные ст. 723 Гражданского кодекса Российской Федерации, в том числе Заказчик вправе устранить выявленные недостатки за свой счет (своими силами или с привлечением третьих лиц) и потребовать от Подрядчика возмещения расходов на устранение таких недостатков. Предъявленные Заказчиком требования о возмещении указанных расходов должны быть удовлетворены Подрядчиком в течение 1 (одного) календарного дня с момента их предъявления, если иной срок не будет установлен письменным соглашением Сторон или в требовании Заказчика.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8.4. Устранение замечаний Заказчика по качеству и объему результата Работ осуществляется Подрядчиком в течение 1 (одного) календарного дня, если иной срок не будет установлен Заказчиком.</w:t>
      </w:r>
    </w:p>
    <w:p w:rsidR="000A2885" w:rsidRPr="000A2885" w:rsidRDefault="000A2885" w:rsidP="000A2885">
      <w:pPr>
        <w:spacing w:before="0" w:after="0"/>
        <w:ind w:firstLine="567"/>
        <w:rPr>
          <w:b/>
          <w:bCs/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bCs/>
          <w:sz w:val="22"/>
          <w:szCs w:val="22"/>
        </w:rPr>
      </w:pPr>
      <w:r w:rsidRPr="000A2885">
        <w:rPr>
          <w:b/>
          <w:bCs/>
          <w:sz w:val="22"/>
          <w:szCs w:val="22"/>
        </w:rPr>
        <w:t>9. ПРЕДОТВРАЩЕНИЕ ПОВРЕЖДЕНИЙ И УЩЕРБА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9.1. Подрядчик несет все расходы по ремонту и восстановлению поврежденных во время выполнения Работ существующих объектов, трубопроводов, сетей электроснабжения, связи и прочих коммуникаций, а также по компенсации вреда, причиненного окружающей природной среде.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lastRenderedPageBreak/>
        <w:t>9.2. В случае, если в результате действий (бездействия) Подрядчика  будет причинен вред Заказчику, и(или) имуществу Заказчика, и(или) третьим лицам, и(или) имуществу таких лиц, Подрядчик обязуется возместить Заказчику и(или) третьим лицам ущерб и убытки в полном объеме, при этом Подрядчик возмещает</w:t>
      </w:r>
      <w:r w:rsidRPr="000A2885">
        <w:rPr>
          <w:sz w:val="22"/>
          <w:szCs w:val="22"/>
          <w:lang w:val="en-AU"/>
        </w:rPr>
        <w:t> </w:t>
      </w:r>
      <w:r w:rsidRPr="000A2885">
        <w:rPr>
          <w:sz w:val="22"/>
          <w:szCs w:val="22"/>
        </w:rPr>
        <w:t xml:space="preserve"> Заказчику все денежные средства, уплаченные</w:t>
      </w:r>
      <w:r w:rsidRPr="000A2885">
        <w:rPr>
          <w:sz w:val="22"/>
          <w:szCs w:val="22"/>
          <w:lang w:val="en-AU"/>
        </w:rPr>
        <w:t> </w:t>
      </w:r>
      <w:r w:rsidRPr="000A2885">
        <w:rPr>
          <w:sz w:val="22"/>
          <w:szCs w:val="22"/>
        </w:rPr>
        <w:t xml:space="preserve"> последним в качестве штрафных санкций третьим лицам, если основанием для возникновения штрафных санкций послужили виновные действия (бездействия) Подрядчика. </w:t>
      </w:r>
    </w:p>
    <w:p w:rsidR="000A2885" w:rsidRPr="000A2885" w:rsidRDefault="000A2885" w:rsidP="000A2885">
      <w:pPr>
        <w:spacing w:before="0" w:after="0"/>
        <w:ind w:firstLine="567"/>
        <w:rPr>
          <w:b/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10. ГАРАНТИИ ПОДРЯДЧИКА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10.1. Общие гарантии: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(а) надлежащее качество выполненных Работ в полном объеме в соответствии со </w:t>
      </w:r>
      <w:proofErr w:type="spellStart"/>
      <w:r w:rsidRPr="000A2885">
        <w:rPr>
          <w:sz w:val="22"/>
          <w:szCs w:val="22"/>
        </w:rPr>
        <w:t>СниП</w:t>
      </w:r>
      <w:proofErr w:type="spellEnd"/>
      <w:r w:rsidRPr="000A2885">
        <w:rPr>
          <w:sz w:val="22"/>
          <w:szCs w:val="22"/>
        </w:rPr>
        <w:t>, и иными применимыми нормами и правилами в сроки, установленные Договором;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(</w:t>
      </w:r>
      <w:r w:rsidR="00017EFC">
        <w:rPr>
          <w:sz w:val="22"/>
          <w:szCs w:val="22"/>
        </w:rPr>
        <w:t>б</w:t>
      </w:r>
      <w:r w:rsidRPr="000A2885">
        <w:rPr>
          <w:sz w:val="22"/>
          <w:szCs w:val="22"/>
        </w:rPr>
        <w:t>) качество применяемого оборудования и материалов, а также их соответствие ГОСТам, ТУ и современному уровню техники и качества в данной отрасли;</w:t>
      </w:r>
    </w:p>
    <w:p w:rsidR="000A2885" w:rsidRPr="000A2885" w:rsidRDefault="00E26309" w:rsidP="00017EFC">
      <w:pPr>
        <w:spacing w:before="0" w:after="0"/>
        <w:rPr>
          <w:sz w:val="22"/>
          <w:szCs w:val="22"/>
        </w:rPr>
      </w:pPr>
      <w:r>
        <w:rPr>
          <w:sz w:val="22"/>
          <w:szCs w:val="22"/>
        </w:rPr>
        <w:t xml:space="preserve">   </w:t>
      </w:r>
      <w:r w:rsidR="000A2885" w:rsidRPr="000A2885">
        <w:rPr>
          <w:sz w:val="22"/>
          <w:szCs w:val="22"/>
        </w:rPr>
        <w:t>(</w:t>
      </w:r>
      <w:r w:rsidR="00017EFC">
        <w:rPr>
          <w:sz w:val="22"/>
          <w:szCs w:val="22"/>
        </w:rPr>
        <w:t>в</w:t>
      </w:r>
      <w:r w:rsidR="000A2885" w:rsidRPr="000A2885">
        <w:rPr>
          <w:sz w:val="22"/>
          <w:szCs w:val="22"/>
        </w:rPr>
        <w:t>) соблюдение установленных сроков производства и завершения Работ.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11. КОНФИДЕНЦИАЛЬНОСТЬ</w:t>
      </w:r>
    </w:p>
    <w:p w:rsidR="000A2885" w:rsidRPr="000A2885" w:rsidRDefault="000A2885" w:rsidP="000A2885">
      <w:pPr>
        <w:spacing w:before="0" w:after="0"/>
        <w:ind w:firstLine="567"/>
        <w:rPr>
          <w:bCs/>
          <w:sz w:val="22"/>
          <w:szCs w:val="22"/>
        </w:rPr>
      </w:pPr>
      <w:r w:rsidRPr="000A2885">
        <w:rPr>
          <w:bCs/>
          <w:sz w:val="22"/>
          <w:szCs w:val="22"/>
        </w:rPr>
        <w:t xml:space="preserve">11.1. Стороны обязуются сохранять в тайне конфиденциальную  информацию, полученную друг от друга в рамках настоящего Договора, и обязуются не раскрывать и не передавать ее любым третьим лицам без предварительного письменного согласия другой Стороны, за исключением случаев, когда обязанность такого раскрытия установлена законодательством Российской Федерации или судебным решением. Под </w:t>
      </w:r>
      <w:proofErr w:type="gramStart"/>
      <w:r w:rsidRPr="000A2885">
        <w:rPr>
          <w:bCs/>
          <w:sz w:val="22"/>
          <w:szCs w:val="22"/>
        </w:rPr>
        <w:t>конфиденциальной  информацией</w:t>
      </w:r>
      <w:proofErr w:type="gramEnd"/>
      <w:r w:rsidRPr="000A2885">
        <w:rPr>
          <w:bCs/>
          <w:sz w:val="22"/>
          <w:szCs w:val="22"/>
        </w:rPr>
        <w:t xml:space="preserve"> понимаются любые сведения (сообщения, данные), составляющие коммерческую тайну, персональные данные и иные конфиденциальные сведения, за исключением общедоступных сведений, доступ к которым не может быть ограничен в соответствии с законодательством Российской Федерации. </w:t>
      </w:r>
    </w:p>
    <w:p w:rsidR="000A2885" w:rsidRPr="000A2885" w:rsidRDefault="000A2885" w:rsidP="000A2885">
      <w:pPr>
        <w:spacing w:before="0" w:after="0"/>
        <w:ind w:firstLine="567"/>
        <w:rPr>
          <w:bCs/>
          <w:sz w:val="22"/>
          <w:szCs w:val="22"/>
        </w:rPr>
      </w:pPr>
      <w:r w:rsidRPr="000A2885">
        <w:rPr>
          <w:bCs/>
          <w:sz w:val="22"/>
          <w:szCs w:val="22"/>
        </w:rPr>
        <w:t xml:space="preserve">11.2. При передаче конфиденциальной информации в рамках настоящего Договора </w:t>
      </w:r>
      <w:proofErr w:type="gramStart"/>
      <w:r w:rsidRPr="000A2885">
        <w:rPr>
          <w:bCs/>
          <w:sz w:val="22"/>
          <w:szCs w:val="22"/>
        </w:rPr>
        <w:t>передающей  Стороной</w:t>
      </w:r>
      <w:proofErr w:type="gramEnd"/>
      <w:r w:rsidRPr="000A2885">
        <w:rPr>
          <w:bCs/>
          <w:sz w:val="22"/>
          <w:szCs w:val="22"/>
        </w:rPr>
        <w:t xml:space="preserve"> должно быть обозначено наличие конфиденциальности в сведениях. </w:t>
      </w:r>
    </w:p>
    <w:p w:rsidR="000A2885" w:rsidRPr="000A2885" w:rsidRDefault="000A2885" w:rsidP="000A2885">
      <w:pPr>
        <w:spacing w:before="0" w:after="0"/>
        <w:ind w:firstLine="567"/>
        <w:rPr>
          <w:bCs/>
          <w:sz w:val="22"/>
          <w:szCs w:val="22"/>
        </w:rPr>
      </w:pPr>
      <w:r w:rsidRPr="000A2885">
        <w:rPr>
          <w:bCs/>
          <w:sz w:val="22"/>
          <w:szCs w:val="22"/>
        </w:rPr>
        <w:t>11.3. Конфиденциальная информация, запрашиваемая уполномоченными на то органами государственной власти, иными государственными органами или органами местного самоуправления может быть передана указанным органам только, когда обязанность по ее предоставлению установлена законом, и при условии, что поступивший запрос оформлен в соответствии с требованиями законодательства Российской Федерации.</w:t>
      </w:r>
    </w:p>
    <w:p w:rsidR="000A2885" w:rsidRPr="000A2885" w:rsidRDefault="000A2885" w:rsidP="000A2885">
      <w:pPr>
        <w:spacing w:before="0" w:after="0"/>
        <w:ind w:firstLine="567"/>
        <w:rPr>
          <w:bCs/>
          <w:sz w:val="22"/>
          <w:szCs w:val="22"/>
        </w:rPr>
      </w:pPr>
      <w:r w:rsidRPr="000A2885">
        <w:rPr>
          <w:bCs/>
          <w:sz w:val="22"/>
          <w:szCs w:val="22"/>
        </w:rPr>
        <w:t>11.4. Сторона до предоставления конфиденциальной информации органам государственной власти, иным государственным органам или органам местного самоуправления обязана уведомить другую Сторону о поступлении к ней соответствующего запроса. Уведомление о получении запроса должно быть представлено в письменном виде с приложением копии запроса органа государственной власти, иного государственного органа или органами местного самоуправления о предоставлении конфиденциальной информации.</w:t>
      </w:r>
    </w:p>
    <w:p w:rsidR="000A2885" w:rsidRPr="000A2885" w:rsidRDefault="000A2885" w:rsidP="000A2885">
      <w:pPr>
        <w:spacing w:before="0" w:after="0"/>
        <w:ind w:firstLine="567"/>
        <w:rPr>
          <w:bCs/>
          <w:sz w:val="22"/>
          <w:szCs w:val="22"/>
        </w:rPr>
      </w:pPr>
      <w:r w:rsidRPr="000A2885">
        <w:rPr>
          <w:bCs/>
          <w:sz w:val="22"/>
          <w:szCs w:val="22"/>
        </w:rPr>
        <w:t>11.5. Стороны обязуются сообщать друг другу о допущенном Сторонами либо ставшем известным Сторонами фактах разглашения, либо угрозы разглашения, незаконном получении или незаконном использовании конфиденциальной информации третьими лицами в течение 3 рабочих дней с момента, когда им стало известно об указанных фактах.</w:t>
      </w:r>
    </w:p>
    <w:p w:rsidR="000A2885" w:rsidRPr="000A2885" w:rsidRDefault="000A2885" w:rsidP="000A2885">
      <w:pPr>
        <w:spacing w:before="0" w:after="0"/>
        <w:ind w:firstLine="567"/>
        <w:rPr>
          <w:bCs/>
          <w:sz w:val="22"/>
          <w:szCs w:val="22"/>
        </w:rPr>
      </w:pPr>
      <w:r w:rsidRPr="000A2885">
        <w:rPr>
          <w:bCs/>
          <w:sz w:val="22"/>
          <w:szCs w:val="22"/>
        </w:rPr>
        <w:t>11.6. 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информации,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объеме.</w:t>
      </w:r>
    </w:p>
    <w:p w:rsidR="000A2885" w:rsidRPr="000A2885" w:rsidRDefault="000A2885" w:rsidP="000A2885">
      <w:pPr>
        <w:spacing w:before="0" w:after="0"/>
        <w:ind w:firstLine="567"/>
        <w:rPr>
          <w:bCs/>
          <w:sz w:val="22"/>
          <w:szCs w:val="22"/>
        </w:rPr>
      </w:pPr>
      <w:r w:rsidRPr="000A2885">
        <w:rPr>
          <w:bCs/>
          <w:sz w:val="22"/>
          <w:szCs w:val="22"/>
        </w:rPr>
        <w:t>11.7. Передача конфиденциальной информации по открытым каналам телефонной и факсимильной связи, а также с использованием сети Интернет без принятия соответствующих мер защиты, удовлетворяющих обе Стороны, запрещена.</w:t>
      </w:r>
    </w:p>
    <w:p w:rsidR="000A2885" w:rsidRPr="000A2885" w:rsidRDefault="000A2885" w:rsidP="000A2885">
      <w:pPr>
        <w:spacing w:before="0" w:after="0"/>
        <w:ind w:firstLine="567"/>
        <w:rPr>
          <w:bCs/>
          <w:sz w:val="22"/>
          <w:szCs w:val="22"/>
        </w:rPr>
      </w:pPr>
      <w:r w:rsidRPr="000A2885">
        <w:rPr>
          <w:bCs/>
          <w:sz w:val="22"/>
          <w:szCs w:val="22"/>
        </w:rPr>
        <w:t>11.8. Стороны самостоятельно обеспечивают защиту этих сведений в соответствии с требованиями законодательства Российской Федерации.</w:t>
      </w:r>
    </w:p>
    <w:p w:rsidR="000A2885" w:rsidRPr="000A2885" w:rsidRDefault="000A2885" w:rsidP="000A2885">
      <w:pPr>
        <w:spacing w:before="0" w:after="0"/>
        <w:ind w:firstLine="567"/>
        <w:rPr>
          <w:b/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12. ОБСТОЯТЕЛЬСТВА НЕПРЕОДОЛИМОЙ СИЛЫ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12.</w:t>
      </w:r>
      <w:proofErr w:type="gramStart"/>
      <w:r w:rsidRPr="000A2885">
        <w:rPr>
          <w:sz w:val="22"/>
          <w:szCs w:val="22"/>
        </w:rPr>
        <w:t>1.Стороны</w:t>
      </w:r>
      <w:proofErr w:type="gramEnd"/>
      <w:r w:rsidRPr="000A2885">
        <w:rPr>
          <w:sz w:val="22"/>
          <w:szCs w:val="22"/>
        </w:rPr>
        <w:t xml:space="preserve"> освобождаются от ответственности за частичное или полное неисполнение обязательств по Договору, если это неисполнение явилось следствием действия непреодолимой силы, а именно, таких обстоятельств, которые возникли после заключения Договора, независимо от воли Сторон и которые не могли быть предотвращены разумными действиями Сторон.</w:t>
      </w:r>
    </w:p>
    <w:p w:rsidR="00FB0DFB" w:rsidRDefault="000A2885" w:rsidP="00FB0DFB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12.2. Сторона, подвергшаяся действию обстоятельств непреодолимой силы и оказавшаяся вследствие этого не в состоянии надлежащим образом исполнить свои обязательства по Договору, обязана незамедлительно (в любом случае не позднее 3 (Трех) дней с момента наступления обстоятельств непреодолимой силы) в письменной форме известить другую Сторону о факте наступления, характере и </w:t>
      </w:r>
      <w:r w:rsidRPr="000A2885">
        <w:rPr>
          <w:sz w:val="22"/>
          <w:szCs w:val="22"/>
        </w:rPr>
        <w:lastRenderedPageBreak/>
        <w:t>возможном периоде действия обстоятельств непреодолимой силы, а также о прекращении указанных обстоятельств и последствиях их действия.</w:t>
      </w:r>
    </w:p>
    <w:p w:rsidR="00FB0DFB" w:rsidRPr="00FB0DFB" w:rsidRDefault="000A2885" w:rsidP="00FB0DFB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Под форс-мажорными обстоятельствами Стороны подразумевают: пожар, наводнение, землетрясение и другие стихийные бедствия, войны, военные действия, массовые беспорядки,</w:t>
      </w:r>
      <w:r w:rsidR="00FB0DFB">
        <w:rPr>
          <w:sz w:val="22"/>
          <w:szCs w:val="22"/>
        </w:rPr>
        <w:t xml:space="preserve"> </w:t>
      </w:r>
      <w:r w:rsidR="00FB0DFB" w:rsidRPr="00FB0DFB">
        <w:rPr>
          <w:sz w:val="22"/>
          <w:szCs w:val="22"/>
        </w:rPr>
        <w:t xml:space="preserve">эпидемии/ болезнь (включая распространение вирусной инфекции, в том числе новой </w:t>
      </w:r>
      <w:proofErr w:type="spellStart"/>
      <w:r w:rsidR="00FB0DFB" w:rsidRPr="00FB0DFB">
        <w:rPr>
          <w:sz w:val="22"/>
          <w:szCs w:val="22"/>
        </w:rPr>
        <w:t>коронавирусной</w:t>
      </w:r>
      <w:proofErr w:type="spellEnd"/>
      <w:r w:rsidR="00FB0DFB" w:rsidRPr="00FB0DFB">
        <w:rPr>
          <w:sz w:val="22"/>
          <w:szCs w:val="22"/>
        </w:rPr>
        <w:t xml:space="preserve"> инфекции </w:t>
      </w:r>
      <w:r w:rsidR="00852867">
        <w:rPr>
          <w:color w:val="00000A"/>
          <w:sz w:val="22"/>
          <w:lang w:val="en-US"/>
        </w:rPr>
        <w:t>COVID</w:t>
      </w:r>
      <w:r w:rsidR="00852867" w:rsidRPr="002877A1">
        <w:rPr>
          <w:color w:val="00000A"/>
          <w:sz w:val="22"/>
        </w:rPr>
        <w:t>-</w:t>
      </w:r>
      <w:r w:rsidR="00852867" w:rsidRPr="004C4F72">
        <w:rPr>
          <w:color w:val="00000A"/>
          <w:sz w:val="22"/>
        </w:rPr>
        <w:t>2019</w:t>
      </w:r>
      <w:r w:rsidR="00852867" w:rsidRPr="002877A1">
        <w:rPr>
          <w:color w:val="00000A"/>
          <w:sz w:val="22"/>
        </w:rPr>
        <w:t>)</w:t>
      </w:r>
      <w:r w:rsidR="00FB0DFB" w:rsidRPr="00FB0DFB">
        <w:rPr>
          <w:sz w:val="22"/>
          <w:szCs w:val="22"/>
        </w:rPr>
        <w:t>/ пандемия, издание нормативных правовых актов запретительного характера органами государственной власти Российской Федерации, органами государственной власти субъектов Российской Федерации или органами местного самоуправления, которые имеют прямое и непосредственное воздействие на обязательства, предусмотренные настоящим договором, а именно запрещают исполнение или вводят (создают) условия, при которых исполнение становится невозможным.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12.3. В случае наступления обстоятельств непреодолимой силы сроки исполнения обязательств по Договору отодвигаются на время, в течение которого указанные обстоятельства будут действовать.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12.4. Надлежащим доказательством наступления и периода действия обстоятельств непреодолимой силы будут служить свидетельства (справки), выдаваемые уполномоченными государственными органами (организациями) государства, на территории которого имело место обстоятельство непреодолимой силы.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12.5. Если следствия, вызванные этими обстоятельствами, будут длиться более 2 (Двух) месяцев подряд, то Подрядчик и Заказчик встретятся, чтобы обсудить, какие меры следует принять, однако, если в течение следующих 2 (Двух) месяцев Стороны не смогут договориться, тогда каждая из Сторон вправе расторгнуть Договор, направив другой Стороне уведомление о расторжении Договора  за 10 (Десять) календарных дней до его расторжения.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12.6. Если Подрядчик задержит выполнение Работ в связи с действием обстоятельств непреодолимой силы, то продление сроков в связи с такой задержкой будут определяться Заказчиком.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13. ОТВЕТСТВЕННОСТЬ СТОРОН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13.1. За ненадлежащее исполнение обязательств по Договору Стороны несут ответственность в соответствии с нормами действующего законодательства Российской Федерации и условиями Договора.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13.2. В случае нарушения Подрядчиком сроков выполнения Работ, Заказчик вправе потребовать уплаты неустойки в размере 0,3% (Ноль целых </w:t>
      </w:r>
      <w:proofErr w:type="gramStart"/>
      <w:r w:rsidRPr="000A2885">
        <w:rPr>
          <w:sz w:val="22"/>
          <w:szCs w:val="22"/>
        </w:rPr>
        <w:t>три  десятых</w:t>
      </w:r>
      <w:proofErr w:type="gramEnd"/>
      <w:r w:rsidRPr="000A2885">
        <w:rPr>
          <w:sz w:val="22"/>
          <w:szCs w:val="22"/>
        </w:rPr>
        <w:t xml:space="preserve"> процента) от общей стоимости Работ по Договору за каждый календарный день просрочки.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13.3. Штрафные санкции, предусмотренные Договором, подлежат начислению и взысканию только в случае направления заинтересованной Стороной другой Стороне соответствующей письменной претензии.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13.4. Уплата штрафных санкций не освобождает Стороны от исполнения своих обязательств по Договору в натуре.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13.5. В случае выполнения Работ не в соответствии со </w:t>
      </w:r>
      <w:proofErr w:type="spellStart"/>
      <w:r w:rsidRPr="000A2885">
        <w:rPr>
          <w:sz w:val="22"/>
          <w:szCs w:val="22"/>
        </w:rPr>
        <w:t>СниПами</w:t>
      </w:r>
      <w:proofErr w:type="spellEnd"/>
      <w:r w:rsidRPr="000A2885">
        <w:rPr>
          <w:sz w:val="22"/>
          <w:szCs w:val="22"/>
        </w:rPr>
        <w:t>, СН, ГОСТами, действующими техническими регламентами, Техническим заданием или Договором, Подрядчик обязуется возместить Заказчику все причиненные им убытки в течение 10 (десяти) рабочих дней с момента предоставления Заказчиком требования с подтверждающими документами и расчетом суммы убытков.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13.6. В случае выполнения Подрядчиком Работ с отступлениями от условий Договора, ухудшившими результат Работ, или с иными недостатками, которые делают его не пригодным для надлежащего использования, Заказчик вправе, по своему выбору, потребовать от Подрядчика: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- устранения Подрядчиком недостатков в разумный срок и за счет Подрядчика, либо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- устранить недостатки самостоятельно или с привлечением третьих лиц и потребовать от Подрядчика компенсации понесенных расходов, либо</w:t>
      </w:r>
    </w:p>
    <w:p w:rsidR="004F2D0F" w:rsidRDefault="000A2885" w:rsidP="004F2D0F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- отказаться от Договора в одностороннем порядке в связи с невозможностью использования результатов Работ и потребовать возмещения причиненных убытков. Предъявленные Заказчиком требования о возмещении убытков должны быть удовлетворены Подрядчиком в течение 7 (семи) рабочих дней с момента предъявления </w:t>
      </w:r>
      <w:proofErr w:type="gramStart"/>
      <w:r w:rsidRPr="000A2885">
        <w:rPr>
          <w:sz w:val="22"/>
          <w:szCs w:val="22"/>
        </w:rPr>
        <w:t>Заказчиком документов</w:t>
      </w:r>
      <w:proofErr w:type="gramEnd"/>
      <w:r w:rsidRPr="000A2885">
        <w:rPr>
          <w:sz w:val="22"/>
          <w:szCs w:val="22"/>
        </w:rPr>
        <w:t xml:space="preserve"> подтверждающих убытки и расчета суммы убытков, если иной срок не будет установлен письменным соглашением Сторон.</w:t>
      </w:r>
    </w:p>
    <w:p w:rsidR="004F2D0F" w:rsidRDefault="00813FB7" w:rsidP="004F2D0F">
      <w:pPr>
        <w:spacing w:before="0" w:after="0"/>
        <w:ind w:firstLine="567"/>
        <w:rPr>
          <w:sz w:val="22"/>
          <w:szCs w:val="22"/>
        </w:rPr>
      </w:pPr>
      <w:r w:rsidRPr="009851B3">
        <w:rPr>
          <w:bCs/>
          <w:iCs/>
          <w:sz w:val="22"/>
          <w:szCs w:val="22"/>
          <w:lang w:eastAsia="ar-SA"/>
        </w:rPr>
        <w:t>1</w:t>
      </w:r>
      <w:r w:rsidR="004F2D0F">
        <w:rPr>
          <w:bCs/>
          <w:iCs/>
          <w:sz w:val="22"/>
          <w:szCs w:val="22"/>
          <w:lang w:eastAsia="ar-SA"/>
        </w:rPr>
        <w:t>3</w:t>
      </w:r>
      <w:r w:rsidRPr="009851B3">
        <w:rPr>
          <w:bCs/>
          <w:iCs/>
          <w:sz w:val="22"/>
          <w:szCs w:val="22"/>
          <w:lang w:eastAsia="ar-SA"/>
        </w:rPr>
        <w:t>.</w:t>
      </w:r>
      <w:r w:rsidR="004F2D0F">
        <w:rPr>
          <w:bCs/>
          <w:iCs/>
          <w:sz w:val="22"/>
          <w:szCs w:val="22"/>
          <w:lang w:eastAsia="ar-SA"/>
        </w:rPr>
        <w:t>7</w:t>
      </w:r>
      <w:r w:rsidRPr="009851B3">
        <w:rPr>
          <w:bCs/>
          <w:iCs/>
          <w:sz w:val="22"/>
          <w:szCs w:val="22"/>
          <w:lang w:eastAsia="ar-SA"/>
        </w:rPr>
        <w:t>. За неисполнение и/или ненадлежащие исполнение Подрядчиком природоохранного законодательства Российской Федерации Подрядчик</w:t>
      </w:r>
      <w:r w:rsidR="00AE4A5B">
        <w:rPr>
          <w:bCs/>
          <w:iCs/>
          <w:sz w:val="22"/>
          <w:szCs w:val="22"/>
          <w:lang w:eastAsia="ar-SA"/>
        </w:rPr>
        <w:t xml:space="preserve"> самостоятельно</w:t>
      </w:r>
      <w:r w:rsidRPr="009851B3">
        <w:rPr>
          <w:bCs/>
          <w:iCs/>
          <w:sz w:val="22"/>
          <w:szCs w:val="22"/>
          <w:lang w:eastAsia="ar-SA"/>
        </w:rPr>
        <w:t xml:space="preserve"> несет имущественную и административную ответственность в соответствии с законодательством Российской Федерации.</w:t>
      </w:r>
    </w:p>
    <w:p w:rsidR="00813FB7" w:rsidRPr="009851B3" w:rsidRDefault="00813FB7" w:rsidP="004F2D0F">
      <w:pPr>
        <w:spacing w:before="0" w:after="0"/>
        <w:ind w:firstLine="567"/>
        <w:rPr>
          <w:sz w:val="22"/>
          <w:szCs w:val="22"/>
        </w:rPr>
      </w:pPr>
      <w:r w:rsidRPr="009851B3">
        <w:rPr>
          <w:sz w:val="22"/>
          <w:szCs w:val="22"/>
        </w:rPr>
        <w:t>1</w:t>
      </w:r>
      <w:r w:rsidR="004F2D0F">
        <w:rPr>
          <w:sz w:val="22"/>
          <w:szCs w:val="22"/>
        </w:rPr>
        <w:t>3</w:t>
      </w:r>
      <w:r w:rsidRPr="009851B3">
        <w:rPr>
          <w:sz w:val="22"/>
          <w:szCs w:val="22"/>
        </w:rPr>
        <w:t>.</w:t>
      </w:r>
      <w:r w:rsidR="004F2D0F">
        <w:rPr>
          <w:sz w:val="22"/>
          <w:szCs w:val="22"/>
        </w:rPr>
        <w:t>8</w:t>
      </w:r>
      <w:r w:rsidRPr="009851B3">
        <w:rPr>
          <w:sz w:val="22"/>
          <w:szCs w:val="22"/>
        </w:rPr>
        <w:t>. Подрядчик уплачивает Заказчику штраф в размере 20 000 (двадцать тысяч) рублей за каждый факт выявленного нарушения, подтвержденный соответствующим документом контролирующей организации, в случаях невыполнения предписаний органов государственного экологического контроля, в том числе:</w:t>
      </w:r>
    </w:p>
    <w:p w:rsidR="00813FB7" w:rsidRPr="009851B3" w:rsidRDefault="00813FB7" w:rsidP="00813FB7">
      <w:pPr>
        <w:widowControl w:val="0"/>
        <w:numPr>
          <w:ilvl w:val="0"/>
          <w:numId w:val="13"/>
        </w:numPr>
        <w:spacing w:before="0" w:after="0" w:line="274" w:lineRule="exact"/>
        <w:ind w:right="40" w:firstLine="0"/>
        <w:rPr>
          <w:sz w:val="22"/>
          <w:szCs w:val="22"/>
        </w:rPr>
      </w:pPr>
      <w:r w:rsidRPr="009851B3">
        <w:rPr>
          <w:sz w:val="22"/>
          <w:szCs w:val="22"/>
        </w:rPr>
        <w:t xml:space="preserve"> по устранению вреда (ущерба) компонентам окружающей среды, причиненного в результате нарушения Подрядчиком законодательства РФ в области охраны окружающей среды при строительстве объекта;</w:t>
      </w:r>
    </w:p>
    <w:p w:rsidR="00813FB7" w:rsidRPr="009851B3" w:rsidRDefault="00813FB7" w:rsidP="00813FB7">
      <w:pPr>
        <w:widowControl w:val="0"/>
        <w:numPr>
          <w:ilvl w:val="0"/>
          <w:numId w:val="13"/>
        </w:numPr>
        <w:spacing w:before="0" w:after="0" w:line="274" w:lineRule="exact"/>
        <w:ind w:right="40" w:firstLine="0"/>
        <w:rPr>
          <w:sz w:val="22"/>
          <w:szCs w:val="22"/>
        </w:rPr>
      </w:pPr>
      <w:r w:rsidRPr="009851B3">
        <w:rPr>
          <w:sz w:val="22"/>
          <w:szCs w:val="22"/>
        </w:rPr>
        <w:t xml:space="preserve"> по осуществлению за счет Подрядчика восстановления (рекультивации) нарушенных компонентов окружающей среды;</w:t>
      </w:r>
    </w:p>
    <w:p w:rsidR="004F2D0F" w:rsidRDefault="00813FB7" w:rsidP="004F2D0F">
      <w:pPr>
        <w:widowControl w:val="0"/>
        <w:numPr>
          <w:ilvl w:val="0"/>
          <w:numId w:val="13"/>
        </w:numPr>
        <w:spacing w:before="0" w:after="0" w:line="274" w:lineRule="exact"/>
        <w:ind w:right="40" w:firstLine="0"/>
        <w:rPr>
          <w:sz w:val="22"/>
          <w:szCs w:val="22"/>
        </w:rPr>
      </w:pPr>
      <w:r w:rsidRPr="009851B3">
        <w:rPr>
          <w:sz w:val="22"/>
          <w:szCs w:val="22"/>
        </w:rPr>
        <w:t xml:space="preserve"> по устранению последствий чрезвычайных ситуаций природного и техногенного характера (развитие </w:t>
      </w:r>
      <w:r w:rsidRPr="009851B3">
        <w:rPr>
          <w:sz w:val="22"/>
          <w:szCs w:val="22"/>
        </w:rPr>
        <w:lastRenderedPageBreak/>
        <w:t>и активация экзогенных геологических последствий - оползни, сели и т.д.).</w:t>
      </w:r>
    </w:p>
    <w:p w:rsidR="004F2D0F" w:rsidRDefault="00813FB7" w:rsidP="004F2D0F">
      <w:pPr>
        <w:widowControl w:val="0"/>
        <w:numPr>
          <w:ilvl w:val="0"/>
          <w:numId w:val="13"/>
        </w:numPr>
        <w:spacing w:before="0" w:after="0" w:line="274" w:lineRule="exact"/>
        <w:ind w:right="40" w:firstLine="0"/>
        <w:rPr>
          <w:sz w:val="22"/>
          <w:szCs w:val="22"/>
        </w:rPr>
      </w:pPr>
      <w:r w:rsidRPr="004F2D0F">
        <w:rPr>
          <w:sz w:val="22"/>
          <w:szCs w:val="22"/>
        </w:rPr>
        <w:t>1</w:t>
      </w:r>
      <w:r w:rsidR="004F2D0F">
        <w:rPr>
          <w:sz w:val="22"/>
          <w:szCs w:val="22"/>
        </w:rPr>
        <w:t>3</w:t>
      </w:r>
      <w:r w:rsidRPr="004F2D0F">
        <w:rPr>
          <w:sz w:val="22"/>
          <w:szCs w:val="22"/>
        </w:rPr>
        <w:t>.</w:t>
      </w:r>
      <w:r w:rsidR="004F2D0F">
        <w:rPr>
          <w:sz w:val="22"/>
          <w:szCs w:val="22"/>
        </w:rPr>
        <w:t>9</w:t>
      </w:r>
      <w:r w:rsidRPr="004F2D0F">
        <w:rPr>
          <w:sz w:val="22"/>
          <w:szCs w:val="22"/>
        </w:rPr>
        <w:t xml:space="preserve">. При нарушении Подрядчиком законодательства в области обращения с отходами производства и потребления (отсутствие паспортов опасных отходов, журнала учета движения отходов, документов подтверждающих удаление (вывоз, утилизацию, размещение) отходов производства и потребления, документов подтверждающих право работы лиц с отходами </w:t>
      </w:r>
      <w:r w:rsidRPr="004F2D0F">
        <w:rPr>
          <w:sz w:val="22"/>
          <w:szCs w:val="22"/>
          <w:lang w:val="en-US" w:eastAsia="en-US" w:bidi="en-US"/>
        </w:rPr>
        <w:t>I</w:t>
      </w:r>
      <w:r w:rsidRPr="004F2D0F">
        <w:rPr>
          <w:sz w:val="22"/>
          <w:szCs w:val="22"/>
          <w:lang w:eastAsia="en-US" w:bidi="en-US"/>
        </w:rPr>
        <w:t>-</w:t>
      </w:r>
      <w:r w:rsidRPr="004F2D0F">
        <w:rPr>
          <w:sz w:val="22"/>
          <w:szCs w:val="22"/>
          <w:lang w:val="en-US" w:eastAsia="en-US" w:bidi="en-US"/>
        </w:rPr>
        <w:t>V</w:t>
      </w:r>
      <w:r w:rsidRPr="004F2D0F">
        <w:rPr>
          <w:sz w:val="22"/>
          <w:szCs w:val="22"/>
          <w:lang w:eastAsia="en-US" w:bidi="en-US"/>
        </w:rPr>
        <w:t xml:space="preserve"> </w:t>
      </w:r>
      <w:r w:rsidRPr="004F2D0F">
        <w:rPr>
          <w:sz w:val="22"/>
          <w:szCs w:val="22"/>
        </w:rPr>
        <w:t>класса опасности), Подрядчик уплачивает Заказчику штраф в размере 50 000 (пятьдесят тысяч) рублей за каждый факт выявленного нарушения, подтвержденный соответствующим документом контролирующей организации.</w:t>
      </w:r>
    </w:p>
    <w:p w:rsidR="00813FB7" w:rsidRPr="004F2D0F" w:rsidRDefault="00813FB7" w:rsidP="004F2D0F">
      <w:pPr>
        <w:widowControl w:val="0"/>
        <w:numPr>
          <w:ilvl w:val="0"/>
          <w:numId w:val="13"/>
        </w:numPr>
        <w:spacing w:before="0" w:after="0" w:line="274" w:lineRule="exact"/>
        <w:ind w:right="40" w:firstLine="0"/>
        <w:rPr>
          <w:sz w:val="22"/>
          <w:szCs w:val="22"/>
        </w:rPr>
      </w:pPr>
      <w:r w:rsidRPr="004F2D0F">
        <w:rPr>
          <w:sz w:val="22"/>
          <w:szCs w:val="22"/>
        </w:rPr>
        <w:t>1</w:t>
      </w:r>
      <w:r w:rsidR="004F2D0F">
        <w:rPr>
          <w:sz w:val="22"/>
          <w:szCs w:val="22"/>
        </w:rPr>
        <w:t>3</w:t>
      </w:r>
      <w:r w:rsidRPr="004F2D0F">
        <w:rPr>
          <w:sz w:val="22"/>
          <w:szCs w:val="22"/>
        </w:rPr>
        <w:t>.</w:t>
      </w:r>
      <w:r w:rsidR="004F2D0F">
        <w:rPr>
          <w:sz w:val="22"/>
          <w:szCs w:val="22"/>
        </w:rPr>
        <w:t>10</w:t>
      </w:r>
      <w:r w:rsidRPr="004F2D0F">
        <w:rPr>
          <w:sz w:val="22"/>
          <w:szCs w:val="22"/>
        </w:rPr>
        <w:t>. За неоднократное (более 2 раз) невыполнение рекомендаций Заказчика по устранению нарушений природоохранного законодательства РФ, выявленных в результате проведенного мониторинга, Подрядчик выплачивает Заказчику штраф в размере 200 000 (двести тысяч) рублей.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13.</w:t>
      </w:r>
      <w:r w:rsidR="004F2D0F">
        <w:rPr>
          <w:sz w:val="22"/>
          <w:szCs w:val="22"/>
        </w:rPr>
        <w:t>11</w:t>
      </w:r>
      <w:r w:rsidRPr="000A2885">
        <w:rPr>
          <w:sz w:val="22"/>
          <w:szCs w:val="22"/>
        </w:rPr>
        <w:t xml:space="preserve">. </w:t>
      </w:r>
      <w:r w:rsidR="00852867" w:rsidRPr="009851B3">
        <w:rPr>
          <w:sz w:val="22"/>
          <w:szCs w:val="22"/>
        </w:rPr>
        <w:t xml:space="preserve">Если уполномоченные органы государственной власти и/или местного самоуправления, и/или иные организации и любые третьи лица, имеющие необходимые полномочия и/или основания для  предъявления к Заказчику обращений о наложении/взыскании неустоек (штрафов, пеней)  и/или претензий, исков, связанных с причинением им вреда и/или возмещением причиненных им убытков, и/или предъявлением к Заказчику иных любых требований, вследствие которых у Заказчика возникнут или могут возникнуть убытки, вызванные по вине  Подрядчика и/или привлеченных им Субподрядчиков вследствие просрочки выполнения ими Работ и/или устранения недостатков, и/или некачественного выполнения Работ и/или выполнения Работ без соответствующих лицензий (иных необходимых разрешений), </w:t>
      </w:r>
      <w:r w:rsidR="00852867">
        <w:rPr>
          <w:sz w:val="22"/>
          <w:szCs w:val="22"/>
        </w:rPr>
        <w:t xml:space="preserve">и/или нарушения нормативно-правовых требований и законодательных актов, Указов, Постановлений и т.д., действующих на территории Российской Федерации и Краснодарского края, </w:t>
      </w:r>
      <w:r w:rsidR="00852867" w:rsidRPr="009851B3">
        <w:rPr>
          <w:sz w:val="22"/>
          <w:szCs w:val="22"/>
        </w:rPr>
        <w:t>и/или в связи ненадлежащим исполнением Подрядчиком иных обязательств по Договору, Заказчик незамедлительно предъявит такие обращения, претензии, иски, требования к Подрядчику, а Подрядчик обязуется не позднее 5 (пяти) дней с момента получения письменного требования Заказчика, оплатить/возместить Заказчику в полном объеме причиненные в связи с этим документально-подтвержденные убытки, в том числе, выставленные ему или оплаченные им штрафы, пени, и оперативно принять меры для исправления и устранения, возникших нарушений/недостатков, а также принять меры для недопущения подобных инцидентов впоследствии, в противном случае, Заказчик вправе удержать их из денежных средств, причитающихся Подрядчику к выплате с предварительным уведомлением Подрядчика в письменном виде.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13.</w:t>
      </w:r>
      <w:r w:rsidR="004F2D0F">
        <w:rPr>
          <w:sz w:val="22"/>
          <w:szCs w:val="22"/>
        </w:rPr>
        <w:t>12</w:t>
      </w:r>
      <w:r w:rsidRPr="000A2885">
        <w:rPr>
          <w:sz w:val="22"/>
          <w:szCs w:val="22"/>
        </w:rPr>
        <w:t>. В случае, если в результате действий (бездействия) Подрядчика будет причинен вред Заказчику, и (или) имуществу Заказчика, и(или) третьим лицам, и(или) имуществу таких лиц, Подрядчик обязуется возместить Заказчику и(или) третьим лицам ущерб и убытки в полном объеме, при этом Подрядчик возмещает</w:t>
      </w:r>
      <w:r w:rsidRPr="000A2885">
        <w:rPr>
          <w:sz w:val="22"/>
          <w:szCs w:val="22"/>
          <w:lang w:val="en-AU"/>
        </w:rPr>
        <w:t> </w:t>
      </w:r>
      <w:r w:rsidRPr="000A2885">
        <w:rPr>
          <w:sz w:val="22"/>
          <w:szCs w:val="22"/>
        </w:rPr>
        <w:t xml:space="preserve"> Заказчику все денежные средства, уплаченные</w:t>
      </w:r>
      <w:r w:rsidRPr="000A2885">
        <w:rPr>
          <w:sz w:val="22"/>
          <w:szCs w:val="22"/>
          <w:lang w:val="en-AU"/>
        </w:rPr>
        <w:t> </w:t>
      </w:r>
      <w:r w:rsidRPr="000A2885">
        <w:rPr>
          <w:sz w:val="22"/>
          <w:szCs w:val="22"/>
        </w:rPr>
        <w:t xml:space="preserve"> последним в качестве штрафных санкций третьим лицам, если основанием для возникновения штрафных санкций послужили виновные действия (бездействия) Подрядчика.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13.</w:t>
      </w:r>
      <w:r w:rsidR="004F2D0F">
        <w:rPr>
          <w:sz w:val="22"/>
          <w:szCs w:val="22"/>
        </w:rPr>
        <w:t>13</w:t>
      </w:r>
      <w:r w:rsidRPr="000A2885">
        <w:rPr>
          <w:sz w:val="22"/>
          <w:szCs w:val="22"/>
        </w:rPr>
        <w:t xml:space="preserve">. </w:t>
      </w:r>
      <w:proofErr w:type="gramStart"/>
      <w:r w:rsidRPr="000A2885">
        <w:rPr>
          <w:sz w:val="22"/>
          <w:szCs w:val="22"/>
        </w:rPr>
        <w:t>Подрядчик  гарантирует</w:t>
      </w:r>
      <w:proofErr w:type="gramEnd"/>
      <w:r w:rsidRPr="000A2885">
        <w:rPr>
          <w:sz w:val="22"/>
          <w:szCs w:val="22"/>
        </w:rPr>
        <w:t xml:space="preserve">, что на момент заключения Договора он не применяет специальный режим налогообложения. В случае перехода Подрядчика на специальный режим налогообложения до даты начала Работ (о чем Подрядчик обязан немедленно уведомить Заказчика), </w:t>
      </w:r>
      <w:proofErr w:type="gramStart"/>
      <w:r w:rsidRPr="000A2885">
        <w:rPr>
          <w:sz w:val="22"/>
          <w:szCs w:val="22"/>
        </w:rPr>
        <w:t>Заказчик  имеет</w:t>
      </w:r>
      <w:proofErr w:type="gramEnd"/>
      <w:r w:rsidRPr="000A2885">
        <w:rPr>
          <w:sz w:val="22"/>
          <w:szCs w:val="22"/>
        </w:rPr>
        <w:t xml:space="preserve"> право расторгнуть Договор в одностороннем внесудебном порядке. В случае несвоевременного уведомления либо не уведомления Подрядчиком Заказчика о переходе на специальный режим налогообложения до даты начала Работ (при наступлении такого обстоятельства), Заказчик вправе взыскать с Подрядчика штраф в </w:t>
      </w:r>
      <w:proofErr w:type="gramStart"/>
      <w:r w:rsidRPr="000A2885">
        <w:rPr>
          <w:sz w:val="22"/>
          <w:szCs w:val="22"/>
        </w:rPr>
        <w:t>размере  20</w:t>
      </w:r>
      <w:proofErr w:type="gramEnd"/>
      <w:r w:rsidRPr="000A2885">
        <w:rPr>
          <w:sz w:val="22"/>
          <w:szCs w:val="22"/>
        </w:rPr>
        <w:t>% от суммы по договору без НДС.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 13.1</w:t>
      </w:r>
      <w:r w:rsidR="004F2D0F">
        <w:rPr>
          <w:sz w:val="22"/>
          <w:szCs w:val="22"/>
        </w:rPr>
        <w:t>4</w:t>
      </w:r>
      <w:r w:rsidRPr="000A2885">
        <w:rPr>
          <w:sz w:val="22"/>
          <w:szCs w:val="22"/>
        </w:rPr>
        <w:t xml:space="preserve">. </w:t>
      </w:r>
      <w:r w:rsidRPr="000A2885">
        <w:rPr>
          <w:color w:val="000000"/>
          <w:sz w:val="22"/>
          <w:szCs w:val="22"/>
        </w:rPr>
        <w:t>В случае нарушения Заказчиком сроков оплаты выполнения Работ, Подрядчик вправе потребовать уплаты неустойки в размере 0,03% (Ноль целых три десятых процента) от неоплаченной в срок суммы, подлежащей оплате, за каждый календарный день просрочки</w:t>
      </w:r>
      <w:r w:rsidRPr="000A2885">
        <w:rPr>
          <w:sz w:val="22"/>
          <w:szCs w:val="22"/>
        </w:rPr>
        <w:t>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14. ИЗМЕНЕНИЯ И ДОПОЛНЕНИЯ К ДОГОВОРУ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14.1. Договор может быть изменен или дополнен Сторонами в период его действия на основе взаимного согласия Сторон путем подписания Сторонами дополнений к нему.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14.2. Любые изменения или дополнения к Договору действительны лишь при условии, если они совершены в письменной форме, подписаны уполномоченными представителями Сторон и скреплены печатями.</w:t>
      </w:r>
    </w:p>
    <w:p w:rsidR="000A2885" w:rsidRPr="000A2885" w:rsidRDefault="000A2885" w:rsidP="000A2885">
      <w:pPr>
        <w:spacing w:before="0" w:after="0"/>
        <w:ind w:firstLine="567"/>
        <w:rPr>
          <w:b/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15. СРОК ДЕЙСТВИЯ ДОГОВОРА И ПОРЯДОК ЕГО РАСТОРЖЕНИЯ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15.1. </w:t>
      </w:r>
      <w:r w:rsidRPr="000A2885">
        <w:rPr>
          <w:bCs/>
          <w:sz w:val="22"/>
          <w:szCs w:val="22"/>
        </w:rPr>
        <w:t xml:space="preserve">Настоящий </w:t>
      </w:r>
      <w:r w:rsidRPr="000A2885">
        <w:rPr>
          <w:sz w:val="22"/>
          <w:szCs w:val="22"/>
        </w:rPr>
        <w:t xml:space="preserve">Договор вступает в силу с момента его подписания Сторонами, скрепления печатями, и действует до полного исполнения обязательств обеими Сторонами. 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15.2. Договор расторгается досрочно путем составления Сторонами письменного соглашения о расторжении  Договора либо в судебном порядке, либо в односторонне порядке путем направления уведомления об одностороннем отказе от исполнения Договора и его досрочном внесудебном расторжении по основаниям, установленным нормами Гражданского Кодекса Российской Федерации.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lastRenderedPageBreak/>
        <w:t xml:space="preserve">15.3. Заказчик имеет право </w:t>
      </w:r>
      <w:proofErr w:type="gramStart"/>
      <w:r w:rsidRPr="000A2885">
        <w:rPr>
          <w:sz w:val="22"/>
          <w:szCs w:val="22"/>
        </w:rPr>
        <w:t>уведомить  Подрядчика</w:t>
      </w:r>
      <w:proofErr w:type="gramEnd"/>
      <w:r w:rsidRPr="000A2885">
        <w:rPr>
          <w:sz w:val="22"/>
          <w:szCs w:val="22"/>
        </w:rPr>
        <w:t xml:space="preserve"> об одностороннем отказе от исполнения Договора и его внесудебном досрочном расторжении по одному из следующих оснований: 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15.3.1 если качество и объемы выполняемых Подрядчиком Работ не соответствуют </w:t>
      </w:r>
      <w:proofErr w:type="gramStart"/>
      <w:r w:rsidRPr="000A2885">
        <w:rPr>
          <w:sz w:val="22"/>
          <w:szCs w:val="22"/>
        </w:rPr>
        <w:t>условиям Договора</w:t>
      </w:r>
      <w:proofErr w:type="gramEnd"/>
      <w:r w:rsidRPr="000A2885">
        <w:rPr>
          <w:sz w:val="22"/>
          <w:szCs w:val="22"/>
        </w:rPr>
        <w:t xml:space="preserve"> и однократная попытка исправления со стороны Подрядчика не дала положительного результата;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15.3.2 в случае нарушения сроков выполнения Работ, а также, если темпы выполнения Подрядчиком Работ таковы, что своевременное выполнение Работ по Договору становится невозможным;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15.3.3. в случае вступления в силу актов государственных органов Российской Федерации, лишающих Подрядчика права на осуществление деятельности по проведению Работ;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15.3.4. в случае несогласованного Сторонами превышения Подрядчиком утвержденной Заказчиком общей стоимости Работ;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15.3.5. в иных случаях, предусмотренных нормами Гражданского Кодекса Российской Федерации, направив Подрядчику уведомление о таком расторжении с мотивированным обоснованием.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15.4. Досрочное расторжение Договора по обоюдному согласию Сторон оформляется в следующем порядке: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15.4.1. Заказчик принимает у Подрядчика по Акту о приемке выполненных работ </w:t>
      </w:r>
      <w:proofErr w:type="gramStart"/>
      <w:r w:rsidRPr="000A2885">
        <w:rPr>
          <w:sz w:val="22"/>
          <w:szCs w:val="22"/>
        </w:rPr>
        <w:t>фактически выполненный объем Работ</w:t>
      </w:r>
      <w:proofErr w:type="gramEnd"/>
      <w:r w:rsidRPr="000A2885">
        <w:rPr>
          <w:sz w:val="22"/>
          <w:szCs w:val="22"/>
        </w:rPr>
        <w:t xml:space="preserve"> соответствующий условиям Договора и требованиям применимых норм и правилам действующего законодательства Российской Федерации;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15.4.2. Стороны составляют и подписывают Соглашение о досрочном расторжении Договора, в котором отражают цену фактически выполненных Работ, с учетом их качества, а также указывают денежные суммы, подлежащие уплате той или иной Стороне в связи с расторжением Договора с целью завершения взаиморасчетов между Сторонами. Соглашением о расторжении может быть предусмотрено выполнение Подрядчиком </w:t>
      </w:r>
      <w:proofErr w:type="gramStart"/>
      <w:r w:rsidRPr="000A2885">
        <w:rPr>
          <w:sz w:val="22"/>
          <w:szCs w:val="22"/>
        </w:rPr>
        <w:t>определенных  действий</w:t>
      </w:r>
      <w:proofErr w:type="gramEnd"/>
      <w:r w:rsidRPr="000A2885">
        <w:rPr>
          <w:sz w:val="22"/>
          <w:szCs w:val="22"/>
        </w:rPr>
        <w:t xml:space="preserve"> по завершению каких-либо начатых Работ по Договору;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15.4.3. </w:t>
      </w:r>
      <w:proofErr w:type="gramStart"/>
      <w:r w:rsidRPr="000A2885">
        <w:rPr>
          <w:sz w:val="22"/>
          <w:szCs w:val="22"/>
        </w:rPr>
        <w:t>Стороны  обязуются</w:t>
      </w:r>
      <w:proofErr w:type="gramEnd"/>
      <w:r w:rsidRPr="000A2885">
        <w:rPr>
          <w:sz w:val="22"/>
          <w:szCs w:val="22"/>
        </w:rPr>
        <w:t xml:space="preserve"> подписать Акт сверки взаиморасчетов Сторон не позднее даты подписания Соглашения о расторжении, если иная дата, не будет согласована Сторонами в Договоре.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15.4.4. Все расчеты между Сторонами должны быть завершены в течение 10 (Десяти) календарных дней от даты подписания Соглашения о досрочном расторжении либо от даты окончания выполнения Работ, предусмотренных таким Соглашением, в зависимости от того, какой срок наступит позже. </w:t>
      </w:r>
    </w:p>
    <w:p w:rsidR="000A2885" w:rsidRPr="000A2885" w:rsidRDefault="000A2885" w:rsidP="000A2885">
      <w:pPr>
        <w:spacing w:before="0" w:after="0"/>
        <w:ind w:firstLine="567"/>
        <w:rPr>
          <w:b/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16. РАЗРЕШЕНИЕ СПОРОВ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16.1. Все споры или разногласия, возникающие между Сторонами по Договору или в связи с ним, разрешаются путем переговоров между Сторонами и с соблюдением претензионного порядка, предусматривающим рассмотрение Сторонами полученных претензий и предоставление ответов в течение 10 (десяти) календарных дней с даты их получения от инициирующей Стороны.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16.2. В случае невозможности разрешения споров или разногласий путем переговоров они подлежат урегулированию в судебном порядке в Арбитражном суде Краснодарского края в соответствии с действующим законодательством Российской Федерации.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17. ПРОЧИЕ УСЛОВИЯ ДОГОВОРА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17.1. За исключением случаев, оговоренных в Договоре, Подрядчик не вправе уступать свои права и обязательства по Договору </w:t>
      </w:r>
      <w:proofErr w:type="gramStart"/>
      <w:r w:rsidRPr="000A2885">
        <w:rPr>
          <w:sz w:val="22"/>
          <w:szCs w:val="22"/>
        </w:rPr>
        <w:t>третьему  лицу</w:t>
      </w:r>
      <w:proofErr w:type="gramEnd"/>
      <w:r w:rsidRPr="000A2885">
        <w:rPr>
          <w:sz w:val="22"/>
          <w:szCs w:val="22"/>
        </w:rPr>
        <w:t xml:space="preserve"> без письменного согласия Заказчика.  В случае переуступки прав и обязанностей по Договору третьему лицу без согласия Заказчика, </w:t>
      </w:r>
      <w:proofErr w:type="gramStart"/>
      <w:r w:rsidRPr="000A2885">
        <w:rPr>
          <w:sz w:val="22"/>
          <w:szCs w:val="22"/>
        </w:rPr>
        <w:t>последний  вправе</w:t>
      </w:r>
      <w:proofErr w:type="gramEnd"/>
      <w:r w:rsidRPr="000A2885">
        <w:rPr>
          <w:sz w:val="22"/>
          <w:szCs w:val="22"/>
        </w:rPr>
        <w:t xml:space="preserve"> потребовать от Подрядчика уплаты штрафной неустойки в размере 30% (тридцать  процентов) от Цены Договора.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17.2. Любое уведомление по данному договору передается в письменной форме в виде факсимильного сообщения, по электронной почте или отправляется заказным письмом получателю по его юридическому адресу, указанным в разделе 18 Договора; уведомление считается переданным в день получения факсимильного сообщения, электронного письма или даты вручения почтового уведомления после отправления письма по почте. Факсимильные копии Договора и приложений, дополнений к нему имеют силу оригинала при наличии подписи </w:t>
      </w:r>
      <w:proofErr w:type="gramStart"/>
      <w:r w:rsidRPr="000A2885">
        <w:rPr>
          <w:sz w:val="22"/>
          <w:szCs w:val="22"/>
        </w:rPr>
        <w:t>и  печати</w:t>
      </w:r>
      <w:proofErr w:type="gramEnd"/>
      <w:r w:rsidRPr="000A2885">
        <w:rPr>
          <w:sz w:val="22"/>
          <w:szCs w:val="22"/>
        </w:rPr>
        <w:t xml:space="preserve"> на них. При этом оригинальные экземпляры пересылаются Сторонами друг другу по почте в течение 10 (десяти) календарных дней с момента подписания соответствующего документа.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17.3. Документы, направленные по иному адресу, считаются направленными по ненадлежащему адресу. Документы, направленные в ином виде, считаются направленными неофициально.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17.4. Датой получения документации является дата, проставленная представителем Стороны на уведомлении о вручении.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17.5. При необходимости срочной передачи информации Стороны вправе направить такую информацию на эл. адрес, или посредством факсимильной связи по указанным в настоящем Договоре телефонным номерам, с последующим направлением оригинала по почте. 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 xml:space="preserve">17.6. В случае изменения места нахождения, наименования или банковских реквизитов, адреса электронной почты, организационно-правовой </w:t>
      </w:r>
      <w:proofErr w:type="gramStart"/>
      <w:r w:rsidRPr="000A2885">
        <w:rPr>
          <w:sz w:val="22"/>
          <w:szCs w:val="22"/>
        </w:rPr>
        <w:t>формы  в</w:t>
      </w:r>
      <w:proofErr w:type="gramEnd"/>
      <w:r w:rsidRPr="000A2885">
        <w:rPr>
          <w:sz w:val="22"/>
          <w:szCs w:val="22"/>
        </w:rPr>
        <w:t xml:space="preserve"> течение действия настоящего Договора, Стороны обязаны в трехдневный срок уведомить об этом друг друга. Об изменении реквизитов Стороны подписывают </w:t>
      </w:r>
      <w:r w:rsidRPr="000A2885">
        <w:rPr>
          <w:sz w:val="22"/>
          <w:szCs w:val="22"/>
        </w:rPr>
        <w:lastRenderedPageBreak/>
        <w:t>Дополнительное соглашение. В случае, если Заказчик 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Подрядчика, такие обязательства признаются выполненными Заказчиком надлежащим образом. Подрядчик не вправе предъявить Заказчику какие-либо требования, причиной возникновения которых явилось несвоевременное информирование Подрядчиком о произошедших изменениях и несвоевременное подписание Дополнительного соглашения.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17.7. По всем вопросам, не рассмотренным в данном Договоре, Стороны руководствуются действующим законодательством Российской Федерации.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17.8. Договор составлен в 2 (двух) экземплярах, каждый из которых обладает равной юридической силой.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17.9. Договор составлен в двух экземплярах на русском языке. Оба экземпляра идентичны и имеют одинаковую юридическую силу. У каждой из сторон находится по одному экземпляру.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17.10. Приложения, являющиеся неотъемлемой частью настоящего Договора: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Приложение № 1 – Техническое задание;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  <w:r w:rsidRPr="000A2885">
        <w:rPr>
          <w:sz w:val="22"/>
          <w:szCs w:val="22"/>
        </w:rPr>
        <w:t>Приложение № 2 -  Локально-сметный расчет.</w:t>
      </w:r>
    </w:p>
    <w:p w:rsidR="000A2885" w:rsidRPr="000A2885" w:rsidRDefault="000A2885" w:rsidP="000A2885">
      <w:pPr>
        <w:spacing w:before="0" w:after="0"/>
        <w:ind w:firstLine="567"/>
        <w:rPr>
          <w:sz w:val="22"/>
          <w:szCs w:val="22"/>
        </w:rPr>
      </w:pPr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  <w:r w:rsidRPr="000A2885">
        <w:rPr>
          <w:b/>
          <w:noProof/>
          <w:sz w:val="22"/>
          <w:szCs w:val="22"/>
        </w:rPr>
        <w:t>18.</w:t>
      </w:r>
      <w:r w:rsidRPr="000A2885">
        <w:rPr>
          <w:b/>
          <w:sz w:val="22"/>
          <w:szCs w:val="22"/>
        </w:rPr>
        <w:t xml:space="preserve"> АДРЕСА, БАНКОВСКИЕ РЕКВИЗИТЫ И </w:t>
      </w:r>
      <w:proofErr w:type="gramStart"/>
      <w:r w:rsidRPr="000A2885">
        <w:rPr>
          <w:b/>
          <w:sz w:val="22"/>
          <w:szCs w:val="22"/>
        </w:rPr>
        <w:t>ПОДПИСИ  СТОРОН</w:t>
      </w:r>
      <w:proofErr w:type="gramEnd"/>
    </w:p>
    <w:p w:rsidR="000A2885" w:rsidRPr="000A2885" w:rsidRDefault="000A2885" w:rsidP="000A2885">
      <w:pPr>
        <w:spacing w:before="0" w:after="0"/>
        <w:ind w:firstLine="567"/>
        <w:jc w:val="center"/>
        <w:rPr>
          <w:b/>
          <w:sz w:val="22"/>
          <w:szCs w:val="22"/>
        </w:rPr>
      </w:pPr>
    </w:p>
    <w:tbl>
      <w:tblPr>
        <w:tblpPr w:leftFromText="180" w:rightFromText="180" w:vertAnchor="text" w:tblpX="108" w:tblpY="62"/>
        <w:tblW w:w="9747" w:type="dxa"/>
        <w:tblLayout w:type="fixed"/>
        <w:tblLook w:val="0000" w:firstRow="0" w:lastRow="0" w:firstColumn="0" w:lastColumn="0" w:noHBand="0" w:noVBand="0"/>
      </w:tblPr>
      <w:tblGrid>
        <w:gridCol w:w="5070"/>
        <w:gridCol w:w="4677"/>
      </w:tblGrid>
      <w:tr w:rsidR="000A2885" w:rsidRPr="000A2885" w:rsidTr="00AA2C82">
        <w:trPr>
          <w:trHeight w:hRule="exact" w:val="286"/>
        </w:trPr>
        <w:tc>
          <w:tcPr>
            <w:tcW w:w="5070" w:type="dxa"/>
          </w:tcPr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ЗАКАЗЧИК:</w:t>
            </w:r>
          </w:p>
        </w:tc>
        <w:tc>
          <w:tcPr>
            <w:tcW w:w="4677" w:type="dxa"/>
          </w:tcPr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ПОДРЯДЧИК: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</w:tc>
      </w:tr>
      <w:tr w:rsidR="000A2885" w:rsidRPr="000A2885" w:rsidTr="00AA2C82">
        <w:tc>
          <w:tcPr>
            <w:tcW w:w="5070" w:type="dxa"/>
          </w:tcPr>
          <w:p w:rsidR="000A2885" w:rsidRPr="000A2885" w:rsidRDefault="000A2885" w:rsidP="000A2885">
            <w:pPr>
              <w:tabs>
                <w:tab w:val="right" w:pos="10467"/>
              </w:tabs>
              <w:suppressAutoHyphens/>
              <w:spacing w:before="0" w:after="0"/>
              <w:ind w:firstLine="0"/>
              <w:rPr>
                <w:rFonts w:eastAsia="Calibri"/>
                <w:b/>
                <w:sz w:val="22"/>
                <w:szCs w:val="22"/>
                <w:lang w:eastAsia="ar-SA"/>
              </w:rPr>
            </w:pPr>
            <w:r w:rsidRPr="000A2885">
              <w:rPr>
                <w:rFonts w:eastAsia="Calibri"/>
                <w:b/>
                <w:sz w:val="22"/>
                <w:szCs w:val="22"/>
                <w:lang w:eastAsia="ar-SA"/>
              </w:rPr>
              <w:t>АО «Сочи-Парк»</w:t>
            </w:r>
          </w:p>
          <w:p w:rsidR="000A2885" w:rsidRPr="000A2885" w:rsidRDefault="000A2885" w:rsidP="000A2885">
            <w:pPr>
              <w:tabs>
                <w:tab w:val="right" w:pos="9781"/>
              </w:tabs>
              <w:suppressAutoHyphens/>
              <w:spacing w:before="0" w:after="0"/>
              <w:ind w:firstLine="0"/>
              <w:jc w:val="left"/>
              <w:rPr>
                <w:rFonts w:eastAsia="Calibri"/>
                <w:sz w:val="22"/>
                <w:szCs w:val="22"/>
                <w:lang w:eastAsia="ar-SA"/>
              </w:rPr>
            </w:pPr>
            <w:r w:rsidRPr="000A2885">
              <w:rPr>
                <w:rFonts w:eastAsia="Calibri"/>
                <w:sz w:val="22"/>
                <w:szCs w:val="22"/>
                <w:lang w:eastAsia="ar-SA"/>
              </w:rPr>
              <w:t xml:space="preserve">Юр. адрес </w:t>
            </w:r>
            <w:r w:rsidRPr="000A2885">
              <w:rPr>
                <w:rFonts w:eastAsia="Calibri"/>
                <w:b/>
                <w:sz w:val="22"/>
                <w:szCs w:val="22"/>
                <w:lang w:eastAsia="ar-SA"/>
              </w:rPr>
              <w:t>(для оформления документов, актов выполненных работ, ТОРГ-12, счет-фактур)</w:t>
            </w:r>
            <w:r w:rsidRPr="000A2885">
              <w:rPr>
                <w:rFonts w:eastAsia="Calibri"/>
                <w:sz w:val="22"/>
                <w:szCs w:val="22"/>
                <w:lang w:eastAsia="ar-SA"/>
              </w:rPr>
              <w:t xml:space="preserve">: </w:t>
            </w:r>
            <w:r w:rsidR="00FB0DFB" w:rsidRPr="00FB0DFB">
              <w:rPr>
                <w:rFonts w:eastAsia="Calibri"/>
                <w:sz w:val="22"/>
                <w:szCs w:val="22"/>
                <w:lang w:eastAsia="ar-SA"/>
              </w:rPr>
              <w:t>354000, Краснодарский край, г. Сочи, ул. Северная, дом № 12, корпус 2, офис 313/2-3</w:t>
            </w:r>
          </w:p>
          <w:p w:rsidR="000A2885" w:rsidRPr="000A2885" w:rsidRDefault="000A2885" w:rsidP="000A2885">
            <w:pPr>
              <w:tabs>
                <w:tab w:val="right" w:pos="10467"/>
              </w:tabs>
              <w:suppressAutoHyphens/>
              <w:spacing w:before="0" w:after="0"/>
              <w:ind w:firstLine="0"/>
              <w:jc w:val="left"/>
              <w:rPr>
                <w:rFonts w:eastAsia="Calibri"/>
                <w:sz w:val="22"/>
                <w:szCs w:val="22"/>
                <w:lang w:eastAsia="ar-SA"/>
              </w:rPr>
            </w:pPr>
            <w:r w:rsidRPr="000A2885">
              <w:rPr>
                <w:rFonts w:eastAsia="Calibri"/>
                <w:sz w:val="22"/>
                <w:szCs w:val="22"/>
                <w:lang w:eastAsia="ar-SA"/>
              </w:rPr>
              <w:t xml:space="preserve">Почтовый адрес </w:t>
            </w:r>
            <w:r w:rsidRPr="000A2885">
              <w:rPr>
                <w:rFonts w:eastAsia="Calibri"/>
                <w:b/>
                <w:sz w:val="22"/>
                <w:szCs w:val="22"/>
                <w:lang w:eastAsia="ar-SA"/>
              </w:rPr>
              <w:t>(для корреспонденции)</w:t>
            </w:r>
            <w:r w:rsidRPr="000A2885">
              <w:rPr>
                <w:rFonts w:eastAsia="Calibri"/>
                <w:sz w:val="22"/>
                <w:szCs w:val="22"/>
                <w:lang w:eastAsia="ar-SA"/>
              </w:rPr>
              <w:t xml:space="preserve">: </w:t>
            </w:r>
          </w:p>
          <w:p w:rsidR="000A2885" w:rsidRPr="000A2885" w:rsidRDefault="000A2885" w:rsidP="000A2885">
            <w:pPr>
              <w:tabs>
                <w:tab w:val="right" w:pos="10467"/>
              </w:tabs>
              <w:suppressAutoHyphens/>
              <w:spacing w:before="0" w:after="0"/>
              <w:ind w:firstLine="0"/>
              <w:jc w:val="left"/>
              <w:rPr>
                <w:rFonts w:eastAsia="Calibri"/>
                <w:sz w:val="22"/>
                <w:szCs w:val="22"/>
                <w:lang w:eastAsia="ar-SA"/>
              </w:rPr>
            </w:pPr>
            <w:r w:rsidRPr="000A2885">
              <w:rPr>
                <w:rFonts w:eastAsia="Calibri"/>
                <w:sz w:val="22"/>
                <w:szCs w:val="22"/>
                <w:lang w:eastAsia="ar-SA"/>
              </w:rPr>
              <w:t xml:space="preserve">354349, </w:t>
            </w:r>
            <w:r w:rsidRPr="000A2885">
              <w:rPr>
                <w:rFonts w:eastAsia="Calibri"/>
                <w:sz w:val="22"/>
                <w:szCs w:val="22"/>
                <w:shd w:val="clear" w:color="auto" w:fill="FDFDFD"/>
                <w:lang w:eastAsia="ar-SA"/>
              </w:rPr>
              <w:t>Почтовое отделение №349, а/я 11 </w:t>
            </w:r>
            <w:r w:rsidRPr="000A2885">
              <w:rPr>
                <w:rFonts w:eastAsia="Calibri"/>
                <w:sz w:val="22"/>
                <w:szCs w:val="22"/>
                <w:lang w:eastAsia="ar-SA"/>
              </w:rPr>
              <w:br/>
            </w:r>
            <w:r w:rsidRPr="000A2885">
              <w:rPr>
                <w:rFonts w:eastAsia="Calibri"/>
                <w:sz w:val="22"/>
                <w:szCs w:val="22"/>
                <w:shd w:val="clear" w:color="auto" w:fill="FDFDFD"/>
                <w:lang w:eastAsia="ar-SA"/>
              </w:rPr>
              <w:t>Сочи, Адлер, Таврическая ул. 5</w:t>
            </w:r>
          </w:p>
          <w:p w:rsidR="000A2885" w:rsidRPr="000A2885" w:rsidRDefault="000A2885" w:rsidP="000A2885">
            <w:pPr>
              <w:tabs>
                <w:tab w:val="right" w:pos="10467"/>
              </w:tabs>
              <w:suppressAutoHyphens/>
              <w:spacing w:before="0" w:after="0"/>
              <w:ind w:firstLine="0"/>
              <w:rPr>
                <w:rFonts w:eastAsia="Calibri"/>
                <w:sz w:val="22"/>
                <w:szCs w:val="22"/>
                <w:lang w:eastAsia="ar-SA"/>
              </w:rPr>
            </w:pPr>
            <w:r w:rsidRPr="000A2885">
              <w:rPr>
                <w:rFonts w:eastAsia="Calibri"/>
                <w:sz w:val="22"/>
                <w:szCs w:val="22"/>
                <w:lang w:eastAsia="ar-SA"/>
              </w:rPr>
              <w:t>ОГРН 1062310038944</w:t>
            </w:r>
          </w:p>
          <w:p w:rsidR="000A2885" w:rsidRPr="000A2885" w:rsidRDefault="000A2885" w:rsidP="000A2885">
            <w:pPr>
              <w:tabs>
                <w:tab w:val="right" w:pos="10467"/>
              </w:tabs>
              <w:suppressAutoHyphens/>
              <w:spacing w:before="0" w:after="0"/>
              <w:ind w:firstLine="0"/>
              <w:rPr>
                <w:rFonts w:eastAsia="Calibri"/>
                <w:sz w:val="22"/>
                <w:szCs w:val="22"/>
                <w:lang w:eastAsia="ar-SA"/>
              </w:rPr>
            </w:pPr>
            <w:r w:rsidRPr="000A2885">
              <w:rPr>
                <w:rFonts w:eastAsia="Calibri"/>
                <w:sz w:val="22"/>
                <w:szCs w:val="22"/>
                <w:lang w:eastAsia="ar-SA"/>
              </w:rPr>
              <w:t xml:space="preserve">ИНН 2310119472, </w:t>
            </w:r>
          </w:p>
          <w:p w:rsidR="000A2885" w:rsidRPr="000A2885" w:rsidRDefault="000A2885" w:rsidP="000A2885">
            <w:pPr>
              <w:tabs>
                <w:tab w:val="right" w:pos="10467"/>
              </w:tabs>
              <w:suppressAutoHyphens/>
              <w:spacing w:before="0" w:after="0"/>
              <w:ind w:firstLine="0"/>
              <w:rPr>
                <w:rFonts w:eastAsia="Calibri"/>
                <w:sz w:val="22"/>
                <w:szCs w:val="22"/>
                <w:lang w:eastAsia="ar-SA"/>
              </w:rPr>
            </w:pPr>
            <w:r w:rsidRPr="000A2885">
              <w:rPr>
                <w:rFonts w:eastAsia="Calibri"/>
                <w:sz w:val="22"/>
                <w:szCs w:val="22"/>
                <w:lang w:eastAsia="ar-SA"/>
              </w:rPr>
              <w:t>КПП 232001001</w:t>
            </w:r>
          </w:p>
          <w:p w:rsidR="000A2885" w:rsidRPr="000A2885" w:rsidRDefault="000A2885" w:rsidP="000A2885">
            <w:pPr>
              <w:tabs>
                <w:tab w:val="right" w:pos="10467"/>
              </w:tabs>
              <w:suppressAutoHyphens/>
              <w:spacing w:before="0" w:after="0"/>
              <w:ind w:firstLine="0"/>
              <w:rPr>
                <w:rFonts w:eastAsia="Calibri"/>
                <w:sz w:val="22"/>
                <w:szCs w:val="22"/>
                <w:lang w:eastAsia="ar-SA"/>
              </w:rPr>
            </w:pPr>
            <w:r w:rsidRPr="000A2885">
              <w:rPr>
                <w:rFonts w:eastAsia="Calibri"/>
                <w:sz w:val="22"/>
                <w:szCs w:val="22"/>
                <w:lang w:eastAsia="ar-SA"/>
              </w:rPr>
              <w:t>р/с 40702810723913421644</w:t>
            </w:r>
          </w:p>
          <w:p w:rsidR="000A2885" w:rsidRPr="000A2885" w:rsidRDefault="000A2885" w:rsidP="000A2885">
            <w:pPr>
              <w:tabs>
                <w:tab w:val="right" w:pos="9781"/>
              </w:tabs>
              <w:suppressAutoHyphens/>
              <w:spacing w:before="0" w:after="0"/>
              <w:ind w:firstLine="0"/>
              <w:jc w:val="left"/>
              <w:rPr>
                <w:rFonts w:eastAsia="Calibri"/>
                <w:sz w:val="22"/>
                <w:szCs w:val="22"/>
                <w:lang w:eastAsia="ar-SA"/>
              </w:rPr>
            </w:pPr>
            <w:proofErr w:type="gramStart"/>
            <w:r w:rsidRPr="000A2885">
              <w:rPr>
                <w:rFonts w:eastAsia="Calibri"/>
                <w:sz w:val="22"/>
                <w:szCs w:val="22"/>
                <w:lang w:eastAsia="ar-SA"/>
              </w:rPr>
              <w:t xml:space="preserve">в </w:t>
            </w:r>
            <w:proofErr w:type="spellStart"/>
            <w:r w:rsidRPr="000A2885">
              <w:rPr>
                <w:rFonts w:eastAsia="Calibri"/>
                <w:sz w:val="22"/>
                <w:szCs w:val="22"/>
                <w:lang w:eastAsia="ar-SA"/>
              </w:rPr>
              <w:t>В</w:t>
            </w:r>
            <w:proofErr w:type="spellEnd"/>
            <w:proofErr w:type="gramEnd"/>
            <w:r w:rsidRPr="000A2885">
              <w:rPr>
                <w:rFonts w:eastAsia="Calibri"/>
                <w:sz w:val="22"/>
                <w:szCs w:val="22"/>
                <w:lang w:eastAsia="ar-SA"/>
              </w:rPr>
              <w:t xml:space="preserve"> ГОСУДАРСТВЕННАЯ КОРПОРАЦИЯ РАЗВИТИЯ "ВЭБ.РФ" г. Москва</w:t>
            </w:r>
          </w:p>
          <w:p w:rsidR="000A2885" w:rsidRPr="000A2885" w:rsidRDefault="000A2885" w:rsidP="000A2885">
            <w:pPr>
              <w:tabs>
                <w:tab w:val="right" w:pos="10467"/>
              </w:tabs>
              <w:suppressAutoHyphens/>
              <w:spacing w:before="0" w:after="0"/>
              <w:ind w:firstLine="0"/>
              <w:rPr>
                <w:rFonts w:eastAsia="Calibri"/>
                <w:sz w:val="22"/>
                <w:szCs w:val="22"/>
                <w:lang w:eastAsia="ar-SA"/>
              </w:rPr>
            </w:pPr>
            <w:r w:rsidRPr="000A2885">
              <w:rPr>
                <w:rFonts w:eastAsia="Calibri"/>
                <w:sz w:val="22"/>
                <w:szCs w:val="22"/>
                <w:lang w:eastAsia="ar-SA"/>
              </w:rPr>
              <w:t>к/с 30101810500000000060</w:t>
            </w:r>
          </w:p>
          <w:p w:rsidR="000A2885" w:rsidRPr="000A2885" w:rsidRDefault="000A2885" w:rsidP="000A2885">
            <w:pPr>
              <w:tabs>
                <w:tab w:val="right" w:pos="10467"/>
              </w:tabs>
              <w:suppressAutoHyphens/>
              <w:spacing w:before="0" w:after="0"/>
              <w:ind w:firstLine="0"/>
              <w:rPr>
                <w:rFonts w:eastAsia="Calibri"/>
                <w:sz w:val="22"/>
                <w:szCs w:val="22"/>
                <w:lang w:eastAsia="ar-SA"/>
              </w:rPr>
            </w:pPr>
            <w:r w:rsidRPr="000A2885">
              <w:rPr>
                <w:rFonts w:eastAsia="Calibri"/>
                <w:sz w:val="22"/>
                <w:szCs w:val="22"/>
                <w:lang w:eastAsia="ar-SA"/>
              </w:rPr>
              <w:t>БИК 044525060</w:t>
            </w:r>
          </w:p>
          <w:p w:rsidR="000A2885" w:rsidRPr="000A2885" w:rsidRDefault="000A2885" w:rsidP="000A2885">
            <w:pPr>
              <w:tabs>
                <w:tab w:val="right" w:pos="10467"/>
              </w:tabs>
              <w:suppressAutoHyphens/>
              <w:spacing w:before="0" w:after="0"/>
              <w:ind w:firstLine="0"/>
              <w:rPr>
                <w:rFonts w:eastAsia="Calibri"/>
                <w:sz w:val="22"/>
                <w:szCs w:val="22"/>
                <w:lang w:eastAsia="ar-SA"/>
              </w:rPr>
            </w:pPr>
            <w:r w:rsidRPr="000A2885">
              <w:rPr>
                <w:rFonts w:eastAsia="Calibri"/>
                <w:sz w:val="22"/>
                <w:szCs w:val="22"/>
                <w:lang w:val="en-US" w:eastAsia="ar-SA"/>
              </w:rPr>
              <w:t>e</w:t>
            </w:r>
            <w:r w:rsidRPr="000A2885">
              <w:rPr>
                <w:rFonts w:eastAsia="Calibri"/>
                <w:sz w:val="22"/>
                <w:szCs w:val="22"/>
                <w:lang w:eastAsia="ar-SA"/>
              </w:rPr>
              <w:t>-</w:t>
            </w:r>
            <w:r w:rsidRPr="000A2885">
              <w:rPr>
                <w:rFonts w:eastAsia="Calibri"/>
                <w:sz w:val="22"/>
                <w:szCs w:val="22"/>
                <w:lang w:val="en-US" w:eastAsia="ar-SA"/>
              </w:rPr>
              <w:t>mail</w:t>
            </w:r>
            <w:r w:rsidRPr="000A2885">
              <w:rPr>
                <w:rFonts w:eastAsia="Calibri"/>
                <w:sz w:val="22"/>
                <w:szCs w:val="22"/>
                <w:lang w:eastAsia="ar-SA"/>
              </w:rPr>
              <w:t xml:space="preserve">: </w:t>
            </w:r>
            <w:r w:rsidRPr="000A2885">
              <w:rPr>
                <w:rFonts w:eastAsia="Calibri"/>
                <w:sz w:val="22"/>
                <w:szCs w:val="22"/>
                <w:lang w:val="en-US" w:eastAsia="ar-SA"/>
              </w:rPr>
              <w:t>info</w:t>
            </w:r>
            <w:r w:rsidRPr="000A2885">
              <w:rPr>
                <w:rFonts w:eastAsia="Calibri"/>
                <w:sz w:val="22"/>
                <w:szCs w:val="22"/>
                <w:lang w:eastAsia="ar-SA"/>
              </w:rPr>
              <w:t>@</w:t>
            </w:r>
            <w:proofErr w:type="spellStart"/>
            <w:r w:rsidRPr="000A2885">
              <w:rPr>
                <w:rFonts w:eastAsia="Calibri"/>
                <w:sz w:val="22"/>
                <w:szCs w:val="22"/>
                <w:lang w:val="en-US" w:eastAsia="ar-SA"/>
              </w:rPr>
              <w:t>sochi</w:t>
            </w:r>
            <w:proofErr w:type="spellEnd"/>
            <w:r w:rsidRPr="000A2885">
              <w:rPr>
                <w:rFonts w:eastAsia="Calibri"/>
                <w:sz w:val="22"/>
                <w:szCs w:val="22"/>
                <w:lang w:eastAsia="ar-SA"/>
              </w:rPr>
              <w:t>-</w:t>
            </w:r>
            <w:r w:rsidRPr="000A2885">
              <w:rPr>
                <w:rFonts w:eastAsia="Calibri"/>
                <w:sz w:val="22"/>
                <w:szCs w:val="22"/>
                <w:lang w:val="en-US" w:eastAsia="ar-SA"/>
              </w:rPr>
              <w:t>park</w:t>
            </w:r>
            <w:r w:rsidRPr="000A2885">
              <w:rPr>
                <w:rFonts w:eastAsia="Calibri"/>
                <w:sz w:val="22"/>
                <w:szCs w:val="22"/>
                <w:lang w:eastAsia="ar-SA"/>
              </w:rPr>
              <w:t>.</w:t>
            </w:r>
            <w:r w:rsidRPr="000A2885">
              <w:rPr>
                <w:rFonts w:eastAsia="Calibri"/>
                <w:sz w:val="22"/>
                <w:szCs w:val="22"/>
                <w:lang w:val="en-US" w:eastAsia="ar-SA"/>
              </w:rPr>
              <w:t>ru</w:t>
            </w: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jc w:val="left"/>
              <w:rPr>
                <w:sz w:val="22"/>
                <w:szCs w:val="22"/>
              </w:rPr>
            </w:pPr>
          </w:p>
          <w:p w:rsidR="000A2885" w:rsidRPr="000A2885" w:rsidRDefault="000A2885" w:rsidP="000A2885">
            <w:pPr>
              <w:tabs>
                <w:tab w:val="left" w:pos="284"/>
                <w:tab w:val="left" w:pos="8364"/>
              </w:tabs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Генеральный директор</w:t>
            </w:r>
          </w:p>
          <w:p w:rsidR="000A2885" w:rsidRPr="000A2885" w:rsidRDefault="000A2885" w:rsidP="000A2885">
            <w:pPr>
              <w:tabs>
                <w:tab w:val="left" w:pos="284"/>
                <w:tab w:val="left" w:pos="8364"/>
              </w:tabs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tabs>
                <w:tab w:val="left" w:pos="284"/>
                <w:tab w:val="left" w:pos="8364"/>
              </w:tabs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tabs>
                <w:tab w:val="left" w:pos="284"/>
                <w:tab w:val="left" w:pos="8364"/>
              </w:tabs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_________________/Л.А. Кузнецова/</w:t>
            </w: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М.П.</w:t>
            </w:r>
          </w:p>
        </w:tc>
        <w:tc>
          <w:tcPr>
            <w:tcW w:w="4677" w:type="dxa"/>
          </w:tcPr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b/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b/>
                <w:bCs/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b/>
                <w:bCs/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b/>
                <w:sz w:val="22"/>
                <w:szCs w:val="22"/>
              </w:rPr>
            </w:pPr>
            <w:bookmarkStart w:id="4" w:name="OLE_LINK1"/>
            <w:bookmarkStart w:id="5" w:name="OLE_LINK2"/>
            <w:r w:rsidRPr="000A2885">
              <w:rPr>
                <w:b/>
                <w:sz w:val="22"/>
                <w:szCs w:val="22"/>
              </w:rPr>
              <w:t>____________________/_________________/</w:t>
            </w:r>
          </w:p>
          <w:p w:rsidR="000A2885" w:rsidRPr="000A2885" w:rsidRDefault="000A2885" w:rsidP="000A2885">
            <w:pPr>
              <w:autoSpaceDE w:val="0"/>
              <w:autoSpaceDN w:val="0"/>
              <w:spacing w:before="0" w:after="0"/>
              <w:ind w:firstLine="0"/>
              <w:rPr>
                <w:b/>
                <w:iCs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М.П.</w:t>
            </w:r>
            <w:bookmarkEnd w:id="4"/>
            <w:bookmarkEnd w:id="5"/>
          </w:p>
        </w:tc>
      </w:tr>
    </w:tbl>
    <w:p w:rsidR="000A2885" w:rsidRPr="000A2885" w:rsidRDefault="000A2885" w:rsidP="000A2885">
      <w:pPr>
        <w:spacing w:before="0" w:after="0"/>
        <w:ind w:firstLine="0"/>
        <w:jc w:val="right"/>
        <w:rPr>
          <w:sz w:val="22"/>
          <w:szCs w:val="22"/>
        </w:rPr>
      </w:pPr>
      <w:r w:rsidRPr="000A2885">
        <w:rPr>
          <w:sz w:val="22"/>
          <w:szCs w:val="22"/>
        </w:rPr>
        <w:br w:type="page"/>
      </w:r>
      <w:r w:rsidRPr="000A2885">
        <w:rPr>
          <w:sz w:val="22"/>
          <w:szCs w:val="22"/>
        </w:rPr>
        <w:lastRenderedPageBreak/>
        <w:t>Приложение №1</w:t>
      </w:r>
    </w:p>
    <w:p w:rsidR="000A2885" w:rsidRPr="000A2885" w:rsidRDefault="000A2885" w:rsidP="000A2885">
      <w:pPr>
        <w:spacing w:before="0" w:after="0"/>
        <w:ind w:firstLine="0"/>
        <w:jc w:val="right"/>
        <w:rPr>
          <w:rFonts w:eastAsiaTheme="minorHAnsi"/>
          <w:sz w:val="22"/>
          <w:szCs w:val="22"/>
          <w:lang w:eastAsia="en-US" w:bidi="en-US"/>
        </w:rPr>
      </w:pPr>
      <w:r w:rsidRPr="000A2885">
        <w:rPr>
          <w:rFonts w:eastAsiaTheme="minorHAnsi"/>
          <w:sz w:val="22"/>
          <w:szCs w:val="22"/>
          <w:lang w:eastAsia="en-US" w:bidi="en-US"/>
        </w:rPr>
        <w:t xml:space="preserve"> к Договору подряда № _______</w:t>
      </w:r>
    </w:p>
    <w:p w:rsidR="000A2885" w:rsidRPr="000A2885" w:rsidRDefault="000A2885" w:rsidP="000A2885">
      <w:pPr>
        <w:spacing w:before="0" w:after="0"/>
        <w:ind w:firstLine="0"/>
        <w:jc w:val="right"/>
        <w:rPr>
          <w:rFonts w:eastAsiaTheme="minorHAnsi"/>
          <w:sz w:val="22"/>
          <w:szCs w:val="22"/>
          <w:lang w:eastAsia="en-US" w:bidi="en-US"/>
        </w:rPr>
      </w:pPr>
      <w:r w:rsidRPr="000A2885">
        <w:rPr>
          <w:rFonts w:eastAsiaTheme="minorHAnsi"/>
          <w:sz w:val="22"/>
          <w:szCs w:val="22"/>
          <w:lang w:eastAsia="en-US" w:bidi="en-US"/>
        </w:rPr>
        <w:t>от «___» _____ 2020 г.</w:t>
      </w:r>
    </w:p>
    <w:p w:rsidR="000A2885" w:rsidRPr="000A2885" w:rsidRDefault="000A2885" w:rsidP="00495903">
      <w:pPr>
        <w:spacing w:before="0" w:after="0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 xml:space="preserve">ТЕХНИЧЕСКОЕ ЗАДАНИЕ </w:t>
      </w:r>
    </w:p>
    <w:p w:rsidR="000A2885" w:rsidRPr="000A2885" w:rsidRDefault="00FB0DFB" w:rsidP="00495903">
      <w:pPr>
        <w:spacing w:before="0" w:after="0"/>
        <w:ind w:firstLine="142"/>
        <w:jc w:val="center"/>
        <w:rPr>
          <w:b/>
        </w:rPr>
      </w:pPr>
      <w:r>
        <w:rPr>
          <w:b/>
        </w:rPr>
        <w:t xml:space="preserve">на выполнение работ по </w:t>
      </w:r>
      <w:r w:rsidR="000A2885" w:rsidRPr="000A2885">
        <w:rPr>
          <w:b/>
        </w:rPr>
        <w:t>демонтаж</w:t>
      </w:r>
      <w:r>
        <w:rPr>
          <w:b/>
        </w:rPr>
        <w:t>у</w:t>
      </w:r>
      <w:r w:rsidR="000A2885" w:rsidRPr="000A2885">
        <w:rPr>
          <w:b/>
        </w:rPr>
        <w:t xml:space="preserve"> навеса на пляже гостиничного комплекса «Богатырь»</w:t>
      </w:r>
    </w:p>
    <w:tbl>
      <w:tblPr>
        <w:tblW w:w="5094" w:type="pct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61"/>
        <w:gridCol w:w="3070"/>
        <w:gridCol w:w="6712"/>
      </w:tblGrid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ind w:firstLine="0"/>
              <w:jc w:val="center"/>
              <w:rPr>
                <w:b/>
              </w:rPr>
            </w:pPr>
            <w:r w:rsidRPr="00ED6A18">
              <w:rPr>
                <w:b/>
              </w:rPr>
              <w:t>п/п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0DFB" w:rsidRPr="00ED6A18" w:rsidRDefault="00FB0DFB" w:rsidP="00E11299">
            <w:pPr>
              <w:ind w:firstLine="0"/>
              <w:jc w:val="center"/>
              <w:rPr>
                <w:b/>
              </w:rPr>
            </w:pPr>
            <w:r w:rsidRPr="00ED6A18">
              <w:rPr>
                <w:b/>
              </w:rPr>
              <w:t>Перечень основных данных и требований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0DFB" w:rsidRPr="00ED6A18" w:rsidRDefault="00FB0DFB" w:rsidP="00E11299">
            <w:pPr>
              <w:ind w:firstLine="0"/>
              <w:jc w:val="center"/>
            </w:pPr>
            <w:r w:rsidRPr="00ED6A18">
              <w:rPr>
                <w:b/>
              </w:rPr>
              <w:t>Содержание основных данных и требований</w:t>
            </w:r>
          </w:p>
        </w:tc>
      </w:tr>
      <w:tr w:rsidR="00FB0DFB" w:rsidRPr="00ED6A18" w:rsidTr="00495903">
        <w:trPr>
          <w:trHeight w:val="681"/>
        </w:trPr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 w:rsidRPr="00ED6A18">
              <w:rPr>
                <w:rFonts w:eastAsia="ヒラギノ角ゴ Pro W3"/>
              </w:rPr>
              <w:t>1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495903">
            <w:pPr>
              <w:spacing w:before="0"/>
              <w:ind w:firstLine="0"/>
              <w:rPr>
                <w:b/>
              </w:rPr>
            </w:pPr>
            <w:r w:rsidRPr="00ED6A18">
              <w:t>Предмет выполнения работ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8B611D" w:rsidRDefault="00831099" w:rsidP="00E11299">
            <w:pPr>
              <w:ind w:firstLine="0"/>
            </w:pPr>
            <w:r>
              <w:t>Выполнение работ по д</w:t>
            </w:r>
            <w:r w:rsidR="00FB0DFB" w:rsidRPr="008B611D">
              <w:t>емонтаж</w:t>
            </w:r>
            <w:r>
              <w:t>у</w:t>
            </w:r>
            <w:r w:rsidR="00FB0DFB" w:rsidRPr="008B611D">
              <w:t xml:space="preserve"> навеса на пляже гостиничного комплекса </w:t>
            </w:r>
            <w:r>
              <w:t>«</w:t>
            </w:r>
            <w:r w:rsidR="00FB0DFB" w:rsidRPr="008B611D">
              <w:t>Богатырь</w:t>
            </w:r>
            <w:r>
              <w:t>»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 w:rsidRPr="00ED6A18">
              <w:rPr>
                <w:rFonts w:eastAsia="ヒラギノ角ゴ Pro W3"/>
              </w:rPr>
              <w:t>2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E11299">
            <w:pPr>
              <w:ind w:firstLine="0"/>
            </w:pPr>
            <w:r w:rsidRPr="00ED6A18">
              <w:t>Наименование объекта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FB0DFB" w:rsidP="00E11299">
            <w:pPr>
              <w:ind w:firstLine="0"/>
            </w:pPr>
            <w:r>
              <w:t>Пляж гостиничного комплекса «Богатырь»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 w:rsidRPr="00ED6A18">
              <w:rPr>
                <w:rFonts w:eastAsia="ヒラギノ角ゴ Pro W3"/>
              </w:rPr>
              <w:t>3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831099" w:rsidP="00E11299">
            <w:pPr>
              <w:ind w:firstLine="0"/>
              <w:rPr>
                <w:b/>
              </w:rPr>
            </w:pPr>
            <w:r>
              <w:t xml:space="preserve">Границы пляжной территории 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831099" w:rsidP="00E11299">
            <w:pPr>
              <w:ind w:firstLine="0"/>
            </w:pPr>
            <w:r w:rsidRPr="00E632A1">
              <w:t>от ПК 35+60 до ПК 37+54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  <w:color w:val="FF0000"/>
              </w:rPr>
            </w:pPr>
            <w:r w:rsidRPr="00ED6A18">
              <w:rPr>
                <w:rFonts w:eastAsia="ヒラギノ角ゴ Pro W3"/>
                <w:color w:val="000000" w:themeColor="text1"/>
              </w:rPr>
              <w:t>4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E11299">
            <w:pPr>
              <w:ind w:firstLine="0"/>
              <w:rPr>
                <w:b/>
              </w:rPr>
            </w:pPr>
            <w:r w:rsidRPr="00ED6A18">
              <w:t>Срок выполнения работ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831099" w:rsidRDefault="00831099" w:rsidP="00831099">
            <w:pPr>
              <w:spacing w:before="0" w:after="0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 02.11.2020 г. по 17.11.2020 г.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</w:tabs>
              <w:ind w:firstLine="0"/>
              <w:jc w:val="center"/>
            </w:pPr>
            <w:r w:rsidRPr="00ED6A18">
              <w:t>5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495903">
            <w:pPr>
              <w:spacing w:before="0" w:after="0"/>
              <w:ind w:firstLine="0"/>
            </w:pPr>
            <w:r w:rsidRPr="00ED6A18">
              <w:t>Виды и Объемы выполняемых работ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Default="00FB0DFB" w:rsidP="00DC7DC1">
            <w:pPr>
              <w:shd w:val="clear" w:color="auto" w:fill="FFFFFF"/>
              <w:tabs>
                <w:tab w:val="left" w:pos="317"/>
              </w:tabs>
              <w:spacing w:before="0" w:after="0"/>
              <w:ind w:left="34" w:firstLine="0"/>
            </w:pPr>
            <w:r>
              <w:t>Демонтажные работы навеса:</w:t>
            </w:r>
          </w:p>
          <w:p w:rsidR="00FB0DFB" w:rsidRDefault="00FB0DFB" w:rsidP="00DC7DC1">
            <w:pPr>
              <w:shd w:val="clear" w:color="auto" w:fill="FFFFFF"/>
              <w:tabs>
                <w:tab w:val="left" w:pos="142"/>
              </w:tabs>
              <w:spacing w:before="0" w:after="0"/>
              <w:ind w:left="34" w:firstLine="0"/>
            </w:pPr>
            <w:r>
              <w:t>-</w:t>
            </w:r>
            <w:r w:rsidRPr="00E253F4">
              <w:t>Демонтаж рам коробчатого сечения пролетом до 24 м</w:t>
            </w:r>
            <w:r>
              <w:t xml:space="preserve"> (разборка</w:t>
            </w:r>
            <w:r w:rsidRPr="0008173D">
              <w:t xml:space="preserve"> металлических конструкций</w:t>
            </w:r>
            <w:r>
              <w:t>)</w:t>
            </w:r>
            <w:r w:rsidR="00DC7DC1">
              <w:t>;</w:t>
            </w:r>
          </w:p>
          <w:p w:rsidR="00FB0DFB" w:rsidRDefault="00FB0DFB" w:rsidP="00DC7DC1">
            <w:pPr>
              <w:shd w:val="clear" w:color="auto" w:fill="FFFFFF"/>
              <w:tabs>
                <w:tab w:val="left" w:pos="142"/>
              </w:tabs>
              <w:spacing w:before="0" w:after="0"/>
              <w:ind w:left="34" w:firstLine="0"/>
            </w:pPr>
            <w:r>
              <w:t>-</w:t>
            </w:r>
            <w:r w:rsidRPr="00E253F4">
              <w:t>Демонтаж деревянных конструкций</w:t>
            </w:r>
            <w:r>
              <w:t xml:space="preserve"> (разборка</w:t>
            </w:r>
            <w:r w:rsidRPr="0008173D">
              <w:t xml:space="preserve"> сборных деревянных конструкций</w:t>
            </w:r>
            <w:r>
              <w:t>)</w:t>
            </w:r>
            <w:r w:rsidR="00DC7DC1">
              <w:t>;</w:t>
            </w:r>
          </w:p>
          <w:p w:rsidR="00FB0DFB" w:rsidRDefault="00FB0DFB" w:rsidP="00DC7DC1">
            <w:pPr>
              <w:shd w:val="clear" w:color="auto" w:fill="FFFFFF"/>
              <w:tabs>
                <w:tab w:val="left" w:pos="142"/>
              </w:tabs>
              <w:spacing w:before="0" w:after="0"/>
              <w:ind w:left="34" w:firstLine="0"/>
            </w:pPr>
            <w:r>
              <w:t>-</w:t>
            </w:r>
            <w:r w:rsidRPr="00E253F4">
              <w:t>Демонтаж покрытий: дощатых толщиной 28 мм (террасной доски)</w:t>
            </w:r>
            <w:r w:rsidR="00DC7DC1">
              <w:t>;</w:t>
            </w:r>
          </w:p>
          <w:p w:rsidR="00FB0DFB" w:rsidRDefault="00FB0DFB" w:rsidP="00DC7DC1">
            <w:pPr>
              <w:shd w:val="clear" w:color="auto" w:fill="FFFFFF"/>
              <w:tabs>
                <w:tab w:val="left" w:pos="142"/>
              </w:tabs>
              <w:spacing w:before="0" w:after="0"/>
              <w:ind w:left="34" w:firstLine="0"/>
            </w:pPr>
            <w:r>
              <w:t>-</w:t>
            </w:r>
            <w:r w:rsidRPr="00E253F4">
              <w:t>Демонтаж ограждения лестничных площадок перилами</w:t>
            </w:r>
            <w:r>
              <w:t xml:space="preserve"> (разборка</w:t>
            </w:r>
            <w:r w:rsidRPr="0008173D">
              <w:t xml:space="preserve"> металлических конструкций</w:t>
            </w:r>
            <w:r>
              <w:t>)</w:t>
            </w:r>
            <w:r w:rsidR="00DC7DC1">
              <w:t>;</w:t>
            </w:r>
          </w:p>
          <w:p w:rsidR="00FB0DFB" w:rsidRDefault="00FB0DFB" w:rsidP="00DC7DC1">
            <w:pPr>
              <w:shd w:val="clear" w:color="auto" w:fill="FFFFFF"/>
              <w:tabs>
                <w:tab w:val="left" w:pos="142"/>
              </w:tabs>
              <w:spacing w:before="0" w:after="0"/>
              <w:ind w:left="34" w:firstLine="0"/>
            </w:pPr>
            <w:r>
              <w:t xml:space="preserve">- </w:t>
            </w:r>
            <w:r w:rsidRPr="00E253F4">
              <w:t>Погрузо-разгрузочные работы</w:t>
            </w:r>
            <w:r w:rsidR="00DC7DC1">
              <w:t>;</w:t>
            </w:r>
          </w:p>
          <w:p w:rsidR="00FB0DFB" w:rsidRPr="00A176C0" w:rsidRDefault="00FB0DFB" w:rsidP="00DC7DC1">
            <w:pPr>
              <w:shd w:val="clear" w:color="auto" w:fill="FFFFFF"/>
              <w:tabs>
                <w:tab w:val="left" w:pos="317"/>
              </w:tabs>
              <w:spacing w:before="0" w:after="0"/>
              <w:ind w:left="34" w:firstLine="0"/>
            </w:pPr>
            <w:r w:rsidRPr="00A176C0">
              <w:t xml:space="preserve">- </w:t>
            </w:r>
            <w:r>
              <w:t>Заделка отверстий от арматуры смесью «</w:t>
            </w:r>
            <w:proofErr w:type="spellStart"/>
            <w:r>
              <w:t>Эмако</w:t>
            </w:r>
            <w:proofErr w:type="spellEnd"/>
            <w:r>
              <w:t>»</w:t>
            </w:r>
            <w:r w:rsidR="00DC7DC1">
              <w:t>.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DC7DC1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before="0" w:after="0"/>
              <w:ind w:firstLine="0"/>
              <w:jc w:val="center"/>
              <w:rPr>
                <w:rFonts w:eastAsia="ヒラギノ角ゴ Pro W3"/>
              </w:rPr>
            </w:pPr>
            <w:r w:rsidRPr="00ED6A18">
              <w:rPr>
                <w:rFonts w:eastAsia="ヒラギノ角ゴ Pro W3"/>
              </w:rPr>
              <w:t>6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DC7DC1">
            <w:pPr>
              <w:spacing w:before="0" w:after="0"/>
              <w:ind w:firstLine="0"/>
              <w:rPr>
                <w:b/>
              </w:rPr>
            </w:pPr>
            <w:r w:rsidRPr="00ED6A18">
              <w:t>Требования к привлекаемому персоналу. Обеспечение материалами и оборудованием для производства работ.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Default="00FB0DFB" w:rsidP="00DC7DC1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87927">
              <w:t xml:space="preserve">Персонал, осуществляющий </w:t>
            </w:r>
            <w:r>
              <w:t>работы</w:t>
            </w:r>
            <w:r w:rsidRPr="00987927">
              <w:t xml:space="preserve"> должен иметь соответствующую спецодежду, обеспечен всеми СИЗ, необходимым инструментом для </w:t>
            </w:r>
            <w:r>
              <w:t>выполнения работ</w:t>
            </w:r>
            <w:r w:rsidRPr="00987927">
              <w:t>.</w:t>
            </w:r>
          </w:p>
          <w:p w:rsidR="00FB0DFB" w:rsidRPr="00ED6A18" w:rsidRDefault="00FB0DFB" w:rsidP="00DC7DC1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  <w:rPr>
                <w:i/>
                <w:color w:val="FF0000"/>
              </w:rPr>
            </w:pPr>
            <w:r>
              <w:t>Технику, м</w:t>
            </w:r>
            <w:r w:rsidRPr="00987927">
              <w:t>атериалы и оборудовани</w:t>
            </w:r>
            <w:r>
              <w:t>е</w:t>
            </w:r>
            <w:r w:rsidRPr="00987927">
              <w:t>, необходимые для производства работ предоставляет Подрядчик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 w:rsidRPr="00ED6A18">
              <w:rPr>
                <w:rFonts w:eastAsia="ヒラギノ角ゴ Pro W3"/>
              </w:rPr>
              <w:t>7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495903">
            <w:pPr>
              <w:spacing w:before="0" w:after="0"/>
              <w:ind w:firstLine="0"/>
              <w:rPr>
                <w:b/>
              </w:rPr>
            </w:pPr>
            <w:r w:rsidRPr="00ED6A18">
              <w:t>Требования к безопасности выполняемых работ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FB0DFB" w:rsidP="00E11299">
            <w:pPr>
              <w:shd w:val="clear" w:color="auto" w:fill="FFFFFF"/>
              <w:tabs>
                <w:tab w:val="left" w:pos="283"/>
              </w:tabs>
              <w:ind w:firstLine="0"/>
            </w:pPr>
            <w:r w:rsidRPr="00987927">
              <w:t xml:space="preserve">При </w:t>
            </w:r>
            <w:r>
              <w:t>выполнении работ</w:t>
            </w:r>
            <w:r w:rsidRPr="00987927">
              <w:t xml:space="preserve"> соблюдать на объекте требования действующего законодательства по охране труда и окружающей среды, промышленной безопасности и правил противопожарного режима. Производить уборку рабочего места от своих отходов и их вывоз с объекта.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t>8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495903">
            <w:pPr>
              <w:spacing w:before="0" w:after="0"/>
              <w:ind w:firstLine="0"/>
            </w:pPr>
            <w:r w:rsidRPr="00ED6A18">
              <w:t>Требования к качеству выполняемых работ в соответствии со строительными нормами и правилами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94079F" w:rsidRDefault="00FB0DFB" w:rsidP="00495903">
            <w:pPr>
              <w:shd w:val="clear" w:color="auto" w:fill="FFFFFF"/>
              <w:tabs>
                <w:tab w:val="left" w:pos="283"/>
                <w:tab w:val="left" w:pos="816"/>
              </w:tabs>
              <w:spacing w:before="0" w:after="0"/>
              <w:ind w:firstLine="0"/>
            </w:pPr>
            <w:r w:rsidRPr="0094079F">
              <w:t>1. Подрядчик до начала производства работ разрабатывает и передает на согласование Заказчику график выполнения работ.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2.</w:t>
            </w:r>
            <w:r w:rsidRPr="0094079F">
              <w:tab/>
              <w:t>Все работы выполнять исправным инструментом и оборудованием, прошедшим поверку.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3.</w:t>
            </w:r>
            <w:r w:rsidRPr="0094079F">
              <w:tab/>
              <w:t>В случае возникновения необходимости выполнения отдельных видов и объемов работ, не предусмотренных в данном техническом задании, но которые являются необходимым требованием для получения результата выполненных работ, Подрядчик принимает на себя обязательства по выполнению всех данных требований своими силами и за свой счет.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4.</w:t>
            </w:r>
            <w:r w:rsidRPr="0094079F">
              <w:tab/>
              <w:t xml:space="preserve">Сотрудники подрядной организации должны иметь отличительную форменную одежду. Пройти вводный инструктаж по охране труда у заказчика. 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5.</w:t>
            </w:r>
            <w:r w:rsidRPr="0094079F">
              <w:tab/>
              <w:t xml:space="preserve">Работы, связанные с наличием шумов при их проведении (демонтажные, монтажные работы с использованием ударного </w:t>
            </w:r>
            <w:r w:rsidRPr="0094079F">
              <w:lastRenderedPageBreak/>
              <w:t>и режущего электроинструмента) производятся вовремя согласованное с Заказчиком.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6.</w:t>
            </w:r>
            <w:r w:rsidRPr="0094079F">
              <w:tab/>
              <w:t xml:space="preserve">До начала работ Подрядчик обязан предоставить Заказчику приказ о назначении представителя Подрядчика, ответственного за проведение работ на объекте, а также ответственного за электрохозяйство; 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7.</w:t>
            </w:r>
            <w:r w:rsidRPr="0094079F">
              <w:tab/>
              <w:t xml:space="preserve">До начала работ Подрядчик обязан предоставить Заказчику список персонала, задействованного на объекте. </w:t>
            </w:r>
          </w:p>
          <w:p w:rsidR="00FB0DFB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8.</w:t>
            </w:r>
            <w:r w:rsidRPr="0094079F">
              <w:tab/>
              <w:t>До начала работ Подрядчик обязан предоставить Заказчику список автотранспорта (марка, модель и государственный номер автотранспорта), осуществляющего доставку оборудования и материалов Подрядчика на объект, вывоз мусора.</w:t>
            </w:r>
          </w:p>
          <w:p w:rsidR="00FB0DFB" w:rsidRDefault="00FB0DFB" w:rsidP="00495903">
            <w:pPr>
              <w:shd w:val="clear" w:color="auto" w:fill="FFFFFF"/>
              <w:tabs>
                <w:tab w:val="left" w:pos="142"/>
              </w:tabs>
              <w:spacing w:before="0" w:after="0"/>
              <w:ind w:firstLine="0"/>
            </w:pPr>
            <w:r>
              <w:t>9</w:t>
            </w:r>
            <w:r w:rsidRPr="0044135C">
              <w:t>. При наличии оборудования</w:t>
            </w:r>
            <w:r w:rsidRPr="00523A7C">
              <w:t>, в результате работы которого в атмосферный воздух выделяются загрязняющие вещества, предоставить сертификаты соответствия на топливо, сырьё, оборудование и т. п. или другие аналогичные документы.</w:t>
            </w:r>
            <w:r>
              <w:t xml:space="preserve"> </w:t>
            </w:r>
          </w:p>
          <w:p w:rsidR="00FB0DFB" w:rsidRPr="00F0672D" w:rsidRDefault="00FB0DFB" w:rsidP="00495903">
            <w:pPr>
              <w:shd w:val="clear" w:color="auto" w:fill="FFFFFF"/>
              <w:tabs>
                <w:tab w:val="left" w:pos="142"/>
              </w:tabs>
              <w:spacing w:before="0" w:after="0"/>
              <w:ind w:firstLine="0"/>
            </w:pPr>
            <w:r>
              <w:t>10</w:t>
            </w:r>
            <w:r w:rsidR="00495903">
              <w:t xml:space="preserve">. </w:t>
            </w:r>
            <w:r w:rsidRPr="0044135C">
              <w:t xml:space="preserve">До начала </w:t>
            </w:r>
            <w:r w:rsidR="00495903">
              <w:t>выполнения</w:t>
            </w:r>
            <w:r w:rsidRPr="0044135C">
              <w:t xml:space="preserve"> работ предоставить договор с региональным оператором по вывозу отходов (обязательно), договор на вывоз отходов 1-3 класса опасности, договор на вывоз строительных отходов (в случае необходимости), приказ о назначении ответственных по обращению с опасными отходами.</w:t>
            </w:r>
            <w:r w:rsidR="00495903" w:rsidRPr="00523A7C">
              <w:t xml:space="preserve"> После окончания работ предоставить акты оказанных услуг по вышеуказанным договорам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lastRenderedPageBreak/>
              <w:t>9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E11299">
            <w:pPr>
              <w:ind w:firstLine="0"/>
            </w:pPr>
            <w:r w:rsidRPr="00ED6A18">
              <w:t xml:space="preserve">Требования к качеству выполняемых работ в соответствии </w:t>
            </w:r>
            <w:r>
              <w:t>с требованиями Заказчика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BD3D55" w:rsidRDefault="00FB0DFB" w:rsidP="00DC76EB">
            <w:pPr>
              <w:pStyle w:val="a6"/>
              <w:numPr>
                <w:ilvl w:val="0"/>
                <w:numId w:val="14"/>
              </w:numPr>
              <w:shd w:val="clear" w:color="auto" w:fill="FFFFFF"/>
              <w:tabs>
                <w:tab w:val="left" w:pos="283"/>
              </w:tabs>
              <w:spacing w:before="0" w:after="0"/>
              <w:ind w:left="0" w:firstLine="0"/>
            </w:pPr>
            <w:r w:rsidRPr="00BD3D55">
              <w:t>Работы по демонтажу выполнять с условием максимальной сохранности материалов</w:t>
            </w:r>
            <w:r>
              <w:t>;</w:t>
            </w:r>
          </w:p>
          <w:p w:rsidR="00FB0DFB" w:rsidRDefault="00FB0DFB" w:rsidP="00DC76EB">
            <w:pPr>
              <w:pStyle w:val="a6"/>
              <w:numPr>
                <w:ilvl w:val="0"/>
                <w:numId w:val="14"/>
              </w:numPr>
              <w:shd w:val="clear" w:color="auto" w:fill="FFFFFF"/>
              <w:tabs>
                <w:tab w:val="left" w:pos="283"/>
              </w:tabs>
              <w:spacing w:before="0" w:after="0"/>
              <w:ind w:left="0" w:firstLine="0"/>
            </w:pPr>
            <w:r w:rsidRPr="00BD3D55">
              <w:t>Деревянные и металлические конструкции</w:t>
            </w:r>
            <w:r>
              <w:t>, пригодные для дальнейшего применения</w:t>
            </w:r>
            <w:r w:rsidRPr="00BD3D55">
              <w:t xml:space="preserve"> после демонтажа остаются в собственности Заказчика</w:t>
            </w:r>
            <w:r>
              <w:t>;</w:t>
            </w:r>
          </w:p>
          <w:p w:rsidR="00FB0DFB" w:rsidRPr="00BD3D55" w:rsidRDefault="00FB0DFB" w:rsidP="00DC76EB">
            <w:pPr>
              <w:pStyle w:val="a6"/>
              <w:numPr>
                <w:ilvl w:val="0"/>
                <w:numId w:val="14"/>
              </w:numPr>
              <w:shd w:val="clear" w:color="auto" w:fill="FFFFFF"/>
              <w:tabs>
                <w:tab w:val="left" w:pos="283"/>
              </w:tabs>
              <w:spacing w:before="0" w:after="0"/>
              <w:ind w:left="0" w:firstLine="0"/>
            </w:pPr>
            <w:r>
              <w:t>Подрядчик самостоятельно вывозит мусор для утилизации, оставшийся в результате демонтажных работ.</w:t>
            </w:r>
          </w:p>
        </w:tc>
      </w:tr>
      <w:tr w:rsidR="00FB0DFB" w:rsidRPr="00ED6A18" w:rsidTr="00495903">
        <w:trPr>
          <w:trHeight w:val="516"/>
        </w:trPr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9A274B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before="0" w:after="0"/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t>9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9A274B">
            <w:pPr>
              <w:spacing w:before="0" w:after="0"/>
              <w:ind w:firstLine="0"/>
            </w:pPr>
            <w:r w:rsidRPr="00ED6A18">
              <w:t>Требования к гарантии на выполненные работы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FB0DFB" w:rsidP="009A274B">
            <w:pPr>
              <w:widowControl w:val="0"/>
              <w:autoSpaceDE w:val="0"/>
              <w:autoSpaceDN w:val="0"/>
              <w:adjustRightInd w:val="0"/>
              <w:spacing w:before="0" w:after="0"/>
              <w:ind w:firstLine="0"/>
            </w:pPr>
            <w:r>
              <w:t>Не предусмотрены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9A274B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before="0" w:after="0"/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t>10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9A274B">
            <w:pPr>
              <w:tabs>
                <w:tab w:val="left" w:pos="1830"/>
              </w:tabs>
              <w:spacing w:before="0" w:after="0"/>
              <w:ind w:firstLine="0"/>
            </w:pPr>
            <w:r w:rsidRPr="00ED6A18">
              <w:t>Требования по приемке работ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FB0DFB" w:rsidP="009A274B">
            <w:pPr>
              <w:shd w:val="clear" w:color="auto" w:fill="FFFFFF"/>
              <w:spacing w:before="0" w:after="0"/>
              <w:ind w:firstLine="0"/>
            </w:pPr>
            <w:r>
              <w:t xml:space="preserve">Приемка выполненных работ осуществляется сотрудниками Заказчика после выполнения Подрядчиком демонтажных работ. Результатом приемки работ является </w:t>
            </w:r>
            <w:r w:rsidRPr="00F0672D">
              <w:t>акта сдачи-приемки выполненных работ</w:t>
            </w:r>
            <w:r>
              <w:t>, подписанный Заказчиком и Подрядчиком, фотоотчёт.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9A274B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before="0" w:after="0"/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t>11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9A274B">
            <w:pPr>
              <w:tabs>
                <w:tab w:val="left" w:pos="1830"/>
              </w:tabs>
              <w:spacing w:before="0" w:after="0"/>
              <w:ind w:firstLine="0"/>
            </w:pPr>
            <w:r w:rsidRPr="00ED6A18">
              <w:t xml:space="preserve">Возможность привлечения </w:t>
            </w:r>
            <w:proofErr w:type="spellStart"/>
            <w:r w:rsidRPr="00ED6A18">
              <w:t>субисполнителей</w:t>
            </w:r>
            <w:proofErr w:type="spellEnd"/>
            <w:r w:rsidRPr="00ED6A18">
              <w:t xml:space="preserve"> (субподрядчиков)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A825A1" w:rsidRDefault="00FB0DFB" w:rsidP="009A274B">
            <w:pPr>
              <w:shd w:val="clear" w:color="auto" w:fill="FFFFFF"/>
              <w:spacing w:before="0" w:after="0"/>
              <w:ind w:firstLine="0"/>
            </w:pPr>
            <w:r w:rsidRPr="00A825A1">
              <w:t>Привлечение субподрядчиков для выполнения ра</w:t>
            </w:r>
            <w:r>
              <w:t>бот допускается с согласования З</w:t>
            </w:r>
            <w:r w:rsidRPr="00A825A1">
              <w:t>аказчика.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t>12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FB0DFB" w:rsidP="00E11299">
            <w:pPr>
              <w:tabs>
                <w:tab w:val="left" w:pos="1830"/>
              </w:tabs>
              <w:ind w:firstLine="0"/>
            </w:pPr>
            <w:r>
              <w:t>Приложение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6233" w:rsidRDefault="00286233" w:rsidP="009A274B">
            <w:pPr>
              <w:shd w:val="clear" w:color="auto" w:fill="FFFFFF"/>
              <w:spacing w:before="0" w:after="0"/>
              <w:ind w:firstLine="0"/>
            </w:pPr>
            <w:r>
              <w:t>Предложение № 1 к Техническому заданию -  Ведомость объемов работ.</w:t>
            </w:r>
          </w:p>
          <w:p w:rsidR="00FB0DFB" w:rsidRPr="00A825A1" w:rsidRDefault="00495903" w:rsidP="009A274B">
            <w:pPr>
              <w:shd w:val="clear" w:color="auto" w:fill="FFFFFF"/>
              <w:spacing w:before="0" w:after="0"/>
              <w:ind w:firstLine="0"/>
            </w:pPr>
            <w:r>
              <w:t xml:space="preserve">Приложение № </w:t>
            </w:r>
            <w:r w:rsidR="00286233">
              <w:t>2</w:t>
            </w:r>
            <w:r>
              <w:t xml:space="preserve"> к Техническому заданию - </w:t>
            </w:r>
            <w:r w:rsidR="0059196B">
              <w:t>Ф</w:t>
            </w:r>
            <w:r w:rsidR="00FB0DFB">
              <w:t>ото навесов</w:t>
            </w:r>
            <w:r w:rsidR="009A274B">
              <w:t xml:space="preserve"> </w:t>
            </w:r>
            <w:r w:rsidR="00FB0DFB">
              <w:t>подлежащих демонтажу</w:t>
            </w:r>
            <w:r w:rsidR="00286233">
              <w:t>.</w:t>
            </w:r>
          </w:p>
        </w:tc>
      </w:tr>
    </w:tbl>
    <w:p w:rsidR="000A2885" w:rsidRPr="000A2885" w:rsidRDefault="000A2885" w:rsidP="000A2885">
      <w:pPr>
        <w:spacing w:before="0" w:after="0"/>
        <w:ind w:firstLine="0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ПОДПИСИ СТОРОН:</w:t>
      </w:r>
    </w:p>
    <w:p w:rsidR="000A2885" w:rsidRPr="000A2885" w:rsidRDefault="000A2885" w:rsidP="000A2885">
      <w:pPr>
        <w:spacing w:before="0" w:after="0"/>
        <w:ind w:firstLine="0"/>
        <w:jc w:val="center"/>
        <w:rPr>
          <w:b/>
          <w:sz w:val="22"/>
          <w:szCs w:val="22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103"/>
        <w:gridCol w:w="5255"/>
      </w:tblGrid>
      <w:tr w:rsidR="000A2885" w:rsidRPr="000A2885" w:rsidTr="00AA2C82">
        <w:trPr>
          <w:tblCellSpacing w:w="15" w:type="dxa"/>
        </w:trPr>
        <w:tc>
          <w:tcPr>
            <w:tcW w:w="2442" w:type="pct"/>
            <w:hideMark/>
          </w:tcPr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Заказчик: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АО «Сочи-Парк»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Генеральный директор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_________________/Л.А. Кузнецова/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proofErr w:type="spellStart"/>
            <w:r w:rsidRPr="000A2885">
              <w:rPr>
                <w:b/>
                <w:sz w:val="22"/>
                <w:szCs w:val="22"/>
              </w:rPr>
              <w:t>м.п</w:t>
            </w:r>
            <w:proofErr w:type="spellEnd"/>
            <w:r w:rsidRPr="000A2885">
              <w:rPr>
                <w:b/>
                <w:sz w:val="22"/>
                <w:szCs w:val="22"/>
              </w:rPr>
              <w:t>.</w:t>
            </w:r>
          </w:p>
          <w:p w:rsidR="000A2885" w:rsidRPr="000A2885" w:rsidRDefault="000A2885" w:rsidP="000A2885">
            <w:pPr>
              <w:tabs>
                <w:tab w:val="left" w:pos="6240"/>
              </w:tabs>
              <w:spacing w:before="0" w:after="0"/>
              <w:ind w:firstLine="0"/>
              <w:rPr>
                <w:b/>
                <w:sz w:val="22"/>
                <w:szCs w:val="22"/>
              </w:rPr>
            </w:pPr>
          </w:p>
        </w:tc>
        <w:tc>
          <w:tcPr>
            <w:tcW w:w="2515" w:type="pct"/>
            <w:hideMark/>
          </w:tcPr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Подрядчик: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  <w:lang w:eastAsia="ar-SA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framePr w:hSpace="180" w:wrap="around" w:vAnchor="text" w:hAnchor="text" w:x="108" w:y="62"/>
              <w:autoSpaceDE w:val="0"/>
              <w:autoSpaceDN w:val="0"/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________________________/_________/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proofErr w:type="spellStart"/>
            <w:r w:rsidRPr="000A2885">
              <w:rPr>
                <w:b/>
                <w:sz w:val="22"/>
                <w:szCs w:val="22"/>
              </w:rPr>
              <w:t>м.п</w:t>
            </w:r>
            <w:proofErr w:type="spellEnd"/>
            <w:r w:rsidRPr="000A2885">
              <w:rPr>
                <w:b/>
                <w:sz w:val="22"/>
                <w:szCs w:val="22"/>
              </w:rPr>
              <w:t>.</w:t>
            </w:r>
          </w:p>
          <w:p w:rsidR="000A2885" w:rsidRPr="000A2885" w:rsidRDefault="000A2885" w:rsidP="000A2885">
            <w:pPr>
              <w:widowControl w:val="0"/>
              <w:tabs>
                <w:tab w:val="left" w:pos="9720"/>
              </w:tabs>
              <w:autoSpaceDE w:val="0"/>
              <w:autoSpaceDN w:val="0"/>
              <w:spacing w:before="0" w:after="0"/>
              <w:ind w:left="33" w:right="22" w:firstLine="0"/>
              <w:rPr>
                <w:b/>
                <w:iCs/>
                <w:sz w:val="22"/>
                <w:szCs w:val="22"/>
              </w:rPr>
            </w:pPr>
          </w:p>
        </w:tc>
      </w:tr>
    </w:tbl>
    <w:p w:rsidR="000A2885" w:rsidRPr="000A2885" w:rsidRDefault="000A2885" w:rsidP="000A2885">
      <w:pPr>
        <w:spacing w:before="0" w:after="0"/>
        <w:ind w:left="3119" w:firstLine="4536"/>
        <w:jc w:val="left"/>
        <w:rPr>
          <w:rFonts w:eastAsiaTheme="minorHAnsi"/>
          <w:sz w:val="22"/>
          <w:szCs w:val="22"/>
          <w:lang w:eastAsia="en-US" w:bidi="en-US"/>
        </w:rPr>
      </w:pPr>
      <w:r w:rsidRPr="000A2885">
        <w:rPr>
          <w:rFonts w:eastAsiaTheme="minorHAnsi"/>
          <w:sz w:val="22"/>
          <w:szCs w:val="22"/>
          <w:lang w:eastAsia="en-US" w:bidi="en-US"/>
        </w:rPr>
        <w:lastRenderedPageBreak/>
        <w:t>Приложение № 1</w:t>
      </w:r>
    </w:p>
    <w:p w:rsidR="000A2885" w:rsidRPr="000A2885" w:rsidRDefault="000A2885" w:rsidP="000A2885">
      <w:pPr>
        <w:spacing w:before="0" w:after="0"/>
        <w:ind w:left="3119" w:firstLine="4536"/>
        <w:jc w:val="left"/>
        <w:rPr>
          <w:rFonts w:eastAsiaTheme="minorHAnsi"/>
          <w:sz w:val="22"/>
          <w:szCs w:val="22"/>
          <w:lang w:eastAsia="en-US" w:bidi="en-US"/>
        </w:rPr>
      </w:pPr>
      <w:r w:rsidRPr="000A2885">
        <w:rPr>
          <w:rFonts w:eastAsiaTheme="minorHAnsi"/>
          <w:sz w:val="22"/>
          <w:szCs w:val="22"/>
          <w:lang w:eastAsia="en-US" w:bidi="en-US"/>
        </w:rPr>
        <w:t>к Техническому заданию</w:t>
      </w:r>
    </w:p>
    <w:p w:rsidR="000A2885" w:rsidRPr="000A2885" w:rsidRDefault="000A2885" w:rsidP="009A274B">
      <w:pPr>
        <w:jc w:val="center"/>
        <w:rPr>
          <w:rFonts w:eastAsiaTheme="minorHAnsi"/>
          <w:sz w:val="22"/>
          <w:szCs w:val="22"/>
          <w:lang w:eastAsia="en-US" w:bidi="en-US"/>
        </w:rPr>
      </w:pPr>
    </w:p>
    <w:p w:rsidR="000A2885" w:rsidRDefault="000A2885" w:rsidP="009A274B">
      <w:pPr>
        <w:tabs>
          <w:tab w:val="left" w:pos="2850"/>
        </w:tabs>
        <w:jc w:val="center"/>
        <w:rPr>
          <w:b/>
          <w:bCs/>
          <w:sz w:val="22"/>
          <w:szCs w:val="22"/>
        </w:rPr>
      </w:pPr>
      <w:r w:rsidRPr="000A2885">
        <w:rPr>
          <w:b/>
          <w:bCs/>
          <w:sz w:val="22"/>
          <w:szCs w:val="22"/>
        </w:rPr>
        <w:t>ВЕДОМОСТЬ ОБЪЕМОВ РАБОТ</w:t>
      </w:r>
    </w:p>
    <w:tbl>
      <w:tblPr>
        <w:tblW w:w="10529" w:type="dxa"/>
        <w:tblLook w:val="04A0" w:firstRow="1" w:lastRow="0" w:firstColumn="1" w:lastColumn="0" w:noHBand="0" w:noVBand="1"/>
      </w:tblPr>
      <w:tblGrid>
        <w:gridCol w:w="670"/>
        <w:gridCol w:w="5846"/>
        <w:gridCol w:w="1425"/>
        <w:gridCol w:w="1197"/>
        <w:gridCol w:w="1381"/>
        <w:gridCol w:w="10"/>
      </w:tblGrid>
      <w:tr w:rsidR="008A6969" w:rsidRPr="008A6969" w:rsidTr="008A6969">
        <w:trPr>
          <w:gridAfter w:val="1"/>
          <w:wAfter w:w="10" w:type="dxa"/>
          <w:trHeight w:val="495"/>
        </w:trPr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 xml:space="preserve">№ </w:t>
            </w:r>
            <w:proofErr w:type="spellStart"/>
            <w:r w:rsidRPr="008A6969">
              <w:rPr>
                <w:sz w:val="22"/>
              </w:rPr>
              <w:t>пп</w:t>
            </w:r>
            <w:proofErr w:type="spellEnd"/>
          </w:p>
        </w:tc>
        <w:tc>
          <w:tcPr>
            <w:tcW w:w="58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Наименование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Ед. изм.</w:t>
            </w:r>
          </w:p>
        </w:tc>
        <w:tc>
          <w:tcPr>
            <w:tcW w:w="1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Кол.</w:t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Примечание</w:t>
            </w:r>
          </w:p>
        </w:tc>
      </w:tr>
      <w:tr w:rsidR="008A6969" w:rsidRPr="008A6969" w:rsidTr="008A6969">
        <w:trPr>
          <w:gridAfter w:val="1"/>
          <w:wAfter w:w="10" w:type="dxa"/>
          <w:trHeight w:val="255"/>
        </w:trPr>
        <w:tc>
          <w:tcPr>
            <w:tcW w:w="67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</w:t>
            </w:r>
          </w:p>
        </w:tc>
        <w:tc>
          <w:tcPr>
            <w:tcW w:w="58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3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4</w:t>
            </w:r>
          </w:p>
        </w:tc>
        <w:tc>
          <w:tcPr>
            <w:tcW w:w="13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5</w:t>
            </w:r>
          </w:p>
        </w:tc>
      </w:tr>
      <w:tr w:rsidR="008A6969" w:rsidRPr="008A6969" w:rsidTr="008A6969">
        <w:trPr>
          <w:trHeight w:val="450"/>
        </w:trPr>
        <w:tc>
          <w:tcPr>
            <w:tcW w:w="1052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b/>
                <w:bCs/>
                <w:sz w:val="22"/>
              </w:rPr>
            </w:pPr>
            <w:r w:rsidRPr="008A6969">
              <w:rPr>
                <w:b/>
                <w:bCs/>
                <w:sz w:val="22"/>
              </w:rPr>
              <w:t>Раздел 1. Новый раздел</w:t>
            </w:r>
          </w:p>
        </w:tc>
      </w:tr>
      <w:tr w:rsidR="008A6969" w:rsidRPr="008A6969" w:rsidTr="008A6969">
        <w:trPr>
          <w:gridAfter w:val="1"/>
          <w:wAfter w:w="10" w:type="dxa"/>
          <w:trHeight w:val="76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(Демонтаж) каркасов ворот большепролетных зданий, ангаров и др. без механизмов открывания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 конструкций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20,42554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848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2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Демонтаж деревянных конструкций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м3 древесины в конструкции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39,8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510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3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Разборка покрытий полов: дощатых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100 м2 покрытия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6,9168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510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4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Демонтаж ограждения лестничных площадок перилами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100 м перил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1,8062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76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5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Погрузочные работы при автомобильных перевозках: стальных профилей мелких (остальные виды стали, не указанные в расценке -027)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 груза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20,42554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1723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6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Перевозка строительных грузов (кроме массовых навалочных, перевозимых автомобилями-самосвалами, а также бетонных и железобетонных изделий, стеновых и перегородочных материалов, лесоматериалов круглых и пиломатериалов, включенных в таблицу 03-01), бортовым автомобилем грузоподъемностью 5 т, на расстояние до 50 км I класс груза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 груза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20,42554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25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7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Затаривание строительного мусора в мешки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35,5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76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8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Погрузочные работы при автомобильных перевозках: мусора строительного с погрузкой вручную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 груза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35,5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76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9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Перевозка грузов автомобилями-самосвалами грузоподъемностью 10 т, работающих вне карьера, на расстояние: до 100 км I класс груза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 груза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35,5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510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10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Заделка отверстий, гнезд и борозд: в стенах и перегородках железобетонных площадью до 0,1 м2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м3 заделки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0,2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76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11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Приготовление однокомпонентных составов серии ЕМАСО, ЕМАСО NANOCRETE, ЕМАСО FAST, MASTERSEAL, MASTERFLOW: вручную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м3 готового состава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0,2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25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12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  <w:lang w:val="en-US"/>
              </w:rPr>
            </w:pPr>
            <w:proofErr w:type="spellStart"/>
            <w:r w:rsidRPr="008A6969">
              <w:rPr>
                <w:sz w:val="22"/>
                <w:lang w:val="en-US"/>
              </w:rPr>
              <w:t>MasterEmaco</w:t>
            </w:r>
            <w:proofErr w:type="spellEnd"/>
            <w:r w:rsidRPr="008A6969">
              <w:rPr>
                <w:sz w:val="22"/>
                <w:lang w:val="en-US"/>
              </w:rPr>
              <w:t xml:space="preserve"> S 560 FR (</w:t>
            </w:r>
            <w:proofErr w:type="spellStart"/>
            <w:r w:rsidRPr="008A6969">
              <w:rPr>
                <w:sz w:val="22"/>
                <w:lang w:val="en-US"/>
              </w:rPr>
              <w:t>Emaco</w:t>
            </w:r>
            <w:proofErr w:type="spellEnd"/>
            <w:r w:rsidRPr="008A6969">
              <w:rPr>
                <w:sz w:val="22"/>
                <w:lang w:val="en-US"/>
              </w:rPr>
              <w:t xml:space="preserve"> S170 CFR)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кг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350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</w:tbl>
    <w:p w:rsidR="000A2885" w:rsidRPr="000A2885" w:rsidRDefault="000A2885" w:rsidP="009A274B">
      <w:pPr>
        <w:spacing w:before="0" w:after="200" w:line="276" w:lineRule="auto"/>
        <w:ind w:firstLine="0"/>
        <w:jc w:val="center"/>
        <w:rPr>
          <w:b/>
          <w:sz w:val="22"/>
          <w:szCs w:val="22"/>
        </w:rPr>
      </w:pPr>
      <w:bookmarkStart w:id="6" w:name="_GoBack"/>
      <w:bookmarkEnd w:id="6"/>
      <w:r w:rsidRPr="000A2885">
        <w:rPr>
          <w:b/>
          <w:sz w:val="22"/>
          <w:szCs w:val="22"/>
          <w:lang w:bidi="en-US"/>
        </w:rPr>
        <w:t>ПОДПИСИ СТОРОН:</w:t>
      </w:r>
    </w:p>
    <w:tbl>
      <w:tblPr>
        <w:tblW w:w="5032" w:type="pct"/>
        <w:tblCellSpacing w:w="15" w:type="dxa"/>
        <w:tblLook w:val="04A0" w:firstRow="1" w:lastRow="0" w:firstColumn="1" w:lastColumn="0" w:noHBand="0" w:noVBand="1"/>
      </w:tblPr>
      <w:tblGrid>
        <w:gridCol w:w="5245"/>
        <w:gridCol w:w="5179"/>
      </w:tblGrid>
      <w:tr w:rsidR="000A2885" w:rsidRPr="000A2885" w:rsidTr="00286233">
        <w:trPr>
          <w:tblCellSpacing w:w="15" w:type="dxa"/>
        </w:trPr>
        <w:tc>
          <w:tcPr>
            <w:tcW w:w="2494" w:type="pct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Заказчик: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АО «Сочи-Парк»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Генеральный директор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_________________/Л.А. Кузнецова/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proofErr w:type="spellStart"/>
            <w:r w:rsidRPr="000A2885">
              <w:rPr>
                <w:b/>
                <w:sz w:val="22"/>
                <w:szCs w:val="22"/>
              </w:rPr>
              <w:t>м.п</w:t>
            </w:r>
            <w:proofErr w:type="spellEnd"/>
            <w:r w:rsidRPr="000A2885">
              <w:rPr>
                <w:b/>
                <w:sz w:val="22"/>
                <w:szCs w:val="22"/>
              </w:rPr>
              <w:t>.</w:t>
            </w:r>
          </w:p>
          <w:p w:rsidR="000A2885" w:rsidRPr="000A2885" w:rsidRDefault="000A2885" w:rsidP="000A2885">
            <w:pPr>
              <w:tabs>
                <w:tab w:val="left" w:pos="6240"/>
              </w:tabs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</w:tc>
        <w:tc>
          <w:tcPr>
            <w:tcW w:w="2463" w:type="pct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Подрядчик: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  <w:lang w:eastAsia="ar-SA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9A274B" w:rsidRDefault="009A274B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9A274B" w:rsidRPr="000A2885" w:rsidRDefault="009A274B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framePr w:hSpace="180" w:wrap="around" w:vAnchor="text" w:hAnchor="text" w:x="108" w:y="62"/>
              <w:autoSpaceDE w:val="0"/>
              <w:autoSpaceDN w:val="0"/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________________________/_________/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proofErr w:type="spellStart"/>
            <w:r w:rsidRPr="000A2885">
              <w:rPr>
                <w:b/>
                <w:sz w:val="22"/>
                <w:szCs w:val="22"/>
              </w:rPr>
              <w:t>м.п</w:t>
            </w:r>
            <w:proofErr w:type="spellEnd"/>
            <w:r w:rsidRPr="000A2885">
              <w:rPr>
                <w:b/>
                <w:sz w:val="22"/>
                <w:szCs w:val="22"/>
              </w:rPr>
              <w:t>.</w:t>
            </w:r>
          </w:p>
          <w:p w:rsidR="0059196B" w:rsidRDefault="0059196B" w:rsidP="0059196B">
            <w:pPr>
              <w:widowControl w:val="0"/>
              <w:tabs>
                <w:tab w:val="left" w:pos="9720"/>
              </w:tabs>
              <w:autoSpaceDE w:val="0"/>
              <w:autoSpaceDN w:val="0"/>
              <w:spacing w:before="0" w:after="0"/>
              <w:ind w:right="22" w:firstLine="0"/>
              <w:jc w:val="left"/>
              <w:rPr>
                <w:b/>
                <w:iCs/>
                <w:sz w:val="22"/>
                <w:szCs w:val="22"/>
              </w:rPr>
            </w:pPr>
          </w:p>
          <w:p w:rsidR="0059196B" w:rsidRDefault="0059196B" w:rsidP="0059196B">
            <w:pPr>
              <w:widowControl w:val="0"/>
              <w:tabs>
                <w:tab w:val="left" w:pos="9720"/>
              </w:tabs>
              <w:autoSpaceDE w:val="0"/>
              <w:autoSpaceDN w:val="0"/>
              <w:spacing w:before="0" w:after="0"/>
              <w:ind w:right="22" w:firstLine="0"/>
              <w:jc w:val="left"/>
              <w:rPr>
                <w:b/>
                <w:iCs/>
                <w:sz w:val="22"/>
                <w:szCs w:val="22"/>
              </w:rPr>
            </w:pPr>
          </w:p>
          <w:p w:rsidR="0059196B" w:rsidRDefault="0059196B" w:rsidP="0059196B">
            <w:pPr>
              <w:widowControl w:val="0"/>
              <w:tabs>
                <w:tab w:val="left" w:pos="9720"/>
              </w:tabs>
              <w:autoSpaceDE w:val="0"/>
              <w:autoSpaceDN w:val="0"/>
              <w:spacing w:before="0" w:after="0"/>
              <w:ind w:right="22" w:firstLine="0"/>
              <w:jc w:val="left"/>
              <w:rPr>
                <w:b/>
                <w:iCs/>
                <w:sz w:val="22"/>
                <w:szCs w:val="22"/>
              </w:rPr>
            </w:pPr>
          </w:p>
          <w:p w:rsidR="0059196B" w:rsidRDefault="0059196B" w:rsidP="0059196B">
            <w:pPr>
              <w:widowControl w:val="0"/>
              <w:tabs>
                <w:tab w:val="left" w:pos="9720"/>
              </w:tabs>
              <w:autoSpaceDE w:val="0"/>
              <w:autoSpaceDN w:val="0"/>
              <w:spacing w:before="0" w:after="0"/>
              <w:ind w:right="22" w:firstLine="0"/>
              <w:jc w:val="left"/>
              <w:rPr>
                <w:b/>
                <w:iCs/>
                <w:sz w:val="22"/>
                <w:szCs w:val="22"/>
              </w:rPr>
            </w:pPr>
          </w:p>
          <w:p w:rsidR="00286233" w:rsidRDefault="00286233" w:rsidP="0059196B">
            <w:pPr>
              <w:widowControl w:val="0"/>
              <w:tabs>
                <w:tab w:val="left" w:pos="9720"/>
              </w:tabs>
              <w:autoSpaceDE w:val="0"/>
              <w:autoSpaceDN w:val="0"/>
              <w:spacing w:before="0" w:after="0"/>
              <w:ind w:right="22" w:firstLine="0"/>
              <w:jc w:val="left"/>
              <w:rPr>
                <w:b/>
                <w:iCs/>
                <w:sz w:val="22"/>
                <w:szCs w:val="22"/>
              </w:rPr>
            </w:pPr>
          </w:p>
          <w:p w:rsidR="00286233" w:rsidRDefault="00286233" w:rsidP="00286233">
            <w:pPr>
              <w:spacing w:before="0" w:after="0"/>
              <w:ind w:left="-248" w:firstLine="2339"/>
              <w:jc w:val="left"/>
              <w:rPr>
                <w:rFonts w:eastAsiaTheme="minorHAnsi"/>
                <w:sz w:val="22"/>
                <w:szCs w:val="22"/>
                <w:lang w:eastAsia="en-US" w:bidi="en-US"/>
              </w:rPr>
            </w:pPr>
            <w:r w:rsidRPr="000A2885">
              <w:rPr>
                <w:rFonts w:eastAsiaTheme="minorHAnsi"/>
                <w:sz w:val="22"/>
                <w:szCs w:val="22"/>
                <w:lang w:eastAsia="en-US" w:bidi="en-US"/>
              </w:rPr>
              <w:lastRenderedPageBreak/>
              <w:t xml:space="preserve">Приложение № </w:t>
            </w:r>
            <w:r>
              <w:rPr>
                <w:rFonts w:eastAsiaTheme="minorHAnsi"/>
                <w:sz w:val="22"/>
                <w:szCs w:val="22"/>
                <w:lang w:eastAsia="en-US" w:bidi="en-US"/>
              </w:rPr>
              <w:t>2</w:t>
            </w:r>
          </w:p>
          <w:p w:rsidR="00286233" w:rsidRPr="000A2885" w:rsidRDefault="00286233" w:rsidP="00286233">
            <w:pPr>
              <w:spacing w:before="0" w:after="0"/>
              <w:ind w:left="-248" w:firstLine="2339"/>
              <w:jc w:val="left"/>
              <w:rPr>
                <w:rFonts w:eastAsiaTheme="minorHAnsi"/>
                <w:sz w:val="22"/>
                <w:szCs w:val="22"/>
                <w:lang w:eastAsia="en-US" w:bidi="en-US"/>
              </w:rPr>
            </w:pPr>
            <w:r>
              <w:rPr>
                <w:rFonts w:eastAsiaTheme="minorHAnsi"/>
                <w:sz w:val="22"/>
                <w:szCs w:val="22"/>
                <w:lang w:eastAsia="en-US" w:bidi="en-US"/>
              </w:rPr>
              <w:t xml:space="preserve">к </w:t>
            </w:r>
            <w:r w:rsidRPr="000A2885">
              <w:rPr>
                <w:rFonts w:eastAsiaTheme="minorHAnsi"/>
                <w:sz w:val="22"/>
                <w:szCs w:val="22"/>
                <w:lang w:eastAsia="en-US" w:bidi="en-US"/>
              </w:rPr>
              <w:t>Техническому заданию</w:t>
            </w:r>
          </w:p>
          <w:p w:rsidR="00286233" w:rsidRPr="000A2885" w:rsidRDefault="00286233" w:rsidP="0059196B">
            <w:pPr>
              <w:widowControl w:val="0"/>
              <w:tabs>
                <w:tab w:val="left" w:pos="9720"/>
              </w:tabs>
              <w:autoSpaceDE w:val="0"/>
              <w:autoSpaceDN w:val="0"/>
              <w:spacing w:before="0" w:after="0"/>
              <w:ind w:right="22" w:firstLine="0"/>
              <w:jc w:val="left"/>
              <w:rPr>
                <w:b/>
                <w:iCs/>
                <w:sz w:val="22"/>
                <w:szCs w:val="22"/>
              </w:rPr>
            </w:pPr>
          </w:p>
        </w:tc>
      </w:tr>
    </w:tbl>
    <w:p w:rsidR="0059196B" w:rsidRDefault="00286233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  <w:r>
        <w:rPr>
          <w:rFonts w:eastAsiaTheme="minorHAnsi" w:cstheme="minorBidi"/>
          <w:noProof/>
          <w:sz w:val="22"/>
          <w:szCs w:val="22"/>
        </w:rPr>
        <w:lastRenderedPageBreak/>
        <w:drawing>
          <wp:inline distT="0" distB="0" distL="0" distR="0">
            <wp:extent cx="5865137" cy="858520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5710" cy="8586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196B" w:rsidRDefault="0059196B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</w:p>
    <w:p w:rsidR="00286233" w:rsidRDefault="00286233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</w:p>
    <w:p w:rsidR="00286233" w:rsidRDefault="00286233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</w:p>
    <w:p w:rsidR="00286233" w:rsidRDefault="00286233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</w:p>
    <w:p w:rsidR="000A2885" w:rsidRPr="000A2885" w:rsidRDefault="000A2885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  <w:r w:rsidRPr="000A2885">
        <w:rPr>
          <w:rFonts w:eastAsiaTheme="minorHAnsi" w:cstheme="minorBidi"/>
          <w:sz w:val="22"/>
          <w:szCs w:val="22"/>
          <w:lang w:eastAsia="en-US" w:bidi="en-US"/>
        </w:rPr>
        <w:lastRenderedPageBreak/>
        <w:t>Приложение №2</w:t>
      </w:r>
    </w:p>
    <w:p w:rsidR="000A2885" w:rsidRPr="000A2885" w:rsidRDefault="000A2885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  <w:r w:rsidRPr="000A2885">
        <w:rPr>
          <w:rFonts w:eastAsiaTheme="minorHAnsi" w:cstheme="minorBidi"/>
          <w:sz w:val="22"/>
          <w:szCs w:val="22"/>
          <w:lang w:eastAsia="en-US" w:bidi="en-US"/>
        </w:rPr>
        <w:t xml:space="preserve"> к Договору подряда № _____</w:t>
      </w:r>
    </w:p>
    <w:p w:rsidR="000A2885" w:rsidRPr="000A2885" w:rsidRDefault="000A2885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  <w:r w:rsidRPr="000A2885">
        <w:rPr>
          <w:rFonts w:eastAsiaTheme="minorHAnsi" w:cstheme="minorBidi"/>
          <w:sz w:val="22"/>
          <w:szCs w:val="22"/>
          <w:lang w:eastAsia="en-US" w:bidi="en-US"/>
        </w:rPr>
        <w:t>от «__</w:t>
      </w:r>
      <w:proofErr w:type="gramStart"/>
      <w:r w:rsidRPr="000A2885">
        <w:rPr>
          <w:rFonts w:eastAsiaTheme="minorHAnsi" w:cstheme="minorBidi"/>
          <w:sz w:val="22"/>
          <w:szCs w:val="22"/>
          <w:lang w:eastAsia="en-US" w:bidi="en-US"/>
        </w:rPr>
        <w:t>_»_</w:t>
      </w:r>
      <w:proofErr w:type="gramEnd"/>
      <w:r w:rsidRPr="000A2885">
        <w:rPr>
          <w:rFonts w:eastAsiaTheme="minorHAnsi" w:cstheme="minorBidi"/>
          <w:sz w:val="22"/>
          <w:szCs w:val="22"/>
          <w:lang w:eastAsia="en-US" w:bidi="en-US"/>
        </w:rPr>
        <w:t>______202___ г.</w:t>
      </w:r>
    </w:p>
    <w:p w:rsidR="000A2885" w:rsidRPr="000A2885" w:rsidRDefault="000A2885" w:rsidP="000A2885">
      <w:pPr>
        <w:tabs>
          <w:tab w:val="left" w:pos="2850"/>
        </w:tabs>
        <w:jc w:val="center"/>
        <w:rPr>
          <w:lang w:eastAsia="en-US" w:bidi="en-US"/>
        </w:rPr>
      </w:pPr>
    </w:p>
    <w:p w:rsidR="000A2885" w:rsidRPr="000A2885" w:rsidRDefault="000A2885" w:rsidP="000A2885">
      <w:pPr>
        <w:spacing w:before="0" w:after="0"/>
        <w:ind w:firstLine="0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Локальный сметный расчет</w:t>
      </w:r>
    </w:p>
    <w:p w:rsidR="000A2885" w:rsidRPr="000A2885" w:rsidRDefault="000A2885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0A2885" w:rsidRPr="000A2885" w:rsidRDefault="000A2885" w:rsidP="000A2885">
      <w:pPr>
        <w:spacing w:after="200" w:line="276" w:lineRule="auto"/>
        <w:ind w:firstLine="709"/>
        <w:contextualSpacing/>
        <w:jc w:val="center"/>
        <w:rPr>
          <w:sz w:val="22"/>
          <w:szCs w:val="22"/>
          <w:lang w:bidi="en-US"/>
        </w:rPr>
      </w:pPr>
      <w:r w:rsidRPr="000A2885">
        <w:rPr>
          <w:sz w:val="22"/>
          <w:szCs w:val="22"/>
          <w:lang w:bidi="en-US"/>
        </w:rPr>
        <w:t>Заполняется по результатам закупки</w:t>
      </w:r>
    </w:p>
    <w:p w:rsidR="000A2885" w:rsidRPr="000A2885" w:rsidRDefault="000A2885" w:rsidP="000A2885">
      <w:pPr>
        <w:spacing w:before="0" w:after="200" w:line="276" w:lineRule="auto"/>
        <w:ind w:left="1080" w:firstLine="0"/>
        <w:contextualSpacing/>
        <w:rPr>
          <w:b/>
          <w:sz w:val="22"/>
          <w:szCs w:val="22"/>
          <w:lang w:bidi="en-US"/>
        </w:rPr>
      </w:pPr>
    </w:p>
    <w:p w:rsidR="000A2885" w:rsidRDefault="000A2885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286233" w:rsidRPr="000A2885" w:rsidRDefault="00286233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0A2885" w:rsidRPr="000A2885" w:rsidRDefault="000A2885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  <w:lang w:bidi="en-US"/>
        </w:rPr>
      </w:pPr>
    </w:p>
    <w:p w:rsidR="000A2885" w:rsidRPr="000A2885" w:rsidRDefault="000A2885" w:rsidP="000A2885">
      <w:pPr>
        <w:spacing w:before="0" w:after="200" w:line="276" w:lineRule="auto"/>
        <w:ind w:firstLine="0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  <w:lang w:bidi="en-US"/>
        </w:rPr>
        <w:t>ПОДПИСИ СТОРОН:</w:t>
      </w:r>
    </w:p>
    <w:p w:rsidR="000A2885" w:rsidRPr="000A2885" w:rsidRDefault="000A2885" w:rsidP="000A2885">
      <w:pPr>
        <w:spacing w:before="0" w:after="200" w:line="276" w:lineRule="auto"/>
        <w:ind w:firstLine="0"/>
        <w:jc w:val="left"/>
        <w:rPr>
          <w:b/>
          <w:sz w:val="22"/>
          <w:szCs w:val="22"/>
        </w:rPr>
      </w:pPr>
    </w:p>
    <w:tbl>
      <w:tblPr>
        <w:tblW w:w="5000" w:type="pct"/>
        <w:tblCellSpacing w:w="15" w:type="dxa"/>
        <w:tblLook w:val="04A0" w:firstRow="1" w:lastRow="0" w:firstColumn="1" w:lastColumn="0" w:noHBand="0" w:noVBand="1"/>
      </w:tblPr>
      <w:tblGrid>
        <w:gridCol w:w="5179"/>
        <w:gridCol w:w="5179"/>
      </w:tblGrid>
      <w:tr w:rsidR="000A2885" w:rsidRPr="000A2885" w:rsidTr="00AA2C82">
        <w:trPr>
          <w:tblCellSpacing w:w="15" w:type="dxa"/>
        </w:trPr>
        <w:tc>
          <w:tcPr>
            <w:tcW w:w="2478" w:type="pct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Заказчик: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АО «Сочи-Парк»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Генеральный директор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_________________/Л.А. Кузнецова/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proofErr w:type="spellStart"/>
            <w:r w:rsidRPr="000A2885">
              <w:rPr>
                <w:b/>
                <w:sz w:val="22"/>
                <w:szCs w:val="22"/>
              </w:rPr>
              <w:t>м.п</w:t>
            </w:r>
            <w:proofErr w:type="spellEnd"/>
            <w:r w:rsidRPr="000A2885">
              <w:rPr>
                <w:b/>
                <w:sz w:val="22"/>
                <w:szCs w:val="22"/>
              </w:rPr>
              <w:t>.</w:t>
            </w:r>
          </w:p>
          <w:p w:rsidR="000A2885" w:rsidRPr="000A2885" w:rsidRDefault="000A2885" w:rsidP="000A2885">
            <w:pPr>
              <w:tabs>
                <w:tab w:val="left" w:pos="6240"/>
              </w:tabs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</w:tc>
        <w:tc>
          <w:tcPr>
            <w:tcW w:w="2478" w:type="pct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Подрядчик: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  <w:lang w:eastAsia="ar-SA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framePr w:hSpace="180" w:wrap="around" w:vAnchor="text" w:hAnchor="text" w:x="108" w:y="62"/>
              <w:autoSpaceDE w:val="0"/>
              <w:autoSpaceDN w:val="0"/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________________________/_________/</w:t>
            </w:r>
          </w:p>
          <w:p w:rsidR="000A2885" w:rsidRPr="000A2885" w:rsidRDefault="000A2885" w:rsidP="000A2885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  <w:proofErr w:type="spellStart"/>
            <w:r w:rsidRPr="000A2885">
              <w:rPr>
                <w:b/>
                <w:sz w:val="22"/>
                <w:szCs w:val="22"/>
              </w:rPr>
              <w:t>м.п</w:t>
            </w:r>
            <w:proofErr w:type="spellEnd"/>
            <w:r w:rsidRPr="000A2885">
              <w:rPr>
                <w:b/>
                <w:sz w:val="22"/>
                <w:szCs w:val="22"/>
              </w:rPr>
              <w:t>.</w:t>
            </w:r>
          </w:p>
          <w:p w:rsidR="000A2885" w:rsidRPr="000A2885" w:rsidRDefault="000A2885" w:rsidP="000A2885">
            <w:pPr>
              <w:widowControl w:val="0"/>
              <w:tabs>
                <w:tab w:val="left" w:pos="9720"/>
              </w:tabs>
              <w:autoSpaceDE w:val="0"/>
              <w:autoSpaceDN w:val="0"/>
              <w:spacing w:before="0" w:after="0"/>
              <w:ind w:left="33" w:right="22" w:firstLine="0"/>
              <w:jc w:val="left"/>
              <w:rPr>
                <w:b/>
                <w:iCs/>
                <w:sz w:val="22"/>
                <w:szCs w:val="22"/>
              </w:rPr>
            </w:pPr>
          </w:p>
        </w:tc>
      </w:tr>
    </w:tbl>
    <w:p w:rsidR="000A2885" w:rsidRPr="000A2885" w:rsidRDefault="000A2885" w:rsidP="000A2885">
      <w:pPr>
        <w:tabs>
          <w:tab w:val="left" w:pos="2850"/>
        </w:tabs>
        <w:jc w:val="center"/>
        <w:rPr>
          <w:lang w:eastAsia="en-US" w:bidi="en-US"/>
        </w:rPr>
      </w:pPr>
    </w:p>
    <w:p w:rsidR="00D34CA0" w:rsidRPr="000A2885" w:rsidRDefault="00D34CA0" w:rsidP="000A2885"/>
    <w:sectPr w:rsidR="00D34CA0" w:rsidRPr="000A2885">
      <w:pgSz w:w="11906" w:h="16838"/>
      <w:pgMar w:top="851" w:right="556" w:bottom="567" w:left="992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191">
    <w:altName w:val="Times New Roman"/>
    <w:charset w:val="CC"/>
    <w:family w:val="auto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F">
    <w:altName w:val="Times New Roman"/>
    <w:charset w:val="CC"/>
    <w:family w:val="auto"/>
    <w:pitch w:val="variable"/>
  </w:font>
  <w:font w:name="ヒラギノ角ゴ Pro W3">
    <w:altName w:val="Times New Roman"/>
    <w:charset w:val="80"/>
    <w:family w:val="auto"/>
    <w:pitch w:val="variable"/>
    <w:sig w:usb0="00000000" w:usb1="7AC7FFFF" w:usb2="00000012" w:usb3="00000000" w:csb0="0002000D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0947F1"/>
    <w:multiLevelType w:val="hybridMultilevel"/>
    <w:tmpl w:val="BD6C6A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451334"/>
    <w:multiLevelType w:val="multilevel"/>
    <w:tmpl w:val="BBECFB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E476227"/>
    <w:multiLevelType w:val="hybridMultilevel"/>
    <w:tmpl w:val="644C394C"/>
    <w:lvl w:ilvl="0" w:tplc="73144F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6C2737"/>
    <w:multiLevelType w:val="hybridMultilevel"/>
    <w:tmpl w:val="0E6822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A054DD"/>
    <w:multiLevelType w:val="hybridMultilevel"/>
    <w:tmpl w:val="24ECB4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280AC7"/>
    <w:multiLevelType w:val="hybridMultilevel"/>
    <w:tmpl w:val="5E067A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0A3B08"/>
    <w:multiLevelType w:val="hybridMultilevel"/>
    <w:tmpl w:val="D3340FF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2F1155"/>
    <w:multiLevelType w:val="hybridMultilevel"/>
    <w:tmpl w:val="3C980C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1E72F8"/>
    <w:multiLevelType w:val="hybridMultilevel"/>
    <w:tmpl w:val="3EB2B676"/>
    <w:lvl w:ilvl="0" w:tplc="73144F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81633E"/>
    <w:multiLevelType w:val="hybridMultilevel"/>
    <w:tmpl w:val="0E6822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E10486"/>
    <w:multiLevelType w:val="hybridMultilevel"/>
    <w:tmpl w:val="9F2CCFF4"/>
    <w:lvl w:ilvl="0" w:tplc="04686B24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11" w15:restartNumberingAfterBreak="0">
    <w:nsid w:val="66E942E5"/>
    <w:multiLevelType w:val="multilevel"/>
    <w:tmpl w:val="2E40B064"/>
    <w:lvl w:ilvl="0">
      <w:start w:val="4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72F62A32"/>
    <w:multiLevelType w:val="hybridMultilevel"/>
    <w:tmpl w:val="6EA88E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6875B54"/>
    <w:multiLevelType w:val="hybridMultilevel"/>
    <w:tmpl w:val="E970F8F6"/>
    <w:lvl w:ilvl="0" w:tplc="04190005">
      <w:start w:val="1"/>
      <w:numFmt w:val="bullet"/>
      <w:lvlText w:val=""/>
      <w:lvlJc w:val="left"/>
      <w:pPr>
        <w:ind w:left="13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6"/>
  </w:num>
  <w:num w:numId="3">
    <w:abstractNumId w:val="0"/>
  </w:num>
  <w:num w:numId="4">
    <w:abstractNumId w:val="7"/>
  </w:num>
  <w:num w:numId="5">
    <w:abstractNumId w:val="10"/>
  </w:num>
  <w:num w:numId="6">
    <w:abstractNumId w:val="8"/>
  </w:num>
  <w:num w:numId="7">
    <w:abstractNumId w:val="2"/>
  </w:num>
  <w:num w:numId="8">
    <w:abstractNumId w:val="5"/>
  </w:num>
  <w:num w:numId="9">
    <w:abstractNumId w:val="9"/>
  </w:num>
  <w:num w:numId="10">
    <w:abstractNumId w:val="4"/>
  </w:num>
  <w:num w:numId="11">
    <w:abstractNumId w:val="3"/>
  </w:num>
  <w:num w:numId="12">
    <w:abstractNumId w:val="12"/>
  </w:num>
  <w:num w:numId="13">
    <w:abstractNumId w:val="1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removePersonalInformation/>
  <w:hideGrammaticalErrors/>
  <w:proofState w:spelling="clean" w:grammar="clean"/>
  <w:defaultTabStop w:val="708"/>
  <w:drawingGridHorizontalSpacing w:val="1000"/>
  <w:drawingGridVerticalSpacing w:val="100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38C6"/>
    <w:rsid w:val="00017EFC"/>
    <w:rsid w:val="00017FE6"/>
    <w:rsid w:val="00024844"/>
    <w:rsid w:val="000A2885"/>
    <w:rsid w:val="000D3942"/>
    <w:rsid w:val="000F7105"/>
    <w:rsid w:val="00132004"/>
    <w:rsid w:val="00156C9C"/>
    <w:rsid w:val="00181A77"/>
    <w:rsid w:val="001C326E"/>
    <w:rsid w:val="001F582C"/>
    <w:rsid w:val="002038C6"/>
    <w:rsid w:val="00220FCD"/>
    <w:rsid w:val="00234A07"/>
    <w:rsid w:val="00261545"/>
    <w:rsid w:val="0027070A"/>
    <w:rsid w:val="0027432E"/>
    <w:rsid w:val="00286233"/>
    <w:rsid w:val="00295501"/>
    <w:rsid w:val="0031275B"/>
    <w:rsid w:val="00414326"/>
    <w:rsid w:val="004304E1"/>
    <w:rsid w:val="004622A4"/>
    <w:rsid w:val="00495903"/>
    <w:rsid w:val="004F2D0F"/>
    <w:rsid w:val="00513196"/>
    <w:rsid w:val="00585C4C"/>
    <w:rsid w:val="0059196B"/>
    <w:rsid w:val="005B7122"/>
    <w:rsid w:val="005F2AD7"/>
    <w:rsid w:val="005F6ECF"/>
    <w:rsid w:val="00603448"/>
    <w:rsid w:val="006E6852"/>
    <w:rsid w:val="007D2A18"/>
    <w:rsid w:val="00813FB7"/>
    <w:rsid w:val="00831099"/>
    <w:rsid w:val="00852867"/>
    <w:rsid w:val="008A35D8"/>
    <w:rsid w:val="008A6969"/>
    <w:rsid w:val="00921EE0"/>
    <w:rsid w:val="00986DFF"/>
    <w:rsid w:val="009962D1"/>
    <w:rsid w:val="009A274B"/>
    <w:rsid w:val="009B36BB"/>
    <w:rsid w:val="009F65DE"/>
    <w:rsid w:val="00A40FEA"/>
    <w:rsid w:val="00AE4A5B"/>
    <w:rsid w:val="00B16982"/>
    <w:rsid w:val="00BD4282"/>
    <w:rsid w:val="00C34891"/>
    <w:rsid w:val="00CA20B4"/>
    <w:rsid w:val="00CF4DA7"/>
    <w:rsid w:val="00D34CA0"/>
    <w:rsid w:val="00D55C6C"/>
    <w:rsid w:val="00D842CB"/>
    <w:rsid w:val="00DC76EB"/>
    <w:rsid w:val="00DC7DC1"/>
    <w:rsid w:val="00DD2A43"/>
    <w:rsid w:val="00E26309"/>
    <w:rsid w:val="00E3229D"/>
    <w:rsid w:val="00E8297C"/>
    <w:rsid w:val="00EB29DA"/>
    <w:rsid w:val="00ED0031"/>
    <w:rsid w:val="00ED521F"/>
    <w:rsid w:val="00EF0665"/>
    <w:rsid w:val="00EF1529"/>
    <w:rsid w:val="00F41F16"/>
    <w:rsid w:val="00F46AD9"/>
    <w:rsid w:val="00F51855"/>
    <w:rsid w:val="00FB0DFB"/>
    <w:rsid w:val="00FB7E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0"/>
    <m:intLim m:val="subSup"/>
    <m:naryLim m:val="undOvr"/>
  </m:mathPr>
  <w:themeFontLang w:val="ru-RU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D2E0F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spacing w:before="120" w:after="120" w:line="240" w:lineRule="auto"/>
      <w:ind w:firstLine="397"/>
      <w:jc w:val="both"/>
    </w:pPr>
    <w:rPr>
      <w:rFonts w:ascii="Times New Roman" w:eastAsia="Times New Roman" w:hAnsi="Times New Roman" w:cs="Times New Roman"/>
      <w:sz w:val="24"/>
      <w:szCs w:val="24"/>
      <w:lang w:val="ru-RU" w:eastAsia="ru-RU" w:bidi="ar-SA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 с отступом Знак"/>
    <w:basedOn w:val="a0"/>
    <w:rPr>
      <w:rFonts w:ascii="Times New Roman" w:eastAsia="Times New Roman" w:hAnsi="Times New Roman" w:cs="Times New Roman"/>
      <w:sz w:val="24"/>
      <w:szCs w:val="24"/>
      <w:lang w:eastAsia="ru-RU" w:bidi="ar-SA"/>
    </w:rPr>
  </w:style>
  <w:style w:type="character" w:customStyle="1" w:styleId="20">
    <w:name w:val="Заголовок 2 Знак"/>
    <w:basedOn w:val="a0"/>
    <w:rPr>
      <w:rFonts w:asciiTheme="majorHAnsi" w:eastAsiaTheme="majorEastAsia" w:hAnsiTheme="majorHAnsi" w:cstheme="majorBidi"/>
      <w:b/>
      <w:bCs/>
      <w:color w:val="4F81BD"/>
      <w:sz w:val="26"/>
      <w:szCs w:val="26"/>
    </w:rPr>
  </w:style>
  <w:style w:type="character" w:customStyle="1" w:styleId="3">
    <w:name w:val="Основной текст с отступом 3 Знак"/>
    <w:basedOn w:val="a0"/>
    <w:rPr>
      <w:rFonts w:ascii="Times New Roman" w:eastAsia="Times New Roman" w:hAnsi="Times New Roman" w:cs="Times New Roman"/>
      <w:sz w:val="16"/>
      <w:szCs w:val="16"/>
      <w:lang w:val="ru-RU" w:eastAsia="ru-RU" w:bidi="ar-SA"/>
    </w:rPr>
  </w:style>
  <w:style w:type="character" w:customStyle="1" w:styleId="Style2CharChar">
    <w:name w:val="Style2 Char Char"/>
    <w:rPr>
      <w:rFonts w:ascii="Times New Roman" w:eastAsia="Times New Roman" w:hAnsi="Times New Roman" w:cs="Times New Roman"/>
      <w:bCs/>
      <w:snapToGrid w:val="0"/>
      <w:sz w:val="24"/>
      <w:szCs w:val="24"/>
      <w:lang w:val="ru-RU" w:eastAsia="ru-RU" w:bidi="ar-SA"/>
    </w:rPr>
  </w:style>
  <w:style w:type="character" w:customStyle="1" w:styleId="a4">
    <w:name w:val="Абзац списка Знак"/>
    <w:uiPriority w:val="99"/>
    <w:rPr>
      <w:rFonts w:ascii="Times New Roman" w:eastAsia="Times New Roman" w:hAnsi="Times New Roman" w:cs="Times New Roman"/>
      <w:sz w:val="24"/>
      <w:szCs w:val="24"/>
      <w:lang w:val="ru-RU" w:eastAsia="ru-RU" w:bidi="ar-SA"/>
    </w:rPr>
  </w:style>
  <w:style w:type="character" w:customStyle="1" w:styleId="a5">
    <w:name w:val="Без интервала Знак"/>
    <w:uiPriority w:val="1"/>
  </w:style>
  <w:style w:type="paragraph" w:customStyle="1" w:styleId="21">
    <w:name w:val="Обычный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AU" w:eastAsia="ru-RU" w:bidi="ar-SA"/>
    </w:rPr>
  </w:style>
  <w:style w:type="paragraph" w:styleId="a6">
    <w:name w:val="List Paragraph"/>
    <w:basedOn w:val="a"/>
    <w:uiPriority w:val="99"/>
    <w:qFormat/>
    <w:pPr>
      <w:ind w:left="720"/>
      <w:contextualSpacing/>
    </w:pPr>
  </w:style>
  <w:style w:type="paragraph" w:styleId="a7">
    <w:name w:val="No Spacing"/>
    <w:uiPriority w:val="1"/>
    <w:qFormat/>
    <w:pPr>
      <w:spacing w:after="0" w:line="240" w:lineRule="auto"/>
    </w:pPr>
  </w:style>
  <w:style w:type="paragraph" w:styleId="a8">
    <w:name w:val="Body Text Indent"/>
    <w:basedOn w:val="a"/>
    <w:pPr>
      <w:ind w:left="283"/>
    </w:pPr>
  </w:style>
  <w:style w:type="character" w:styleId="a9">
    <w:name w:val="Hyperlink"/>
    <w:basedOn w:val="a0"/>
    <w:unhideWhenUsed/>
    <w:rPr>
      <w:color w:val="0000FF"/>
      <w:u w:val="single"/>
    </w:rPr>
  </w:style>
  <w:style w:type="paragraph" w:styleId="30">
    <w:name w:val="Body Text Indent 3"/>
    <w:basedOn w:val="a"/>
    <w:unhideWhenUsed/>
    <w:pPr>
      <w:ind w:left="283"/>
    </w:pPr>
    <w:rPr>
      <w:sz w:val="16"/>
      <w:szCs w:val="16"/>
    </w:rPr>
  </w:style>
  <w:style w:type="paragraph" w:customStyle="1" w:styleId="Style2Char">
    <w:name w:val="Style2 Char"/>
    <w:basedOn w:val="a"/>
    <w:pPr>
      <w:tabs>
        <w:tab w:val="num" w:pos="720"/>
      </w:tabs>
      <w:ind w:left="720" w:hanging="720"/>
    </w:pPr>
    <w:rPr>
      <w:bCs/>
      <w:snapToGrid w:val="0"/>
    </w:rPr>
  </w:style>
  <w:style w:type="paragraph" w:customStyle="1" w:styleId="ConsNormal">
    <w:name w:val="ConsNormal"/>
    <w:pPr>
      <w:widowControl w:val="0"/>
      <w:autoSpaceDE w:val="0"/>
      <w:autoSpaceDN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val="ru-RU" w:eastAsia="ru-RU" w:bidi="ar-SA"/>
    </w:rPr>
  </w:style>
  <w:style w:type="paragraph" w:customStyle="1" w:styleId="ConsNonformat">
    <w:name w:val="ConsNonformat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val="ru-RU" w:eastAsia="ru-RU" w:bidi="ar-SA"/>
    </w:rPr>
  </w:style>
  <w:style w:type="paragraph" w:customStyle="1" w:styleId="2-">
    <w:name w:val="Уровень 2 - пункт"/>
    <w:pPr>
      <w:widowControl w:val="0"/>
      <w:suppressAutoHyphens/>
    </w:pPr>
    <w:rPr>
      <w:rFonts w:ascii="Calibri" w:eastAsia="SimSun" w:hAnsi="Calibri" w:cs="font191"/>
      <w:kern w:val="1"/>
      <w:lang w:val="ru-RU" w:eastAsia="ar-SA" w:bidi="ar-SA"/>
    </w:rPr>
  </w:style>
  <w:style w:type="paragraph" w:styleId="aa">
    <w:name w:val="Balloon Text"/>
    <w:basedOn w:val="a"/>
    <w:link w:val="ab"/>
    <w:uiPriority w:val="99"/>
    <w:semiHidden/>
    <w:unhideWhenUsed/>
    <w:rsid w:val="000F7105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F7105"/>
    <w:rPr>
      <w:rFonts w:ascii="Segoe UI" w:eastAsia="Times New Roman" w:hAnsi="Segoe UI" w:cs="Segoe UI"/>
      <w:sz w:val="18"/>
      <w:szCs w:val="18"/>
      <w:lang w:val="ru-RU" w:eastAsia="ru-RU" w:bidi="ar-SA"/>
    </w:rPr>
  </w:style>
  <w:style w:type="paragraph" w:customStyle="1" w:styleId="tehnormatitle">
    <w:name w:val="tehnormatitle"/>
    <w:basedOn w:val="a"/>
    <w:rsid w:val="008A35D8"/>
    <w:pPr>
      <w:spacing w:before="100" w:beforeAutospacing="1" w:after="100" w:afterAutospacing="1"/>
      <w:ind w:firstLine="0"/>
      <w:jc w:val="left"/>
    </w:pPr>
  </w:style>
  <w:style w:type="paragraph" w:customStyle="1" w:styleId="1">
    <w:name w:val="Абзац списка1"/>
    <w:basedOn w:val="a"/>
    <w:rsid w:val="00513196"/>
    <w:pPr>
      <w:suppressAutoHyphens/>
      <w:spacing w:before="0" w:after="200" w:line="276" w:lineRule="auto"/>
      <w:ind w:left="720" w:firstLine="0"/>
      <w:jc w:val="left"/>
    </w:pPr>
    <w:rPr>
      <w:rFonts w:ascii="Calibri" w:eastAsia="Calibri" w:hAnsi="Calibri"/>
      <w:sz w:val="22"/>
      <w:szCs w:val="22"/>
      <w:lang w:eastAsia="ar-SA"/>
    </w:rPr>
  </w:style>
  <w:style w:type="character" w:customStyle="1" w:styleId="apple-converted-space">
    <w:name w:val="apple-converted-space"/>
    <w:rsid w:val="00513196"/>
  </w:style>
  <w:style w:type="paragraph" w:customStyle="1" w:styleId="22">
    <w:name w:val="Основной текст2"/>
    <w:basedOn w:val="a"/>
    <w:rsid w:val="004304E1"/>
    <w:pPr>
      <w:widowControl w:val="0"/>
      <w:shd w:val="clear" w:color="auto" w:fill="FFFFFF"/>
      <w:suppressAutoHyphens/>
      <w:spacing w:before="240" w:after="300" w:line="0" w:lineRule="atLeast"/>
      <w:ind w:firstLine="0"/>
    </w:pPr>
    <w:rPr>
      <w:rFonts w:eastAsia="SimSun" w:cs="Mangal"/>
      <w:color w:val="000000"/>
      <w:kern w:val="1"/>
      <w:sz w:val="22"/>
      <w:szCs w:val="22"/>
      <w:lang w:eastAsia="zh-CN" w:bidi="ru-RU"/>
    </w:rPr>
  </w:style>
  <w:style w:type="paragraph" w:customStyle="1" w:styleId="23">
    <w:name w:val="Без интервала2"/>
    <w:rsid w:val="00CA20B4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 w:bidi="ar-SA"/>
    </w:rPr>
  </w:style>
  <w:style w:type="table" w:styleId="ac">
    <w:name w:val="Table Grid"/>
    <w:basedOn w:val="a1"/>
    <w:uiPriority w:val="39"/>
    <w:rsid w:val="00C348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F51855"/>
    <w:pPr>
      <w:suppressAutoHyphens/>
      <w:autoSpaceDN w:val="0"/>
    </w:pPr>
    <w:rPr>
      <w:rFonts w:ascii="Times New Roman" w:eastAsia="SimSun" w:hAnsi="Times New Roman" w:cs="F"/>
      <w:kern w:val="3"/>
      <w:lang w:val="ru-RU" w:eastAsia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578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64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17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9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5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42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76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53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5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SimSun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SimSu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>
          <a:solidFill>
            <a:schemeClr val="phClr">
              <a:shade val="95000"/>
              <a:satMod val="104999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D53CE1-77B6-44B6-B152-7A436F7559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7622</Words>
  <Characters>43446</Characters>
  <Application>Microsoft Office Word</Application>
  <DocSecurity>0</DocSecurity>
  <Lines>362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50967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cp:lastPrinted>2014-12-10T06:55:00Z</cp:lastPrinted>
  <dcterms:created xsi:type="dcterms:W3CDTF">2020-10-13T09:55:00Z</dcterms:created>
  <dcterms:modified xsi:type="dcterms:W3CDTF">2020-10-13T12:24:00Z</dcterms:modified>
  <cp:version>0900.0000.01</cp:version>
</cp:coreProperties>
</file>