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1C7B78" w:rsidRDefault="001C7B78" w:rsidP="00C80BAD">
            <w:pPr>
              <w:shd w:val="clear" w:color="auto" w:fill="FFFFFF" w:themeFill="background1"/>
              <w:spacing w:after="0" w:line="240" w:lineRule="auto"/>
              <w:jc w:val="both"/>
              <w:rPr>
                <w:rFonts w:ascii="Times New Roman" w:hAnsi="Times New Roman" w:cs="Times New Roman"/>
                <w:sz w:val="24"/>
                <w:szCs w:val="24"/>
              </w:rPr>
            </w:pPr>
            <w:r w:rsidRPr="001C7B78">
              <w:rPr>
                <w:rFonts w:ascii="Times New Roman" w:hAnsi="Times New Roman" w:cs="Times New Roman"/>
                <w:sz w:val="24"/>
                <w:szCs w:val="24"/>
              </w:rPr>
              <w:t>354000, Краснодарский край, г. Сочи, ул. Северная, дом № 12, корпус 2, офис 313/2-3</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7B61BB"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Default="00E34124"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p w:rsidR="00BF5DA0" w:rsidRPr="00BF5DA0" w:rsidRDefault="00BF5DA0" w:rsidP="00C80BAD">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E34124" w:rsidP="001D099E">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hAnsi="Times New Roman" w:cs="Times New Roman"/>
                <w:b/>
                <w:sz w:val="24"/>
                <w:szCs w:val="24"/>
              </w:rPr>
              <w:t xml:space="preserve">ЛОТ </w:t>
            </w:r>
            <w:r w:rsidR="00FC386C">
              <w:rPr>
                <w:rFonts w:ascii="Times New Roman" w:hAnsi="Times New Roman" w:cs="Times New Roman"/>
                <w:b/>
                <w:sz w:val="24"/>
                <w:szCs w:val="24"/>
              </w:rPr>
              <w:t>84</w:t>
            </w:r>
            <w:r w:rsidR="00240E64" w:rsidRPr="00240E64">
              <w:rPr>
                <w:rFonts w:ascii="Times New Roman" w:hAnsi="Times New Roman" w:cs="Times New Roman"/>
                <w:b/>
                <w:sz w:val="24"/>
                <w:szCs w:val="24"/>
              </w:rPr>
              <w:t xml:space="preserve">-20 </w:t>
            </w:r>
            <w:r w:rsidRPr="00E34124">
              <w:rPr>
                <w:rFonts w:ascii="Times New Roman" w:hAnsi="Times New Roman" w:cs="Times New Roman"/>
                <w:b/>
                <w:sz w:val="24"/>
                <w:szCs w:val="24"/>
              </w:rPr>
              <w:t xml:space="preserve">Т </w:t>
            </w:r>
            <w:r w:rsidR="00050B0B" w:rsidRPr="00104B39">
              <w:rPr>
                <w:rFonts w:ascii="Times New Roman" w:hAnsi="Times New Roman" w:cs="Times New Roman"/>
                <w:b/>
                <w:sz w:val="24"/>
                <w:szCs w:val="24"/>
              </w:rPr>
              <w:t xml:space="preserve">Тендер </w:t>
            </w:r>
          </w:p>
          <w:p w:rsidR="00B37494" w:rsidRPr="00240E64" w:rsidRDefault="00FC386C" w:rsidP="00FC386C">
            <w:pPr>
              <w:widowControl w:val="0"/>
              <w:shd w:val="clear" w:color="auto" w:fill="FFFFFF"/>
              <w:spacing w:after="0" w:line="240" w:lineRule="auto"/>
              <w:jc w:val="both"/>
              <w:rPr>
                <w:b/>
                <w:bCs/>
              </w:rPr>
            </w:pPr>
            <w:r w:rsidRPr="00FC386C">
              <w:rPr>
                <w:rFonts w:ascii="Times New Roman" w:hAnsi="Times New Roman" w:cs="Times New Roman"/>
                <w:b/>
                <w:sz w:val="24"/>
                <w:szCs w:val="24"/>
              </w:rPr>
              <w:t>«Оказание услуг по организации и проведению анимационной и развлекательной программы на территории Тематического парка «Сочи Парк»</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2C5393"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lastRenderedPageBreak/>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240E64"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D099E"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C5393"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1466A5" w:rsidRDefault="00AA49A4" w:rsidP="00AD0723">
            <w:pPr>
              <w:widowControl w:val="0"/>
              <w:shd w:val="clear" w:color="auto" w:fill="FFFFFF"/>
              <w:spacing w:after="0" w:line="240" w:lineRule="auto"/>
              <w:jc w:val="both"/>
              <w:rPr>
                <w:rFonts w:ascii="Times New Roman" w:hAnsi="Times New Roman"/>
                <w:sz w:val="24"/>
                <w:szCs w:val="24"/>
              </w:rPr>
            </w:pPr>
            <w:r>
              <w:rPr>
                <w:rFonts w:ascii="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EB67E2" w:rsidRPr="00C90788" w:rsidRDefault="00EB67E2" w:rsidP="00EB67E2">
            <w:pPr>
              <w:spacing w:after="0" w:line="240" w:lineRule="auto"/>
              <w:jc w:val="both"/>
              <w:rPr>
                <w:rFonts w:ascii="Times New Roman" w:hAnsi="Times New Roman" w:cs="Times New Roman"/>
                <w:sz w:val="24"/>
                <w:szCs w:val="24"/>
              </w:rPr>
            </w:pPr>
            <w:r w:rsidRPr="00C90788">
              <w:rPr>
                <w:rFonts w:ascii="Times New Roman" w:hAnsi="Times New Roman" w:cs="Times New Roman"/>
                <w:sz w:val="24"/>
                <w:szCs w:val="24"/>
              </w:rPr>
              <w:t xml:space="preserve">- </w:t>
            </w:r>
            <w:r w:rsidR="00FC386C">
              <w:rPr>
                <w:rFonts w:ascii="Times New Roman" w:hAnsi="Times New Roman" w:cs="Times New Roman"/>
                <w:b/>
                <w:sz w:val="24"/>
                <w:szCs w:val="24"/>
              </w:rPr>
              <w:t>9 802 115</w:t>
            </w:r>
            <w:r>
              <w:rPr>
                <w:rFonts w:ascii="Times New Roman" w:hAnsi="Times New Roman" w:cs="Times New Roman"/>
                <w:sz w:val="24"/>
                <w:szCs w:val="24"/>
              </w:rPr>
              <w:t xml:space="preserve"> </w:t>
            </w:r>
            <w:r w:rsidRPr="00C90788">
              <w:rPr>
                <w:rFonts w:ascii="Times New Roman" w:hAnsi="Times New Roman" w:cs="Times New Roman"/>
                <w:sz w:val="24"/>
                <w:szCs w:val="24"/>
              </w:rPr>
              <w:t>(</w:t>
            </w:r>
            <w:r w:rsidR="00FC386C">
              <w:rPr>
                <w:rFonts w:ascii="Times New Roman" w:hAnsi="Times New Roman" w:cs="Times New Roman"/>
                <w:sz w:val="24"/>
                <w:szCs w:val="24"/>
              </w:rPr>
              <w:t>девять миллионов восемьсот две тысячи сто пятнадцать</w:t>
            </w:r>
            <w:r w:rsidRPr="00C90788">
              <w:rPr>
                <w:rFonts w:ascii="Times New Roman" w:hAnsi="Times New Roman" w:cs="Times New Roman"/>
                <w:sz w:val="24"/>
                <w:szCs w:val="24"/>
              </w:rPr>
              <w:t>)</w:t>
            </w:r>
            <w:r>
              <w:rPr>
                <w:rFonts w:ascii="Times New Roman" w:hAnsi="Times New Roman" w:cs="Times New Roman"/>
                <w:sz w:val="24"/>
                <w:szCs w:val="24"/>
              </w:rPr>
              <w:t xml:space="preserve"> рублей </w:t>
            </w:r>
            <w:r w:rsidR="00FC386C">
              <w:rPr>
                <w:rFonts w:ascii="Times New Roman" w:hAnsi="Times New Roman" w:cs="Times New Roman"/>
                <w:sz w:val="24"/>
                <w:szCs w:val="24"/>
              </w:rPr>
              <w:t>2</w:t>
            </w:r>
            <w:r>
              <w:rPr>
                <w:rFonts w:ascii="Times New Roman" w:hAnsi="Times New Roman" w:cs="Times New Roman"/>
                <w:sz w:val="24"/>
                <w:szCs w:val="24"/>
              </w:rPr>
              <w:t>0 копеек</w:t>
            </w:r>
            <w:r w:rsidRPr="00C90788">
              <w:rPr>
                <w:rFonts w:ascii="Times New Roman" w:hAnsi="Times New Roman" w:cs="Times New Roman"/>
                <w:sz w:val="24"/>
                <w:szCs w:val="24"/>
              </w:rPr>
              <w:t>;</w:t>
            </w:r>
          </w:p>
          <w:p w:rsidR="00240E64" w:rsidRPr="00C0631B" w:rsidRDefault="00EB67E2" w:rsidP="00240E64">
            <w:pPr>
              <w:spacing w:after="0" w:line="240" w:lineRule="auto"/>
              <w:jc w:val="both"/>
              <w:rPr>
                <w:rFonts w:ascii="Times New Roman" w:hAnsi="Times New Roman" w:cs="Times New Roman"/>
                <w:sz w:val="24"/>
                <w:szCs w:val="24"/>
              </w:rPr>
            </w:pPr>
            <w:bookmarkStart w:id="0" w:name="_Hlk50552153"/>
            <w:r w:rsidRPr="00C90788">
              <w:rPr>
                <w:rFonts w:ascii="Times New Roman" w:hAnsi="Times New Roman" w:cs="Times New Roman"/>
                <w:sz w:val="24"/>
                <w:szCs w:val="24"/>
              </w:rPr>
              <w:t>Порядок формирования цены договора (цены лота) в соответствии с условиями проекта договора (часть 4 тендерной документации).</w:t>
            </w:r>
            <w:bookmarkEnd w:id="0"/>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AE56CC" w:rsidRDefault="00C36025" w:rsidP="00C36025">
            <w:pPr>
              <w:pStyle w:val="a9"/>
              <w:shd w:val="clear" w:color="auto" w:fill="FFFFFF" w:themeFill="background1"/>
              <w:spacing w:before="0" w:beforeAutospacing="0" w:after="0" w:afterAutospacing="0"/>
              <w:jc w:val="both"/>
              <w:rPr>
                <w:b/>
                <w:color w:val="FF0000"/>
              </w:rPr>
            </w:pPr>
            <w:r w:rsidRPr="00880B9D">
              <w:rPr>
                <w:b/>
                <w:color w:val="FF0000"/>
              </w:rPr>
              <w:t xml:space="preserve">В составе заявки участник закупки также должен предоставить </w:t>
            </w:r>
            <w:r w:rsidR="00294815" w:rsidRPr="00294815">
              <w:rPr>
                <w:b/>
                <w:color w:val="FF0000"/>
              </w:rPr>
              <w:t>художественный замысел Концепции и Программы развлекательных мероприятий</w:t>
            </w:r>
            <w:r w:rsidRPr="00880B9D">
              <w:rPr>
                <w:b/>
                <w:color w:val="FF0000"/>
              </w:rPr>
              <w:t>.</w:t>
            </w:r>
          </w:p>
          <w:p w:rsidR="001A5C44" w:rsidRPr="00C36025" w:rsidRDefault="001A5C44" w:rsidP="00C36025">
            <w:pPr>
              <w:pStyle w:val="a9"/>
              <w:shd w:val="clear" w:color="auto" w:fill="FFFFFF" w:themeFill="background1"/>
              <w:spacing w:before="0" w:beforeAutospacing="0" w:after="0" w:afterAutospacing="0"/>
              <w:jc w:val="both"/>
            </w:pPr>
            <w:r w:rsidRPr="001A5C44">
              <w:rPr>
                <w:b/>
                <w:color w:val="FF0000"/>
              </w:rPr>
              <w:t xml:space="preserve">Расчёт стоимости оказания услуг по организации и проведению анимационной и развлекательной программы на территории Тематического парка «Сочи Парк», </w:t>
            </w:r>
            <w:r w:rsidRPr="00AE56CC">
              <w:rPr>
                <w:b/>
                <w:color w:val="FF0000"/>
              </w:rPr>
              <w:t xml:space="preserve">составленный в соответствии </w:t>
            </w:r>
            <w:r w:rsidR="00D6569C">
              <w:rPr>
                <w:b/>
                <w:color w:val="FF0000"/>
              </w:rPr>
              <w:t>п. 2.1.1.,</w:t>
            </w:r>
            <w:r w:rsidRPr="00AE56CC">
              <w:rPr>
                <w:b/>
                <w:color w:val="FF0000"/>
              </w:rPr>
              <w:t xml:space="preserve"> форм</w:t>
            </w:r>
            <w:r w:rsidR="00D6569C">
              <w:rPr>
                <w:b/>
                <w:color w:val="FF0000"/>
              </w:rPr>
              <w:t>ы</w:t>
            </w:r>
            <w:r w:rsidRPr="00AE56CC">
              <w:rPr>
                <w:b/>
                <w:color w:val="FF0000"/>
              </w:rPr>
              <w:t xml:space="preserve"> </w:t>
            </w:r>
            <w:r w:rsidR="00D6569C">
              <w:rPr>
                <w:b/>
                <w:color w:val="FF0000"/>
              </w:rPr>
              <w:t xml:space="preserve">1 </w:t>
            </w:r>
            <w:r w:rsidRPr="00AE56CC">
              <w:rPr>
                <w:b/>
                <w:color w:val="FF0000"/>
              </w:rPr>
              <w:t>части 3</w:t>
            </w:r>
            <w:r w:rsidR="00D6569C">
              <w:rPr>
                <w:b/>
                <w:color w:val="FF0000"/>
              </w:rPr>
              <w:t xml:space="preserve">, </w:t>
            </w:r>
            <w:r w:rsidRPr="00AE56CC">
              <w:rPr>
                <w:b/>
                <w:color w:val="FF0000"/>
              </w:rPr>
              <w:t>«</w:t>
            </w:r>
            <w:r w:rsidR="00D6569C">
              <w:rPr>
                <w:b/>
                <w:color w:val="FF0000"/>
              </w:rPr>
              <w:t>Порядок формирования цены договора</w:t>
            </w:r>
            <w:r w:rsidRPr="00AE56CC">
              <w:rPr>
                <w:b/>
                <w:color w:val="FF0000"/>
              </w:rPr>
              <w:t>»</w:t>
            </w:r>
            <w:r w:rsidR="00D6569C">
              <w:rPr>
                <w:b/>
                <w:color w:val="FF0000"/>
              </w:rPr>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E94726" w:rsidP="00E81AA7">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чем за </w:t>
            </w:r>
            <w:r w:rsidR="001F4B48">
              <w:rPr>
                <w:rFonts w:ascii="Times New Roman" w:eastAsia="Times New Roman" w:hAnsi="Times New Roman" w:cs="Times New Roman"/>
                <w:sz w:val="24"/>
                <w:szCs w:val="24"/>
                <w:lang w:eastAsia="en-US"/>
              </w:rPr>
              <w:t>5</w:t>
            </w:r>
            <w:r w:rsidRPr="004070A7">
              <w:rPr>
                <w:rFonts w:ascii="Times New Roman" w:eastAsia="Times New Roman" w:hAnsi="Times New Roman" w:cs="Times New Roman"/>
                <w:sz w:val="24"/>
                <w:szCs w:val="24"/>
                <w:lang w:eastAsia="en-US"/>
              </w:rPr>
              <w:t xml:space="preserve"> (</w:t>
            </w:r>
            <w:r w:rsidR="001F4B48">
              <w:rPr>
                <w:rFonts w:ascii="Times New Roman" w:eastAsia="Times New Roman" w:hAnsi="Times New Roman" w:cs="Times New Roman"/>
                <w:sz w:val="24"/>
                <w:szCs w:val="24"/>
                <w:lang w:eastAsia="en-US"/>
              </w:rPr>
              <w:t>пять</w:t>
            </w:r>
            <w:r w:rsidRPr="004070A7">
              <w:rPr>
                <w:rFonts w:ascii="Times New Roman" w:eastAsia="Times New Roman" w:hAnsi="Times New Roman" w:cs="Times New Roman"/>
                <w:sz w:val="24"/>
                <w:szCs w:val="24"/>
                <w:lang w:eastAsia="en-US"/>
              </w:rPr>
              <w:t>) дн</w:t>
            </w:r>
            <w:r w:rsidR="001F4B48">
              <w:rPr>
                <w:rFonts w:ascii="Times New Roman" w:eastAsia="Times New Roman" w:hAnsi="Times New Roman" w:cs="Times New Roman"/>
                <w:sz w:val="24"/>
                <w:szCs w:val="24"/>
                <w:lang w:eastAsia="en-US"/>
              </w:rPr>
              <w:t>ей</w:t>
            </w:r>
            <w:r w:rsidRPr="004070A7">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FC386C">
              <w:rPr>
                <w:rFonts w:ascii="Times New Roman" w:hAnsi="Times New Roman" w:cs="Times New Roman"/>
                <w:b/>
                <w:sz w:val="24"/>
                <w:szCs w:val="24"/>
              </w:rPr>
              <w:t>16</w:t>
            </w:r>
            <w:r w:rsidRPr="00F8280B">
              <w:rPr>
                <w:rFonts w:ascii="Times New Roman" w:hAnsi="Times New Roman" w:cs="Times New Roman"/>
                <w:b/>
                <w:sz w:val="24"/>
                <w:szCs w:val="24"/>
              </w:rPr>
              <w:t xml:space="preserve">» </w:t>
            </w:r>
            <w:r w:rsidR="00FC386C">
              <w:rPr>
                <w:rFonts w:ascii="Times New Roman" w:hAnsi="Times New Roman" w:cs="Times New Roman"/>
                <w:b/>
                <w:sz w:val="24"/>
                <w:szCs w:val="24"/>
              </w:rPr>
              <w:t>октября</w:t>
            </w:r>
            <w:r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FC386C">
              <w:rPr>
                <w:rFonts w:ascii="Times New Roman" w:hAnsi="Times New Roman" w:cs="Times New Roman"/>
                <w:b/>
                <w:sz w:val="24"/>
                <w:szCs w:val="24"/>
              </w:rPr>
              <w:t>23</w:t>
            </w:r>
            <w:r w:rsidRPr="00F8280B">
              <w:rPr>
                <w:rFonts w:ascii="Times New Roman" w:hAnsi="Times New Roman" w:cs="Times New Roman"/>
                <w:b/>
                <w:sz w:val="24"/>
                <w:szCs w:val="24"/>
              </w:rPr>
              <w:t xml:space="preserve">» </w:t>
            </w:r>
            <w:r w:rsidR="00FC386C">
              <w:rPr>
                <w:rFonts w:ascii="Times New Roman" w:hAnsi="Times New Roman" w:cs="Times New Roman"/>
                <w:b/>
                <w:sz w:val="24"/>
                <w:szCs w:val="24"/>
              </w:rPr>
              <w:t>окт</w:t>
            </w:r>
            <w:r w:rsidR="00E94726">
              <w:rPr>
                <w:rFonts w:ascii="Times New Roman" w:hAnsi="Times New Roman" w:cs="Times New Roman"/>
                <w:b/>
                <w:sz w:val="24"/>
                <w:szCs w:val="24"/>
              </w:rPr>
              <w:t>ября</w:t>
            </w:r>
            <w:r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1F4B48" w:rsidRPr="00F8280B">
              <w:rPr>
                <w:rFonts w:ascii="Times New Roman" w:hAnsi="Times New Roman" w:cs="Times New Roman"/>
                <w:b/>
                <w:sz w:val="24"/>
                <w:szCs w:val="24"/>
              </w:rPr>
              <w:t>«</w:t>
            </w:r>
            <w:r w:rsidR="00FC386C">
              <w:rPr>
                <w:rFonts w:ascii="Times New Roman" w:hAnsi="Times New Roman" w:cs="Times New Roman"/>
                <w:b/>
                <w:sz w:val="24"/>
                <w:szCs w:val="24"/>
              </w:rPr>
              <w:t>23</w:t>
            </w:r>
            <w:r w:rsidR="001F4B48" w:rsidRPr="00F8280B">
              <w:rPr>
                <w:rFonts w:ascii="Times New Roman" w:hAnsi="Times New Roman" w:cs="Times New Roman"/>
                <w:b/>
                <w:sz w:val="24"/>
                <w:szCs w:val="24"/>
              </w:rPr>
              <w:t xml:space="preserve">» </w:t>
            </w:r>
            <w:r w:rsidR="00FC386C">
              <w:rPr>
                <w:rFonts w:ascii="Times New Roman" w:hAnsi="Times New Roman" w:cs="Times New Roman"/>
                <w:b/>
                <w:sz w:val="24"/>
                <w:szCs w:val="24"/>
              </w:rPr>
              <w:t>ок</w:t>
            </w:r>
            <w:r w:rsidR="00E94726">
              <w:rPr>
                <w:rFonts w:ascii="Times New Roman" w:hAnsi="Times New Roman" w:cs="Times New Roman"/>
                <w:b/>
                <w:sz w:val="24"/>
                <w:szCs w:val="24"/>
              </w:rPr>
              <w:t>тября</w:t>
            </w:r>
            <w:r w:rsidR="001F4B48"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001F4B48"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1F4B48"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E94726"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E94726" w:rsidRPr="00104B39" w:rsidRDefault="00E94726" w:rsidP="00E9472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94726" w:rsidRPr="00104B39" w:rsidRDefault="00E94726" w:rsidP="00E9472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94726" w:rsidRDefault="00E94726" w:rsidP="00E94726">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Pr>
                <w:rFonts w:ascii="Times New Roman" w:hAnsi="Times New Roman" w:cs="Times New Roman"/>
                <w:sz w:val="24"/>
                <w:szCs w:val="24"/>
              </w:rPr>
              <w:t>(часть 1 Тендерной документации)</w:t>
            </w:r>
            <w:r>
              <w:rPr>
                <w:rFonts w:ascii="Times New Roman" w:eastAsia="Times New Roman" w:hAnsi="Times New Roman" w:cs="Times New Roman"/>
                <w:sz w:val="24"/>
                <w:szCs w:val="24"/>
              </w:rPr>
              <w:t>).</w:t>
            </w:r>
          </w:p>
          <w:p w:rsidR="00E94726" w:rsidRDefault="00E94726" w:rsidP="00E94726">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Критерии оценки заявок и их значимость:</w:t>
            </w:r>
          </w:p>
          <w:p w:rsidR="00E94726" w:rsidRDefault="00E94726" w:rsidP="00E94726">
            <w:pPr>
              <w:widowControl w:val="0"/>
              <w:numPr>
                <w:ilvl w:val="0"/>
                <w:numId w:val="9"/>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rPr>
              <w:t>Цена договора - 20</w:t>
            </w:r>
            <w:r>
              <w:rPr>
                <w:rFonts w:ascii="Times New Roman" w:hAnsi="Times New Roman" w:cs="Times New Roman"/>
                <w:sz w:val="24"/>
                <w:szCs w:val="24"/>
              </w:rPr>
              <w:t>%;</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2. Квалификация участника закупки – 80% (100 баллов), в том числе подкритерии:</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2.1. Наличие у участника закупки опыта оказания услуг, аналогичных предмету закупки. Для подтверждения опыта оказания услуг участник закупки предоставляет заверенную сводную справку, содержащую опись договоров/ контрактов и копии контрактов и/или договоров, актов оказанных услуг. </w:t>
            </w:r>
            <w:r>
              <w:rPr>
                <w:rFonts w:ascii="Times New Roman" w:hAnsi="Times New Roman" w:cs="Times New Roman"/>
                <w:b/>
                <w:sz w:val="24"/>
                <w:szCs w:val="24"/>
              </w:rPr>
              <w:t>Максимальное значение подкритерия в баллах – 20 баллов</w:t>
            </w:r>
            <w:r>
              <w:rPr>
                <w:rFonts w:ascii="Times New Roman" w:hAnsi="Times New Roman" w:cs="Times New Roman"/>
                <w:sz w:val="24"/>
                <w:szCs w:val="24"/>
              </w:rPr>
              <w:t>, из них:</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менее 3 контрактов/договоров – 10 балла,</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- 4-5 контрактов/договоров – 15 баллов,</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- 6 контрактов/договоров - 20 баллов.</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2.2. Наличие у участника закупки, положительной деловой репутации, полученной по результатам оказания услуг. Для подтверждения деловой репутации участник закупки предоставляет отзывы (письма, благодарности, дипломы, грамоты и т.п.) В ходе оценки учитываются содержание и даты оформления документов.</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b/>
                <w:sz w:val="24"/>
                <w:szCs w:val="24"/>
              </w:rPr>
              <w:t>Максимальное значение подкритерия в баллах – 20 баллов</w:t>
            </w:r>
            <w:r>
              <w:rPr>
                <w:rFonts w:ascii="Times New Roman" w:hAnsi="Times New Roman" w:cs="Times New Roman"/>
                <w:sz w:val="24"/>
                <w:szCs w:val="24"/>
              </w:rPr>
              <w:t>, из них:</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менее 3 документов – 10 балла,</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- 4-5 документов – 15 баллов,</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- 6 и более - 20 баллов.</w:t>
            </w:r>
          </w:p>
          <w:p w:rsidR="005D5B04" w:rsidRPr="00DD4966" w:rsidRDefault="00E94726" w:rsidP="005D5B04">
            <w:pPr>
              <w:pStyle w:val="a9"/>
              <w:shd w:val="clear" w:color="auto" w:fill="FFFFFF" w:themeFill="background1"/>
              <w:spacing w:before="0" w:beforeAutospacing="0" w:after="0" w:afterAutospacing="0"/>
              <w:jc w:val="both"/>
            </w:pPr>
            <w:r>
              <w:t xml:space="preserve">2.3. </w:t>
            </w:r>
            <w:r w:rsidR="005D5B04" w:rsidRPr="00DD4966">
              <w:t>Художественный замысел Концепции и Программы развлекательных мероприятий. Оценивается содержание, форма, образы, режиссерская находка, зрелищность, эксклюзивность, эмоционально-тематическая перекличка, разнообразие, вовлечение в процесс исполнения номера</w:t>
            </w:r>
            <w:r w:rsidR="001A5C44">
              <w:t xml:space="preserve"> зрительской аудитории</w:t>
            </w:r>
            <w:r w:rsidR="005D5B04" w:rsidRPr="00DD4966">
              <w:t>, оригинальность номера.</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Pr>
                <w:rFonts w:ascii="Times New Roman" w:hAnsi="Times New Roman" w:cs="Times New Roman"/>
                <w:b/>
                <w:sz w:val="24"/>
                <w:szCs w:val="24"/>
              </w:rPr>
              <w:t>Максимальное значение подкритерия в баллах – 60 баллов.</w:t>
            </w:r>
          </w:p>
          <w:p w:rsidR="00E94726" w:rsidRPr="00CA0D7F"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i/>
                <w:sz w:val="24"/>
                <w:szCs w:val="24"/>
              </w:rPr>
              <w:t xml:space="preserve">Не предоставление документов, подтверждающих квалификацию участника по всем подкритериям </w:t>
            </w:r>
            <w:proofErr w:type="gramStart"/>
            <w:r>
              <w:rPr>
                <w:rFonts w:ascii="Times New Roman" w:hAnsi="Times New Roman" w:cs="Times New Roman"/>
                <w:i/>
                <w:sz w:val="24"/>
                <w:szCs w:val="24"/>
              </w:rPr>
              <w:t>в полном объеме</w:t>
            </w:r>
            <w:proofErr w:type="gramEnd"/>
            <w:r>
              <w:rPr>
                <w:rFonts w:ascii="Times New Roman" w:hAnsi="Times New Roman" w:cs="Times New Roman"/>
                <w:i/>
                <w:sz w:val="24"/>
                <w:szCs w:val="24"/>
              </w:rPr>
              <w:t xml:space="preserve"> влечет за собой присуждение 0 баллов по данному критерию.</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E6947">
              <w:rPr>
                <w:rFonts w:ascii="Times New Roman" w:hAnsi="Times New Roman" w:cs="Times New Roman"/>
                <w:b/>
                <w:sz w:val="24"/>
                <w:szCs w:val="24"/>
              </w:rPr>
              <w:t>«</w:t>
            </w:r>
            <w:r w:rsidR="00E94726">
              <w:rPr>
                <w:rFonts w:ascii="Times New Roman" w:hAnsi="Times New Roman" w:cs="Times New Roman"/>
                <w:b/>
                <w:sz w:val="24"/>
                <w:szCs w:val="24"/>
              </w:rPr>
              <w:t>2</w:t>
            </w:r>
            <w:r w:rsidR="007B61BB">
              <w:rPr>
                <w:rFonts w:ascii="Times New Roman" w:hAnsi="Times New Roman" w:cs="Times New Roman"/>
                <w:b/>
                <w:sz w:val="24"/>
                <w:szCs w:val="24"/>
              </w:rPr>
              <w:t>6</w:t>
            </w:r>
            <w:r w:rsidR="000E6947">
              <w:rPr>
                <w:rFonts w:ascii="Times New Roman" w:hAnsi="Times New Roman" w:cs="Times New Roman"/>
                <w:b/>
                <w:sz w:val="24"/>
                <w:szCs w:val="24"/>
              </w:rPr>
              <w:t xml:space="preserve">» </w:t>
            </w:r>
            <w:r w:rsidR="007B61BB">
              <w:rPr>
                <w:rFonts w:ascii="Times New Roman" w:hAnsi="Times New Roman" w:cs="Times New Roman"/>
                <w:b/>
                <w:sz w:val="24"/>
                <w:szCs w:val="24"/>
              </w:rPr>
              <w:t>ок</w:t>
            </w:r>
            <w:r w:rsidR="00E94726">
              <w:rPr>
                <w:rFonts w:ascii="Times New Roman" w:hAnsi="Times New Roman" w:cs="Times New Roman"/>
                <w:b/>
                <w:sz w:val="24"/>
                <w:szCs w:val="24"/>
              </w:rPr>
              <w:t>тября</w:t>
            </w:r>
            <w:r w:rsidR="000E6947">
              <w:rPr>
                <w:rFonts w:ascii="Times New Roman" w:hAnsi="Times New Roman" w:cs="Times New Roman"/>
                <w:b/>
                <w:sz w:val="24"/>
                <w:szCs w:val="24"/>
              </w:rPr>
              <w:t xml:space="preserve"> 2020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94726">
              <w:rPr>
                <w:rFonts w:ascii="Times New Roman" w:hAnsi="Times New Roman" w:cs="Times New Roman"/>
                <w:b/>
                <w:sz w:val="24"/>
                <w:szCs w:val="24"/>
              </w:rPr>
              <w:t>0</w:t>
            </w:r>
            <w:r w:rsidRPr="00104B39">
              <w:rPr>
                <w:rFonts w:ascii="Times New Roman" w:hAnsi="Times New Roman" w:cs="Times New Roman"/>
                <w:b/>
                <w:sz w:val="24"/>
                <w:szCs w:val="24"/>
              </w:rPr>
              <w:t xml:space="preserve"> часов </w:t>
            </w:r>
            <w:r w:rsidR="000E6947">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E94726">
              <w:rPr>
                <w:rFonts w:ascii="Times New Roman" w:hAnsi="Times New Roman" w:cs="Times New Roman"/>
                <w:b/>
                <w:sz w:val="24"/>
                <w:szCs w:val="24"/>
              </w:rPr>
              <w:t>2</w:t>
            </w:r>
            <w:r w:rsidR="007B61BB">
              <w:rPr>
                <w:rFonts w:ascii="Times New Roman" w:hAnsi="Times New Roman" w:cs="Times New Roman"/>
                <w:b/>
                <w:sz w:val="24"/>
                <w:szCs w:val="24"/>
              </w:rPr>
              <w:t>6</w:t>
            </w:r>
            <w:r w:rsidRPr="00104B39">
              <w:rPr>
                <w:rFonts w:ascii="Times New Roman" w:hAnsi="Times New Roman" w:cs="Times New Roman"/>
                <w:b/>
                <w:sz w:val="24"/>
                <w:szCs w:val="24"/>
              </w:rPr>
              <w:t xml:space="preserve">» </w:t>
            </w:r>
            <w:r w:rsidR="007B61BB">
              <w:rPr>
                <w:rFonts w:ascii="Times New Roman" w:hAnsi="Times New Roman" w:cs="Times New Roman"/>
                <w:b/>
                <w:sz w:val="24"/>
                <w:szCs w:val="24"/>
              </w:rPr>
              <w:t>ок</w:t>
            </w:r>
            <w:bookmarkStart w:id="1" w:name="_GoBack"/>
            <w:bookmarkEnd w:id="1"/>
            <w:r w:rsidR="00E94726">
              <w:rPr>
                <w:rFonts w:ascii="Times New Roman" w:hAnsi="Times New Roman" w:cs="Times New Roman"/>
                <w:b/>
                <w:sz w:val="24"/>
                <w:szCs w:val="24"/>
              </w:rPr>
              <w:t>тября</w:t>
            </w:r>
            <w:r w:rsidRPr="00104B39">
              <w:rPr>
                <w:rFonts w:ascii="Times New Roman" w:hAnsi="Times New Roman" w:cs="Times New Roman"/>
                <w:b/>
                <w:sz w:val="24"/>
                <w:szCs w:val="24"/>
              </w:rPr>
              <w:t xml:space="preserve"> 20</w:t>
            </w:r>
            <w:r w:rsidR="000E6947">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94726">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w:t>
            </w:r>
            <w:r w:rsidR="000E6947">
              <w:rPr>
                <w:rFonts w:ascii="Times New Roman" w:eastAsia="Times New Roman" w:hAnsi="Times New Roman" w:cs="Times New Roman"/>
                <w:sz w:val="24"/>
                <w:szCs w:val="24"/>
              </w:rPr>
              <w:t>Заказчика</w:t>
            </w:r>
            <w:r w:rsidRPr="00600F9D">
              <w:rPr>
                <w:rFonts w:ascii="Times New Roman" w:eastAsia="Times New Roman" w:hAnsi="Times New Roman" w:cs="Times New Roman"/>
                <w:sz w:val="24"/>
                <w:szCs w:val="24"/>
              </w:rPr>
              <w:t xml:space="preserve">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C40" w:rsidRDefault="00707C40" w:rsidP="0097081F">
      <w:pPr>
        <w:spacing w:after="0" w:line="240" w:lineRule="auto"/>
      </w:pPr>
      <w:r>
        <w:separator/>
      </w:r>
    </w:p>
  </w:endnote>
  <w:endnote w:type="continuationSeparator" w:id="0">
    <w:p w:rsidR="00707C40" w:rsidRDefault="00707C40"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C40" w:rsidRDefault="00707C40" w:rsidP="0097081F">
      <w:pPr>
        <w:spacing w:after="0" w:line="240" w:lineRule="auto"/>
      </w:pPr>
      <w:r>
        <w:separator/>
      </w:r>
    </w:p>
  </w:footnote>
  <w:footnote w:type="continuationSeparator" w:id="0">
    <w:p w:rsidR="00707C40" w:rsidRDefault="00707C40"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7"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0"/>
  </w:num>
  <w:num w:numId="3">
    <w:abstractNumId w:val="7"/>
  </w:num>
  <w:num w:numId="4">
    <w:abstractNumId w:val="9"/>
  </w:num>
  <w:num w:numId="5">
    <w:abstractNumId w:val="4"/>
  </w:num>
  <w:num w:numId="6">
    <w:abstractNumId w:val="2"/>
  </w:num>
  <w:num w:numId="7">
    <w:abstractNumId w:val="8"/>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66A5"/>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5C4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C7B78"/>
    <w:rsid w:val="001D099E"/>
    <w:rsid w:val="001D1671"/>
    <w:rsid w:val="001D1D47"/>
    <w:rsid w:val="001D27F1"/>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4B48"/>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27F38"/>
    <w:rsid w:val="00230A02"/>
    <w:rsid w:val="002328FC"/>
    <w:rsid w:val="00233558"/>
    <w:rsid w:val="00234879"/>
    <w:rsid w:val="00235CEC"/>
    <w:rsid w:val="00235F65"/>
    <w:rsid w:val="00236EAC"/>
    <w:rsid w:val="00237BBB"/>
    <w:rsid w:val="00240E64"/>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815"/>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5393"/>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B04"/>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61BB"/>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7C9"/>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2504"/>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A4"/>
    <w:rsid w:val="00AA49F9"/>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45B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DA0"/>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10F"/>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69C"/>
    <w:rsid w:val="00D65FE7"/>
    <w:rsid w:val="00D67A6A"/>
    <w:rsid w:val="00D67A7A"/>
    <w:rsid w:val="00D7045D"/>
    <w:rsid w:val="00D71436"/>
    <w:rsid w:val="00D72124"/>
    <w:rsid w:val="00D73C4D"/>
    <w:rsid w:val="00D74702"/>
    <w:rsid w:val="00D772FF"/>
    <w:rsid w:val="00D777D5"/>
    <w:rsid w:val="00D85E65"/>
    <w:rsid w:val="00D92168"/>
    <w:rsid w:val="00D954DB"/>
    <w:rsid w:val="00D9694E"/>
    <w:rsid w:val="00D97488"/>
    <w:rsid w:val="00D975A2"/>
    <w:rsid w:val="00DA16C3"/>
    <w:rsid w:val="00DA258D"/>
    <w:rsid w:val="00DA45F1"/>
    <w:rsid w:val="00DA47D8"/>
    <w:rsid w:val="00DA5172"/>
    <w:rsid w:val="00DA59E1"/>
    <w:rsid w:val="00DA5C52"/>
    <w:rsid w:val="00DA649E"/>
    <w:rsid w:val="00DA6883"/>
    <w:rsid w:val="00DA74BF"/>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1AA7"/>
    <w:rsid w:val="00E82F40"/>
    <w:rsid w:val="00E8556B"/>
    <w:rsid w:val="00E866FA"/>
    <w:rsid w:val="00E86BD3"/>
    <w:rsid w:val="00E876B5"/>
    <w:rsid w:val="00E877A1"/>
    <w:rsid w:val="00E87C5C"/>
    <w:rsid w:val="00E90AD4"/>
    <w:rsid w:val="00E90FC4"/>
    <w:rsid w:val="00E91F7A"/>
    <w:rsid w:val="00E94726"/>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67E2"/>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386C"/>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39C1D"/>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11BD1-B079-4BAD-B95E-BEE775538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8</Pages>
  <Words>2735</Words>
  <Characters>15594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210</cp:revision>
  <cp:lastPrinted>2020-10-16T11:14:00Z</cp:lastPrinted>
  <dcterms:created xsi:type="dcterms:W3CDTF">2016-04-18T15:02:00Z</dcterms:created>
  <dcterms:modified xsi:type="dcterms:W3CDTF">2020-10-16T11:17:00Z</dcterms:modified>
</cp:coreProperties>
</file>